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66" w:rsidRDefault="008312C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7564FD" w:rsidRPr="00D44F5D">
        <w:rPr>
          <w:rFonts w:ascii="Times New Roman" w:hAnsi="Times New Roman"/>
          <w:sz w:val="20"/>
          <w:szCs w:val="20"/>
        </w:rPr>
        <w:t>Приложение №1 к Приглашению к участию в закупке</w:t>
      </w:r>
    </w:p>
    <w:p w:rsidR="007A3A66" w:rsidRDefault="007A3A66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127AB" w:rsidRDefault="00D127AB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D127AB" w:rsidRDefault="00D127AB" w:rsidP="00D127AB">
      <w:pPr>
        <w:ind w:right="43"/>
        <w:jc w:val="center"/>
        <w:rPr>
          <w:b/>
          <w:bCs/>
          <w:sz w:val="22"/>
          <w:szCs w:val="22"/>
        </w:rPr>
      </w:pPr>
    </w:p>
    <w:p w:rsidR="00D127AB" w:rsidRDefault="008312C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12C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94ED2" w:rsidRPr="00D94ED2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9C1BC8">
        <w:rPr>
          <w:rFonts w:ascii="Times New Roman" w:hAnsi="Times New Roman" w:cs="Times New Roman"/>
          <w:b/>
          <w:sz w:val="24"/>
          <w:szCs w:val="24"/>
        </w:rPr>
        <w:t xml:space="preserve">и монтаж </w:t>
      </w:r>
      <w:r w:rsidR="00040C83">
        <w:rPr>
          <w:rFonts w:ascii="Times New Roman" w:hAnsi="Times New Roman" w:cs="Times New Roman"/>
          <w:b/>
          <w:sz w:val="24"/>
          <w:szCs w:val="24"/>
        </w:rPr>
        <w:t xml:space="preserve">вагончиков </w:t>
      </w:r>
      <w:r w:rsidR="00D94ED2" w:rsidRPr="00D94ED2">
        <w:rPr>
          <w:rFonts w:ascii="Times New Roman" w:hAnsi="Times New Roman" w:cs="Times New Roman"/>
          <w:b/>
          <w:sz w:val="24"/>
          <w:szCs w:val="24"/>
        </w:rPr>
        <w:t xml:space="preserve"> для хронометристов</w:t>
      </w:r>
      <w:r w:rsidR="003A2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68B" w:rsidRPr="00FA6B16" w:rsidRDefault="00F5768B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127"/>
        <w:gridCol w:w="5492"/>
      </w:tblGrid>
      <w:tr w:rsidR="00727A29" w:rsidRPr="00DE7D30" w:rsidTr="00443470">
        <w:tc>
          <w:tcPr>
            <w:tcW w:w="801" w:type="dxa"/>
            <w:vAlign w:val="center"/>
          </w:tcPr>
          <w:p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№</w:t>
            </w:r>
          </w:p>
        </w:tc>
        <w:tc>
          <w:tcPr>
            <w:tcW w:w="4127" w:type="dxa"/>
            <w:vAlign w:val="center"/>
          </w:tcPr>
          <w:p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492" w:type="dxa"/>
            <w:vAlign w:val="center"/>
          </w:tcPr>
          <w:p w:rsidR="00727A29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Показатели требований</w:t>
            </w:r>
          </w:p>
          <w:p w:rsidR="00F5768B" w:rsidRPr="00443470" w:rsidRDefault="00F5768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</w:p>
        </w:tc>
      </w:tr>
      <w:tr w:rsidR="00DB19AB" w:rsidRPr="00DE7D30" w:rsidTr="00443470">
        <w:trPr>
          <w:trHeight w:val="564"/>
        </w:trPr>
        <w:tc>
          <w:tcPr>
            <w:tcW w:w="801" w:type="dxa"/>
            <w:vAlign w:val="center"/>
          </w:tcPr>
          <w:p w:rsidR="00DB19AB" w:rsidRPr="00DE7D30" w:rsidRDefault="00DB19A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4127" w:type="dxa"/>
            <w:vAlign w:val="center"/>
          </w:tcPr>
          <w:p w:rsidR="00DB19AB" w:rsidRPr="00DE7D30" w:rsidRDefault="00DB19AB" w:rsidP="00443470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5492" w:type="dxa"/>
          </w:tcPr>
          <w:p w:rsidR="0044347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660006, г. Красноярск,  ул.  </w:t>
            </w:r>
            <w:proofErr w:type="gramStart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gramEnd"/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6224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  <w:p w:rsidR="00DB19AB" w:rsidRPr="00DE7D3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470">
              <w:rPr>
                <w:rFonts w:ascii="Times New Roman" w:hAnsi="Times New Roman" w:cs="Times New Roman"/>
                <w:sz w:val="24"/>
                <w:szCs w:val="24"/>
              </w:rPr>
              <w:t>анпарк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«Бобровый лог»</w:t>
            </w:r>
          </w:p>
        </w:tc>
      </w:tr>
      <w:tr w:rsidR="009B289E" w:rsidRPr="00DE7D30" w:rsidTr="00443470">
        <w:tc>
          <w:tcPr>
            <w:tcW w:w="801" w:type="dxa"/>
            <w:vMerge w:val="restart"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Размеры габаритные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4000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2500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нутренняя высота 2.4 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Размер модуля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2000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Диапазон эксплуатации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от -50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  <w:proofErr w:type="gram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до +40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Конструкция каркаса</w:t>
            </w:r>
          </w:p>
        </w:tc>
        <w:tc>
          <w:tcPr>
            <w:tcW w:w="5492" w:type="dxa"/>
          </w:tcPr>
          <w:p w:rsidR="009B289E" w:rsidRPr="00DE7D30" w:rsidRDefault="009B289E" w:rsidP="00C9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Рамная,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металлическ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Стены и потолок </w:t>
            </w:r>
          </w:p>
        </w:tc>
        <w:tc>
          <w:tcPr>
            <w:tcW w:w="5492" w:type="dxa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Профлист, утепление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Утеплё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gram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половая рейка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5492" w:type="dxa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Односкатная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профлиста, цвет покрытия синий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5492" w:type="dxa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ПВХ поворотно -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откидные 2700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(по стороне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1500 х 1200 мм.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(по стороне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Двер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492" w:type="dxa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Стальная металлическая 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замком (по стороне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5492" w:type="dxa"/>
          </w:tcPr>
          <w:p w:rsidR="009B289E" w:rsidRPr="00DE7D30" w:rsidRDefault="009B289E" w:rsidP="009B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Стены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панель МДФ, по стороне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под окном столешница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МДФ шириной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Электроснабжение, отопление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(220 В) с прибором учета. Проводка кабель медный ВВГ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кабель-канале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Освещение - светильник светодиодный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- 4шт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0.7 кВт – 4 шт.</w:t>
            </w:r>
          </w:p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Розеточная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220В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289E" w:rsidRPr="00DE7D30" w:rsidRDefault="009B289E" w:rsidP="00C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завеса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над дверью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Цвет каркаса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Цвет кровли </w:t>
            </w:r>
          </w:p>
        </w:tc>
        <w:tc>
          <w:tcPr>
            <w:tcW w:w="5492" w:type="dxa"/>
          </w:tcPr>
          <w:p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</w:tr>
      <w:tr w:rsidR="009B289E" w:rsidRPr="00DE7D30" w:rsidTr="00443470">
        <w:tc>
          <w:tcPr>
            <w:tcW w:w="801" w:type="dxa"/>
            <w:vMerge/>
            <w:vAlign w:val="center"/>
          </w:tcPr>
          <w:p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9B289E" w:rsidRPr="00DE7D30" w:rsidRDefault="009B289E" w:rsidP="00D0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Горизонтальная временная установка вагончика на местности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</w:tcPr>
          <w:p w:rsidR="009B289E" w:rsidRPr="00DE7D30" w:rsidRDefault="009B289E" w:rsidP="009B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Винтовые сваи 100 мм,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обвязка свай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швеллер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14, крыльцо</w:t>
            </w:r>
          </w:p>
        </w:tc>
      </w:tr>
      <w:tr w:rsidR="00602707" w:rsidRPr="00DE7D30" w:rsidTr="00443470">
        <w:tc>
          <w:tcPr>
            <w:tcW w:w="801" w:type="dxa"/>
            <w:vAlign w:val="center"/>
          </w:tcPr>
          <w:p w:rsidR="00602707" w:rsidRPr="00DE7D30" w:rsidRDefault="00602707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4127" w:type="dxa"/>
            <w:vAlign w:val="center"/>
          </w:tcPr>
          <w:p w:rsidR="00602707" w:rsidRPr="00DE7D30" w:rsidRDefault="00602707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 </w:t>
            </w:r>
          </w:p>
        </w:tc>
        <w:tc>
          <w:tcPr>
            <w:tcW w:w="5492" w:type="dxa"/>
          </w:tcPr>
          <w:p w:rsidR="00602707" w:rsidRPr="00DE7D30" w:rsidRDefault="00602707" w:rsidP="009C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Доставка модулей</w:t>
            </w:r>
          </w:p>
          <w:p w:rsidR="00602707" w:rsidRPr="00DE7D30" w:rsidRDefault="00602707" w:rsidP="009C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31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онтаж </w:t>
            </w:r>
            <w:r w:rsidR="00D07E3F">
              <w:rPr>
                <w:rFonts w:ascii="Times New Roman" w:hAnsi="Times New Roman" w:cs="Times New Roman"/>
                <w:sz w:val="24"/>
                <w:szCs w:val="24"/>
              </w:rPr>
              <w:t>места установки</w:t>
            </w:r>
          </w:p>
          <w:p w:rsidR="00602707" w:rsidRPr="00DE7D30" w:rsidRDefault="00602707" w:rsidP="00C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31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онтаж модулей</w:t>
            </w:r>
          </w:p>
        </w:tc>
      </w:tr>
      <w:tr w:rsidR="006C00ED" w:rsidRPr="00DE7D30" w:rsidTr="00443470">
        <w:trPr>
          <w:trHeight w:val="1268"/>
        </w:trPr>
        <w:tc>
          <w:tcPr>
            <w:tcW w:w="801" w:type="dxa"/>
            <w:vAlign w:val="center"/>
          </w:tcPr>
          <w:p w:rsidR="006C00ED" w:rsidRPr="00DE7D30" w:rsidRDefault="00BC7D00" w:rsidP="0044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  <w:vAlign w:val="center"/>
          </w:tcPr>
          <w:p w:rsidR="006C00ED" w:rsidRPr="00DE7D30" w:rsidRDefault="00682D1D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5492" w:type="dxa"/>
          </w:tcPr>
          <w:p w:rsidR="006C00ED" w:rsidRPr="00DE7D30" w:rsidRDefault="00682D1D" w:rsidP="00C913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Монтажные работы</w:t>
            </w:r>
            <w:r w:rsidR="004B2AB4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ведутся в соответствии с </w:t>
            </w:r>
            <w:r w:rsidR="007564FD" w:rsidRPr="00DE7D30">
              <w:rPr>
                <w:rFonts w:ascii="Times New Roman" w:hAnsi="Times New Roman" w:cs="Times New Roman"/>
                <w:sz w:val="24"/>
                <w:szCs w:val="24"/>
              </w:rPr>
              <w:t>нормативными актами на строительство, действующими на территории Российской Федерации и</w:t>
            </w:r>
            <w:r w:rsidR="006E0FF5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433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6E0FF5" w:rsidRPr="00DE7D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727A29" w:rsidRPr="00DE7D30" w:rsidTr="00443470">
        <w:trPr>
          <w:trHeight w:val="418"/>
        </w:trPr>
        <w:tc>
          <w:tcPr>
            <w:tcW w:w="801" w:type="dxa"/>
            <w:vAlign w:val="center"/>
          </w:tcPr>
          <w:p w:rsidR="00727A29" w:rsidRPr="00DE7D30" w:rsidRDefault="003F7AF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4127" w:type="dxa"/>
            <w:vAlign w:val="center"/>
          </w:tcPr>
          <w:p w:rsidR="00727A29" w:rsidRPr="00DE7D30" w:rsidRDefault="00727A29" w:rsidP="00443470">
            <w:pPr>
              <w:spacing w:line="200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Требования к применяемым конструкциям</w:t>
            </w:r>
            <w:r w:rsidR="006C00ED"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и оборудованию </w:t>
            </w:r>
          </w:p>
        </w:tc>
        <w:tc>
          <w:tcPr>
            <w:tcW w:w="5492" w:type="dxa"/>
          </w:tcPr>
          <w:p w:rsidR="00727A29" w:rsidRPr="00F473CF" w:rsidRDefault="00A21636" w:rsidP="00F473CF">
            <w:pPr>
              <w:pStyle w:val="a7"/>
              <w:spacing w:after="0" w:line="20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Применяемые материалы, конструкции </w:t>
            </w:r>
            <w:r w:rsidR="00B479BB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соответствовать ГОСТ и иметь сертификаты качества</w:t>
            </w:r>
            <w:r w:rsidR="006D6224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гиг</w:t>
            </w:r>
            <w:r w:rsid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6D6224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нические сертификаты, сертификаты пожарной безопасности</w:t>
            </w:r>
          </w:p>
        </w:tc>
      </w:tr>
      <w:tr w:rsidR="0002793C" w:rsidRPr="00DE7D30" w:rsidTr="00C9131A">
        <w:trPr>
          <w:trHeight w:val="377"/>
        </w:trPr>
        <w:tc>
          <w:tcPr>
            <w:tcW w:w="801" w:type="dxa"/>
            <w:vAlign w:val="center"/>
          </w:tcPr>
          <w:p w:rsidR="0002793C" w:rsidRPr="00DE7D30" w:rsidRDefault="003F7AF9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6</w:t>
            </w:r>
          </w:p>
        </w:tc>
        <w:tc>
          <w:tcPr>
            <w:tcW w:w="4127" w:type="dxa"/>
            <w:vAlign w:val="center"/>
          </w:tcPr>
          <w:p w:rsidR="0002793C" w:rsidRPr="00DE7D30" w:rsidRDefault="0002793C" w:rsidP="00443470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Гарантийные обязательства </w:t>
            </w:r>
          </w:p>
        </w:tc>
        <w:tc>
          <w:tcPr>
            <w:tcW w:w="5492" w:type="dxa"/>
            <w:vAlign w:val="center"/>
          </w:tcPr>
          <w:p w:rsidR="0002793C" w:rsidRPr="00DE7D30" w:rsidRDefault="0002793C" w:rsidP="00C9131A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Не менее</w:t>
            </w:r>
            <w:r w:rsidR="006D6224"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2</w:t>
            </w:r>
            <w:r w:rsidR="00C9131A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="006D6224"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лет</w:t>
            </w:r>
          </w:p>
        </w:tc>
      </w:tr>
      <w:tr w:rsidR="003F7AF9" w:rsidRPr="00DE7D30" w:rsidTr="00443470">
        <w:trPr>
          <w:trHeight w:val="686"/>
        </w:trPr>
        <w:tc>
          <w:tcPr>
            <w:tcW w:w="801" w:type="dxa"/>
            <w:vAlign w:val="center"/>
          </w:tcPr>
          <w:p w:rsidR="003F7AF9" w:rsidRPr="00DE7D30" w:rsidRDefault="003F7AF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7</w:t>
            </w:r>
          </w:p>
        </w:tc>
        <w:tc>
          <w:tcPr>
            <w:tcW w:w="4127" w:type="dxa"/>
            <w:vAlign w:val="center"/>
          </w:tcPr>
          <w:p w:rsidR="003F7AF9" w:rsidRPr="00DE7D30" w:rsidRDefault="003F7AF9" w:rsidP="00443470">
            <w:pPr>
              <w:spacing w:line="200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Место установки</w:t>
            </w: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</w:tcPr>
          <w:p w:rsidR="003F7AF9" w:rsidRPr="00DE7D30" w:rsidRDefault="003F7AF9" w:rsidP="00C9131A">
            <w:pPr>
              <w:spacing w:line="200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</w:t>
            </w: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огласовывается дополнительно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Технические данные, предоставляются Заказчиком в существующем объеме по запросу Подрядчика</w:t>
            </w:r>
          </w:p>
        </w:tc>
      </w:tr>
      <w:tr w:rsidR="006E0FF5" w:rsidRPr="00DE7D30" w:rsidTr="00443470">
        <w:trPr>
          <w:trHeight w:val="315"/>
        </w:trPr>
        <w:tc>
          <w:tcPr>
            <w:tcW w:w="801" w:type="dxa"/>
            <w:vAlign w:val="center"/>
          </w:tcPr>
          <w:p w:rsidR="006E0FF5" w:rsidRPr="00443470" w:rsidRDefault="003F7AF9" w:rsidP="0044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7" w:type="dxa"/>
            <w:vAlign w:val="center"/>
          </w:tcPr>
          <w:p w:rsidR="006E0FF5" w:rsidRPr="00443470" w:rsidRDefault="006E0FF5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9C1BC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5492" w:type="dxa"/>
          </w:tcPr>
          <w:p w:rsidR="006E0FF5" w:rsidRPr="00443470" w:rsidRDefault="00443470" w:rsidP="009C1BC8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 15 октября 20</w:t>
            </w:r>
            <w:r w:rsidR="009C1BC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8 года</w:t>
            </w:r>
          </w:p>
        </w:tc>
      </w:tr>
      <w:tr w:rsidR="006E0FF5" w:rsidRPr="00DE7D30" w:rsidTr="00443470">
        <w:trPr>
          <w:trHeight w:val="375"/>
        </w:trPr>
        <w:tc>
          <w:tcPr>
            <w:tcW w:w="801" w:type="dxa"/>
            <w:vAlign w:val="center"/>
          </w:tcPr>
          <w:p w:rsidR="006E0FF5" w:rsidRPr="00DE7D30" w:rsidRDefault="003F7AF9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9</w:t>
            </w:r>
          </w:p>
        </w:tc>
        <w:tc>
          <w:tcPr>
            <w:tcW w:w="4127" w:type="dxa"/>
            <w:vAlign w:val="center"/>
          </w:tcPr>
          <w:p w:rsidR="006E0FF5" w:rsidRPr="00DE7D30" w:rsidRDefault="006E0FF5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по охране труда</w:t>
            </w:r>
          </w:p>
        </w:tc>
        <w:tc>
          <w:tcPr>
            <w:tcW w:w="5492" w:type="dxa"/>
          </w:tcPr>
          <w:p w:rsidR="006E0FF5" w:rsidRPr="00DE7D30" w:rsidRDefault="006E0FF5" w:rsidP="002A18F4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</w:tr>
      <w:tr w:rsidR="001D5820" w:rsidRPr="00DE7D30" w:rsidTr="00443470">
        <w:trPr>
          <w:trHeight w:val="397"/>
        </w:trPr>
        <w:tc>
          <w:tcPr>
            <w:tcW w:w="801" w:type="dxa"/>
            <w:vAlign w:val="center"/>
          </w:tcPr>
          <w:p w:rsidR="001D5820" w:rsidRPr="00DE7D30" w:rsidRDefault="003F7AF9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4127" w:type="dxa"/>
            <w:vAlign w:val="center"/>
          </w:tcPr>
          <w:p w:rsidR="001D5820" w:rsidRPr="00DE7D30" w:rsidRDefault="006E0FF5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5492" w:type="dxa"/>
          </w:tcPr>
          <w:p w:rsidR="001D5820" w:rsidRPr="00DE7D30" w:rsidRDefault="0087261E" w:rsidP="009C1BC8">
            <w:pPr>
              <w:pStyle w:val="headertext"/>
              <w:spacing w:after="0" w:afterAutospacing="0"/>
              <w:rPr>
                <w:color w:val="000000"/>
              </w:rPr>
            </w:pPr>
            <w:r w:rsidRPr="00DE7D30">
              <w:rPr>
                <w:color w:val="000000"/>
              </w:rPr>
              <w:t>Согласовани</w:t>
            </w:r>
            <w:r w:rsidR="00824433" w:rsidRPr="00DE7D30">
              <w:rPr>
                <w:color w:val="000000"/>
              </w:rPr>
              <w:t xml:space="preserve">е </w:t>
            </w:r>
            <w:r w:rsidRPr="00DE7D30">
              <w:rPr>
                <w:color w:val="000000"/>
              </w:rPr>
              <w:t>состава и объема комплекта  рабочих чертежей с Заказчиком</w:t>
            </w:r>
            <w:r w:rsidR="009C1BC8">
              <w:rPr>
                <w:color w:val="000000"/>
              </w:rPr>
              <w:t>.</w:t>
            </w:r>
            <w:r w:rsidR="00602707">
              <w:rPr>
                <w:color w:val="000000"/>
              </w:rPr>
              <w:t xml:space="preserve"> </w:t>
            </w:r>
            <w:r w:rsidR="009C1BC8">
              <w:rPr>
                <w:color w:val="000000"/>
              </w:rPr>
              <w:t>В</w:t>
            </w:r>
            <w:r w:rsidR="00602707">
              <w:rPr>
                <w:color w:val="000000"/>
              </w:rPr>
              <w:t xml:space="preserve"> </w:t>
            </w:r>
            <w:r w:rsidR="00602707" w:rsidRPr="00602707">
              <w:t xml:space="preserve"> комплекте поставки должны быть паспорт и инструкция по эксплуатации, а также эксплуатационная документация к комплектующему оборудованию</w:t>
            </w:r>
            <w:r w:rsidR="009C1BC8">
              <w:t>.</w:t>
            </w:r>
          </w:p>
        </w:tc>
      </w:tr>
    </w:tbl>
    <w:p w:rsidR="00F5768B" w:rsidRDefault="00F5768B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Заместитель Генерального директора </w:t>
      </w: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производству – главный инженер ООО «Ренонс»      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_______________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А.Н</w:t>
      </w:r>
      <w:proofErr w:type="spell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Павлив</w:t>
      </w:r>
      <w:proofErr w:type="spellEnd"/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Начальник службы эксплуатации </w:t>
      </w: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объектов ООО «Ренонс»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_______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_______ 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А.В</w:t>
      </w:r>
      <w:proofErr w:type="spell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Тюлюкин</w:t>
      </w: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Заместитель Генерального директора</w:t>
      </w: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безопасност</w:t>
      </w:r>
      <w:proofErr w:type="gram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 ООО</w:t>
      </w:r>
      <w:proofErr w:type="gram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«Ренонс»      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_______________ 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А.В</w:t>
      </w:r>
      <w:proofErr w:type="spell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Нахмуров</w:t>
      </w:r>
      <w:proofErr w:type="spellEnd"/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Заместитель руководителя Дирекции </w:t>
      </w:r>
    </w:p>
    <w:p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капитального строительства объектов </w:t>
      </w:r>
    </w:p>
    <w:p w:rsidR="005040B0" w:rsidRDefault="003B39C2" w:rsidP="003B39C2">
      <w:pPr>
        <w:rPr>
          <w:rFonts w:ascii="Times New Roman" w:hAnsi="Times New Roman" w:cs="Times New Roman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Универсиады по безопасност</w:t>
      </w:r>
      <w:proofErr w:type="gram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 ООО</w:t>
      </w:r>
      <w:proofErr w:type="gram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«Ренонс»      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_______________ </w:t>
      </w:r>
      <w:proofErr w:type="spellStart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Д.Ц</w:t>
      </w:r>
      <w:proofErr w:type="spell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Запорожец</w:t>
      </w:r>
    </w:p>
    <w:p w:rsidR="005040B0" w:rsidRDefault="005040B0">
      <w:pPr>
        <w:rPr>
          <w:rFonts w:ascii="Times New Roman" w:hAnsi="Times New Roman" w:cs="Times New Roman"/>
        </w:rPr>
      </w:pPr>
    </w:p>
    <w:p w:rsidR="003B39C2" w:rsidRDefault="003B39C2">
      <w:pPr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</w:pPr>
    </w:p>
    <w:p w:rsidR="005040B0" w:rsidRPr="00040C83" w:rsidRDefault="00040C8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40C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Начальник отдела эксплуатации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749E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</w:t>
      </w:r>
      <w:r w:rsidR="003B39C2"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</w:t>
      </w:r>
      <w:r w:rsidRPr="002749E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________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Пакулова</w:t>
      </w:r>
      <w:proofErr w:type="spellEnd"/>
    </w:p>
    <w:p w:rsidR="00040C83" w:rsidRPr="00040C83" w:rsidRDefault="00040C8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</w:t>
      </w:r>
      <w:r w:rsidRPr="00040C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даний и сооружений</w:t>
      </w:r>
      <w:bookmarkStart w:id="0" w:name="_GoBack"/>
      <w:bookmarkEnd w:id="0"/>
    </w:p>
    <w:sectPr w:rsidR="00040C83" w:rsidRPr="00040C83" w:rsidSect="0059293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0EAF"/>
    <w:multiLevelType w:val="multilevel"/>
    <w:tmpl w:val="F776F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6D604627"/>
    <w:multiLevelType w:val="multilevel"/>
    <w:tmpl w:val="1EC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27AB"/>
    <w:rsid w:val="0002793C"/>
    <w:rsid w:val="00040C83"/>
    <w:rsid w:val="000532B7"/>
    <w:rsid w:val="00066AAD"/>
    <w:rsid w:val="0007495C"/>
    <w:rsid w:val="000A75D3"/>
    <w:rsid w:val="000E63F3"/>
    <w:rsid w:val="00105808"/>
    <w:rsid w:val="00115150"/>
    <w:rsid w:val="001514B6"/>
    <w:rsid w:val="00187DE5"/>
    <w:rsid w:val="001917D0"/>
    <w:rsid w:val="001A1396"/>
    <w:rsid w:val="001B7DDA"/>
    <w:rsid w:val="001D5820"/>
    <w:rsid w:val="001D6E44"/>
    <w:rsid w:val="001F1FFD"/>
    <w:rsid w:val="001F7CB1"/>
    <w:rsid w:val="00215B7E"/>
    <w:rsid w:val="00217EE0"/>
    <w:rsid w:val="002206F0"/>
    <w:rsid w:val="00242C62"/>
    <w:rsid w:val="002749E6"/>
    <w:rsid w:val="002A18F4"/>
    <w:rsid w:val="002C1247"/>
    <w:rsid w:val="002C3F99"/>
    <w:rsid w:val="00316007"/>
    <w:rsid w:val="003560D2"/>
    <w:rsid w:val="0036461C"/>
    <w:rsid w:val="003937A6"/>
    <w:rsid w:val="003A26C8"/>
    <w:rsid w:val="003A788B"/>
    <w:rsid w:val="003B1FEF"/>
    <w:rsid w:val="003B39C2"/>
    <w:rsid w:val="003B4752"/>
    <w:rsid w:val="003C7C09"/>
    <w:rsid w:val="003D4C02"/>
    <w:rsid w:val="003E7256"/>
    <w:rsid w:val="003F7AF9"/>
    <w:rsid w:val="00441ECD"/>
    <w:rsid w:val="00443470"/>
    <w:rsid w:val="004846B7"/>
    <w:rsid w:val="00485BFA"/>
    <w:rsid w:val="00487AA2"/>
    <w:rsid w:val="00490D41"/>
    <w:rsid w:val="004927B0"/>
    <w:rsid w:val="004A1190"/>
    <w:rsid w:val="004A525A"/>
    <w:rsid w:val="004B2AB4"/>
    <w:rsid w:val="004B39E0"/>
    <w:rsid w:val="004F63EE"/>
    <w:rsid w:val="00502339"/>
    <w:rsid w:val="005040B0"/>
    <w:rsid w:val="00515BC2"/>
    <w:rsid w:val="00517458"/>
    <w:rsid w:val="005455BA"/>
    <w:rsid w:val="00552AE2"/>
    <w:rsid w:val="00554D9E"/>
    <w:rsid w:val="0056247E"/>
    <w:rsid w:val="005926F9"/>
    <w:rsid w:val="00592935"/>
    <w:rsid w:val="005D05E0"/>
    <w:rsid w:val="005E4C1B"/>
    <w:rsid w:val="006006BE"/>
    <w:rsid w:val="00602707"/>
    <w:rsid w:val="00623CAB"/>
    <w:rsid w:val="00636CBF"/>
    <w:rsid w:val="0065156F"/>
    <w:rsid w:val="00661771"/>
    <w:rsid w:val="006750A8"/>
    <w:rsid w:val="00676710"/>
    <w:rsid w:val="006767E1"/>
    <w:rsid w:val="00682D1D"/>
    <w:rsid w:val="00695719"/>
    <w:rsid w:val="006B3099"/>
    <w:rsid w:val="006C00ED"/>
    <w:rsid w:val="006D6224"/>
    <w:rsid w:val="006D7692"/>
    <w:rsid w:val="006E0FF5"/>
    <w:rsid w:val="006F21D5"/>
    <w:rsid w:val="00704A7F"/>
    <w:rsid w:val="00705B02"/>
    <w:rsid w:val="00727A29"/>
    <w:rsid w:val="007564FD"/>
    <w:rsid w:val="00766DF6"/>
    <w:rsid w:val="007A3A39"/>
    <w:rsid w:val="007A3A66"/>
    <w:rsid w:val="007C7C9B"/>
    <w:rsid w:val="007D4ACC"/>
    <w:rsid w:val="007E2BD2"/>
    <w:rsid w:val="007F2BED"/>
    <w:rsid w:val="007F4A8B"/>
    <w:rsid w:val="007F5CFD"/>
    <w:rsid w:val="007F6A98"/>
    <w:rsid w:val="00805C59"/>
    <w:rsid w:val="00824433"/>
    <w:rsid w:val="008312C9"/>
    <w:rsid w:val="00852CC1"/>
    <w:rsid w:val="0087261E"/>
    <w:rsid w:val="00881A24"/>
    <w:rsid w:val="008A48C7"/>
    <w:rsid w:val="008A5B3A"/>
    <w:rsid w:val="008C1428"/>
    <w:rsid w:val="008D30A5"/>
    <w:rsid w:val="008F24B1"/>
    <w:rsid w:val="008F24DB"/>
    <w:rsid w:val="008F4B17"/>
    <w:rsid w:val="0093702C"/>
    <w:rsid w:val="00993762"/>
    <w:rsid w:val="009B289E"/>
    <w:rsid w:val="009C1BC8"/>
    <w:rsid w:val="009D12C2"/>
    <w:rsid w:val="009E0D3F"/>
    <w:rsid w:val="009E113C"/>
    <w:rsid w:val="009F54F4"/>
    <w:rsid w:val="00A020C4"/>
    <w:rsid w:val="00A21636"/>
    <w:rsid w:val="00A228F8"/>
    <w:rsid w:val="00A500C0"/>
    <w:rsid w:val="00A50F88"/>
    <w:rsid w:val="00A55439"/>
    <w:rsid w:val="00A83D03"/>
    <w:rsid w:val="00A9733B"/>
    <w:rsid w:val="00AA1D06"/>
    <w:rsid w:val="00AA4FB0"/>
    <w:rsid w:val="00AB2E38"/>
    <w:rsid w:val="00AB66BF"/>
    <w:rsid w:val="00AB7767"/>
    <w:rsid w:val="00AC4221"/>
    <w:rsid w:val="00AD5D57"/>
    <w:rsid w:val="00B13DEE"/>
    <w:rsid w:val="00B224F6"/>
    <w:rsid w:val="00B34DE2"/>
    <w:rsid w:val="00B35983"/>
    <w:rsid w:val="00B45679"/>
    <w:rsid w:val="00B479BB"/>
    <w:rsid w:val="00B52CE2"/>
    <w:rsid w:val="00B55629"/>
    <w:rsid w:val="00B731E2"/>
    <w:rsid w:val="00BA4447"/>
    <w:rsid w:val="00BB0EA8"/>
    <w:rsid w:val="00BB7DBE"/>
    <w:rsid w:val="00BC7D00"/>
    <w:rsid w:val="00BF582B"/>
    <w:rsid w:val="00C3633F"/>
    <w:rsid w:val="00C36A32"/>
    <w:rsid w:val="00C54BC5"/>
    <w:rsid w:val="00C64D65"/>
    <w:rsid w:val="00C8074C"/>
    <w:rsid w:val="00C825E4"/>
    <w:rsid w:val="00C8483E"/>
    <w:rsid w:val="00C9131A"/>
    <w:rsid w:val="00C91FE5"/>
    <w:rsid w:val="00C934CE"/>
    <w:rsid w:val="00CA3D64"/>
    <w:rsid w:val="00CB36D2"/>
    <w:rsid w:val="00CF125B"/>
    <w:rsid w:val="00CF6CB9"/>
    <w:rsid w:val="00D00B0A"/>
    <w:rsid w:val="00D07E3F"/>
    <w:rsid w:val="00D127AB"/>
    <w:rsid w:val="00D26E1B"/>
    <w:rsid w:val="00D334D3"/>
    <w:rsid w:val="00D36FE8"/>
    <w:rsid w:val="00D412A8"/>
    <w:rsid w:val="00D55238"/>
    <w:rsid w:val="00D57F3A"/>
    <w:rsid w:val="00D62E81"/>
    <w:rsid w:val="00D94ED2"/>
    <w:rsid w:val="00DB19AB"/>
    <w:rsid w:val="00DC175D"/>
    <w:rsid w:val="00DE7D30"/>
    <w:rsid w:val="00DF194D"/>
    <w:rsid w:val="00E46266"/>
    <w:rsid w:val="00E76D9A"/>
    <w:rsid w:val="00E907B7"/>
    <w:rsid w:val="00EB049B"/>
    <w:rsid w:val="00EB44BD"/>
    <w:rsid w:val="00EB7FC4"/>
    <w:rsid w:val="00F1397A"/>
    <w:rsid w:val="00F24082"/>
    <w:rsid w:val="00F2662B"/>
    <w:rsid w:val="00F473CF"/>
    <w:rsid w:val="00F55AE3"/>
    <w:rsid w:val="00F5768B"/>
    <w:rsid w:val="00F605A2"/>
    <w:rsid w:val="00F6679D"/>
    <w:rsid w:val="00F91826"/>
    <w:rsid w:val="00F93F22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  <w:style w:type="paragraph" w:customStyle="1" w:styleId="1">
    <w:name w:val="Обычный1"/>
    <w:rsid w:val="00592935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34"/>
    <w:qFormat/>
    <w:rsid w:val="00727A29"/>
    <w:pPr>
      <w:widowControl/>
      <w:autoSpaceDE/>
      <w:autoSpaceDN/>
      <w:adjustRightInd/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1A1396"/>
    <w:rPr>
      <w:color w:val="808080"/>
    </w:rPr>
  </w:style>
  <w:style w:type="character" w:customStyle="1" w:styleId="a6">
    <w:name w:val="Текст выноски Знак"/>
    <w:link w:val="a5"/>
    <w:uiPriority w:val="99"/>
    <w:semiHidden/>
    <w:rsid w:val="00E76D9A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5040B0"/>
    <w:pPr>
      <w:widowControl/>
      <w:suppressAutoHyphens/>
      <w:autoSpaceDE/>
      <w:autoSpaceDN/>
      <w:adjustRightInd/>
      <w:ind w:left="120" w:right="-766"/>
      <w:jc w:val="center"/>
    </w:pPr>
    <w:rPr>
      <w:rFonts w:ascii="Times New Roman" w:hAnsi="Times New Roman" w:cs="Times New Roman"/>
      <w:b/>
      <w:bCs/>
      <w:sz w:val="24"/>
      <w:szCs w:val="20"/>
      <w:lang w:eastAsia="ar-SA"/>
    </w:rPr>
  </w:style>
  <w:style w:type="paragraph" w:customStyle="1" w:styleId="headertext">
    <w:name w:val="headertext"/>
    <w:basedOn w:val="a"/>
    <w:rsid w:val="006027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  <w:style w:type="paragraph" w:customStyle="1" w:styleId="1">
    <w:name w:val="Обычный1"/>
    <w:rsid w:val="00592935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34"/>
    <w:qFormat/>
    <w:rsid w:val="00727A29"/>
    <w:pPr>
      <w:widowControl/>
      <w:autoSpaceDE/>
      <w:autoSpaceDN/>
      <w:adjustRightInd/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1A1396"/>
    <w:rPr>
      <w:color w:val="808080"/>
    </w:rPr>
  </w:style>
  <w:style w:type="character" w:customStyle="1" w:styleId="a6">
    <w:name w:val="Текст выноски Знак"/>
    <w:link w:val="a5"/>
    <w:uiPriority w:val="99"/>
    <w:semiHidden/>
    <w:rsid w:val="00E76D9A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5040B0"/>
    <w:pPr>
      <w:widowControl/>
      <w:suppressAutoHyphens/>
      <w:autoSpaceDE/>
      <w:autoSpaceDN/>
      <w:adjustRightInd/>
      <w:ind w:left="120" w:right="-766"/>
      <w:jc w:val="center"/>
    </w:pPr>
    <w:rPr>
      <w:rFonts w:ascii="Times New Roman" w:hAnsi="Times New Roman" w:cs="Times New Roman"/>
      <w:b/>
      <w:bCs/>
      <w:sz w:val="24"/>
      <w:szCs w:val="20"/>
      <w:lang w:eastAsia="ar-SA"/>
    </w:rPr>
  </w:style>
  <w:style w:type="paragraph" w:customStyle="1" w:styleId="headertext">
    <w:name w:val="headertext"/>
    <w:basedOn w:val="a"/>
    <w:rsid w:val="006027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390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axo_2</dc:creator>
  <cp:lastModifiedBy>Андрей Тюлюкин</cp:lastModifiedBy>
  <cp:revision>10</cp:revision>
  <cp:lastPrinted>2018-06-21T10:00:00Z</cp:lastPrinted>
  <dcterms:created xsi:type="dcterms:W3CDTF">2018-04-18T01:15:00Z</dcterms:created>
  <dcterms:modified xsi:type="dcterms:W3CDTF">2018-06-21T10:00:00Z</dcterms:modified>
</cp:coreProperties>
</file>