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713D3" w14:textId="77777777" w:rsidR="00002F36" w:rsidRPr="00014F32" w:rsidRDefault="00002F36" w:rsidP="00ED66F2">
      <w:pPr>
        <w:pStyle w:val="a9"/>
        <w:spacing w:after="240"/>
        <w:ind w:firstLine="539"/>
        <w:rPr>
          <w:szCs w:val="22"/>
        </w:rPr>
      </w:pPr>
      <w:r w:rsidRPr="00014F32">
        <w:rPr>
          <w:szCs w:val="22"/>
        </w:rPr>
        <w:t>ДОГОВОР №</w:t>
      </w:r>
      <w:r w:rsidRPr="00014F32">
        <w:rPr>
          <w:szCs w:val="22"/>
        </w:rPr>
        <w:fldChar w:fldCharType="begin"/>
      </w:r>
      <w:r w:rsidRPr="00014F32">
        <w:rPr>
          <w:szCs w:val="22"/>
        </w:rPr>
        <w:instrText xml:space="preserve">  </w:instrText>
      </w:r>
      <w:r w:rsidRPr="00014F32">
        <w:rPr>
          <w:szCs w:val="22"/>
        </w:rPr>
        <w:fldChar w:fldCharType="end"/>
      </w:r>
    </w:p>
    <w:p w14:paraId="6E10536D" w14:textId="77777777" w:rsidR="00002F36" w:rsidRPr="00014F32" w:rsidRDefault="008F3BB7" w:rsidP="008F3BB7">
      <w:pPr>
        <w:tabs>
          <w:tab w:val="right" w:pos="9900"/>
        </w:tabs>
        <w:spacing w:before="120" w:after="360"/>
        <w:jc w:val="both"/>
        <w:rPr>
          <w:rFonts w:ascii="Times New Roman" w:hAnsi="Times New Roman"/>
          <w:sz w:val="22"/>
          <w:szCs w:val="22"/>
        </w:rPr>
      </w:pPr>
      <w:r>
        <w:rPr>
          <w:rFonts w:ascii="Times New Roman" w:hAnsi="Times New Roman"/>
          <w:sz w:val="22"/>
          <w:szCs w:val="22"/>
        </w:rPr>
        <w:t>_____________</w:t>
      </w:r>
      <w:r w:rsidR="00D65A94" w:rsidRPr="00014F32">
        <w:rPr>
          <w:rFonts w:ascii="Times New Roman" w:hAnsi="Times New Roman"/>
          <w:sz w:val="22"/>
          <w:szCs w:val="22"/>
        </w:rPr>
        <w:t xml:space="preserve">                                                       </w:t>
      </w:r>
      <w:r w:rsidR="00256BD1" w:rsidRPr="00014F32">
        <w:rPr>
          <w:rFonts w:ascii="Times New Roman" w:hAnsi="Times New Roman"/>
          <w:sz w:val="22"/>
          <w:szCs w:val="22"/>
        </w:rPr>
        <w:t xml:space="preserve">                     </w:t>
      </w:r>
      <w:r w:rsidR="00D65A94" w:rsidRPr="00014F32">
        <w:rPr>
          <w:rFonts w:ascii="Times New Roman" w:hAnsi="Times New Roman"/>
          <w:sz w:val="22"/>
          <w:szCs w:val="22"/>
        </w:rPr>
        <w:t xml:space="preserve"> </w:t>
      </w:r>
      <w:r w:rsidR="00FD1FBD">
        <w:rPr>
          <w:rFonts w:ascii="Times New Roman" w:hAnsi="Times New Roman"/>
          <w:sz w:val="22"/>
          <w:szCs w:val="22"/>
        </w:rPr>
        <w:t xml:space="preserve">                            </w:t>
      </w:r>
      <w:r w:rsidR="00D65A94" w:rsidRPr="00014F32">
        <w:rPr>
          <w:rFonts w:ascii="Times New Roman" w:hAnsi="Times New Roman"/>
          <w:sz w:val="22"/>
          <w:szCs w:val="22"/>
        </w:rPr>
        <w:t xml:space="preserve">  </w:t>
      </w:r>
      <w:r w:rsidR="0037396F" w:rsidRPr="00014F32">
        <w:rPr>
          <w:rFonts w:ascii="Times New Roman" w:hAnsi="Times New Roman"/>
          <w:sz w:val="22"/>
          <w:szCs w:val="22"/>
        </w:rPr>
        <w:t>«____» __________ 20</w:t>
      </w:r>
      <w:r>
        <w:rPr>
          <w:rFonts w:ascii="Times New Roman" w:hAnsi="Times New Roman"/>
          <w:sz w:val="22"/>
          <w:szCs w:val="22"/>
        </w:rPr>
        <w:t>__</w:t>
      </w:r>
      <w:r w:rsidR="00002F36" w:rsidRPr="00014F32">
        <w:rPr>
          <w:rFonts w:ascii="Times New Roman" w:hAnsi="Times New Roman"/>
          <w:sz w:val="22"/>
          <w:szCs w:val="22"/>
        </w:rPr>
        <w:t> г.</w:t>
      </w:r>
    </w:p>
    <w:p w14:paraId="035D6B45" w14:textId="77777777" w:rsidR="00002F36" w:rsidRPr="004E338C" w:rsidRDefault="008F3BB7" w:rsidP="00014F32">
      <w:pPr>
        <w:spacing w:before="120"/>
        <w:ind w:firstLine="540"/>
        <w:jc w:val="both"/>
        <w:rPr>
          <w:rFonts w:ascii="Times New Roman" w:hAnsi="Times New Roman"/>
          <w:sz w:val="24"/>
          <w:szCs w:val="24"/>
        </w:rPr>
      </w:pPr>
      <w:r>
        <w:rPr>
          <w:rFonts w:ascii="Times New Roman" w:hAnsi="Times New Roman"/>
          <w:b/>
          <w:sz w:val="24"/>
          <w:szCs w:val="24"/>
        </w:rPr>
        <w:t>_______________________________________________________________________</w:t>
      </w:r>
      <w:r w:rsidR="00002F36" w:rsidRPr="004E338C">
        <w:rPr>
          <w:rFonts w:ascii="Times New Roman" w:hAnsi="Times New Roman"/>
          <w:sz w:val="24"/>
          <w:szCs w:val="24"/>
        </w:rPr>
        <w:t>, далее именуемое «</w:t>
      </w:r>
      <w:r w:rsidR="00002F36" w:rsidRPr="004E338C">
        <w:rPr>
          <w:rFonts w:ascii="Times New Roman" w:hAnsi="Times New Roman"/>
          <w:b/>
          <w:sz w:val="24"/>
          <w:szCs w:val="24"/>
        </w:rPr>
        <w:t>ИСПОЛНИТЕЛЬ</w:t>
      </w:r>
      <w:r w:rsidR="00002F36" w:rsidRPr="004E338C">
        <w:rPr>
          <w:rFonts w:ascii="Times New Roman" w:hAnsi="Times New Roman"/>
          <w:sz w:val="24"/>
          <w:szCs w:val="24"/>
        </w:rPr>
        <w:t xml:space="preserve">», в лице </w:t>
      </w:r>
      <w:r>
        <w:rPr>
          <w:rFonts w:ascii="Times New Roman" w:hAnsi="Times New Roman"/>
          <w:sz w:val="24"/>
          <w:szCs w:val="24"/>
        </w:rPr>
        <w:t>________________________________________</w:t>
      </w:r>
      <w:r w:rsidR="00F836F9" w:rsidRPr="004E338C">
        <w:rPr>
          <w:rFonts w:ascii="Times New Roman" w:hAnsi="Times New Roman"/>
          <w:sz w:val="24"/>
          <w:szCs w:val="24"/>
        </w:rPr>
        <w:t xml:space="preserve">, действующего на основании </w:t>
      </w:r>
      <w:r>
        <w:rPr>
          <w:rFonts w:ascii="Times New Roman" w:hAnsi="Times New Roman"/>
          <w:sz w:val="24"/>
          <w:szCs w:val="24"/>
        </w:rPr>
        <w:t>_____________</w:t>
      </w:r>
      <w:r w:rsidR="00F836F9" w:rsidRPr="004E338C">
        <w:rPr>
          <w:rFonts w:ascii="Times New Roman" w:hAnsi="Times New Roman"/>
          <w:sz w:val="24"/>
          <w:szCs w:val="24"/>
        </w:rPr>
        <w:t xml:space="preserve">, </w:t>
      </w:r>
      <w:r w:rsidR="00002F36" w:rsidRPr="004E338C">
        <w:rPr>
          <w:rFonts w:ascii="Times New Roman" w:hAnsi="Times New Roman"/>
          <w:sz w:val="24"/>
          <w:szCs w:val="24"/>
        </w:rPr>
        <w:t xml:space="preserve">с одной стороны, и </w:t>
      </w:r>
    </w:p>
    <w:p w14:paraId="31E8F47C" w14:textId="77777777" w:rsidR="00002F36" w:rsidRPr="004E338C" w:rsidRDefault="00F836F9" w:rsidP="00014F32">
      <w:pPr>
        <w:ind w:firstLine="540"/>
        <w:jc w:val="both"/>
        <w:rPr>
          <w:rFonts w:ascii="Times New Roman" w:hAnsi="Times New Roman"/>
          <w:sz w:val="24"/>
          <w:szCs w:val="24"/>
        </w:rPr>
      </w:pPr>
      <w:r w:rsidRPr="004E338C">
        <w:rPr>
          <w:rFonts w:ascii="Times New Roman" w:hAnsi="Times New Roman"/>
          <w:b/>
          <w:sz w:val="24"/>
          <w:szCs w:val="24"/>
        </w:rPr>
        <w:t>Общество с ограниченной ответственностью «Ренонс»</w:t>
      </w:r>
      <w:r w:rsidRPr="004E338C">
        <w:rPr>
          <w:rFonts w:ascii="Times New Roman" w:hAnsi="Times New Roman"/>
          <w:sz w:val="24"/>
          <w:szCs w:val="24"/>
        </w:rPr>
        <w:t>, именуемое в дальнейшем «</w:t>
      </w:r>
      <w:r w:rsidRPr="004E338C">
        <w:rPr>
          <w:rFonts w:ascii="Times New Roman" w:hAnsi="Times New Roman"/>
          <w:b/>
          <w:sz w:val="24"/>
          <w:szCs w:val="24"/>
        </w:rPr>
        <w:t>ЗАКАЗЧИК</w:t>
      </w:r>
      <w:r w:rsidRPr="004E338C">
        <w:rPr>
          <w:rFonts w:ascii="Times New Roman" w:hAnsi="Times New Roman"/>
          <w:sz w:val="24"/>
          <w:szCs w:val="24"/>
        </w:rPr>
        <w:t xml:space="preserve">», в лице </w:t>
      </w:r>
      <w:r w:rsidR="00ED66F2" w:rsidRPr="004E338C">
        <w:rPr>
          <w:rFonts w:ascii="Times New Roman" w:hAnsi="Times New Roman"/>
          <w:sz w:val="24"/>
          <w:szCs w:val="24"/>
        </w:rPr>
        <w:t xml:space="preserve">генерального </w:t>
      </w:r>
      <w:r w:rsidRPr="004E338C">
        <w:rPr>
          <w:rFonts w:ascii="Times New Roman" w:hAnsi="Times New Roman"/>
          <w:sz w:val="24"/>
          <w:szCs w:val="24"/>
        </w:rPr>
        <w:t>директора Гавриловой Елены Александровны, действующей на основании Устава,</w:t>
      </w:r>
      <w:r w:rsidR="00002F36" w:rsidRPr="004E338C">
        <w:rPr>
          <w:rFonts w:ascii="Times New Roman" w:hAnsi="Times New Roman"/>
          <w:sz w:val="24"/>
          <w:szCs w:val="24"/>
        </w:rPr>
        <w:t xml:space="preserve"> с другой стороны, совместно именуемые - «Стороны», по отдельности – «Сторона», заключили настоящий Договор (далее – «Договор») о нижеследующем:</w:t>
      </w:r>
    </w:p>
    <w:p w14:paraId="50F7F849" w14:textId="77777777" w:rsidR="00002F36" w:rsidRPr="00F21964" w:rsidRDefault="00002F36" w:rsidP="00FE3FAC">
      <w:pPr>
        <w:pStyle w:val="1"/>
        <w:numPr>
          <w:ilvl w:val="0"/>
          <w:numId w:val="3"/>
        </w:numPr>
        <w:tabs>
          <w:tab w:val="left" w:pos="1134"/>
        </w:tabs>
        <w:ind w:left="0" w:firstLine="540"/>
        <w:jc w:val="center"/>
        <w:rPr>
          <w:rFonts w:ascii="Times New Roman" w:hAnsi="Times New Roman"/>
          <w:sz w:val="24"/>
          <w:szCs w:val="24"/>
        </w:rPr>
      </w:pPr>
      <w:r w:rsidRPr="00F21964">
        <w:rPr>
          <w:rFonts w:ascii="Times New Roman" w:hAnsi="Times New Roman"/>
          <w:sz w:val="24"/>
          <w:szCs w:val="24"/>
        </w:rPr>
        <w:t>ПРЕДМЕТ ДОГОВОРА</w:t>
      </w:r>
    </w:p>
    <w:p w14:paraId="53FCEE0C" w14:textId="77777777" w:rsidR="00F21964" w:rsidRPr="00F21964" w:rsidRDefault="00F21964" w:rsidP="00F21964">
      <w:pPr>
        <w:numPr>
          <w:ilvl w:val="1"/>
          <w:numId w:val="3"/>
        </w:numPr>
        <w:tabs>
          <w:tab w:val="clear" w:pos="1000"/>
          <w:tab w:val="num" w:pos="612"/>
          <w:tab w:val="left" w:pos="1134"/>
        </w:tabs>
        <w:spacing w:before="120" w:after="120"/>
        <w:ind w:left="0" w:firstLine="540"/>
        <w:jc w:val="both"/>
        <w:rPr>
          <w:rFonts w:ascii="Times New Roman" w:hAnsi="Times New Roman"/>
          <w:sz w:val="24"/>
          <w:szCs w:val="24"/>
        </w:rPr>
      </w:pPr>
      <w:r w:rsidRPr="00F21964">
        <w:rPr>
          <w:rFonts w:ascii="Times New Roman" w:hAnsi="Times New Roman"/>
          <w:sz w:val="24"/>
          <w:szCs w:val="24"/>
        </w:rPr>
        <w:t>ИСПОЛНИТЕЛЬ по заданию ЗАКАЗЧИКА обязуется предоставить ЗАКАЗЧИКУ Сертификат, подтверждающий право ЗАКАЗЧИКА на получение услуг технической поддержки установленного на оборудовании ЗАКАЗЧИКА программного обеспечения «</w:t>
      </w:r>
      <w:r w:rsidRPr="00F21964">
        <w:rPr>
          <w:rFonts w:ascii="Times New Roman" w:hAnsi="Times New Roman"/>
          <w:sz w:val="24"/>
          <w:szCs w:val="24"/>
          <w:lang w:val="en-US"/>
        </w:rPr>
        <w:t>Oracle</w:t>
      </w:r>
      <w:r w:rsidRPr="00F21964">
        <w:rPr>
          <w:rFonts w:ascii="Times New Roman" w:hAnsi="Times New Roman"/>
          <w:sz w:val="24"/>
          <w:szCs w:val="24"/>
        </w:rPr>
        <w:t xml:space="preserve">» (далее - «ПРОГРАММНОЕ ОБЕСПЕЧЕНИЕ»). </w:t>
      </w:r>
    </w:p>
    <w:p w14:paraId="294520EC" w14:textId="77777777" w:rsidR="00F0275A" w:rsidRPr="00F21964" w:rsidRDefault="00F21964" w:rsidP="00014F32">
      <w:pPr>
        <w:numPr>
          <w:ilvl w:val="1"/>
          <w:numId w:val="3"/>
        </w:numPr>
        <w:tabs>
          <w:tab w:val="left" w:pos="1134"/>
        </w:tabs>
        <w:spacing w:before="120" w:after="120"/>
        <w:ind w:left="0" w:firstLine="540"/>
        <w:jc w:val="both"/>
        <w:rPr>
          <w:rFonts w:ascii="Times New Roman" w:hAnsi="Times New Roman"/>
          <w:sz w:val="24"/>
          <w:szCs w:val="24"/>
        </w:rPr>
      </w:pPr>
      <w:r w:rsidRPr="00F21964">
        <w:rPr>
          <w:rFonts w:ascii="Times New Roman" w:hAnsi="Times New Roman"/>
          <w:sz w:val="24"/>
          <w:szCs w:val="24"/>
        </w:rPr>
        <w:t>Сертификат подтверждает право ЗАКАЗЧИКА на получение комплекса услуг ИСПОЛНИТЕЛЯ,</w:t>
      </w:r>
      <w:r w:rsidRPr="00F21964">
        <w:rPr>
          <w:rFonts w:ascii="Times New Roman" w:hAnsi="Times New Roman"/>
          <w:spacing w:val="-5"/>
          <w:sz w:val="24"/>
          <w:szCs w:val="24"/>
        </w:rPr>
        <w:t xml:space="preserve"> перечень, состав и условия оказания которых приведены в Приложении № 2 к настоящему Договору, в течение срока, указанного в п. 4.1. Договора. </w:t>
      </w:r>
      <w:r w:rsidRPr="00F21964">
        <w:rPr>
          <w:rFonts w:ascii="Times New Roman" w:hAnsi="Times New Roman"/>
          <w:sz w:val="24"/>
          <w:szCs w:val="24"/>
        </w:rPr>
        <w:t>В Приложении № 1 к Договору приведена Спецификация ПРОГРАММНОГО ОБЕСПЕЧЕНИЯ, техническая поддержка которого осуществляется по настоящему Договору.</w:t>
      </w:r>
    </w:p>
    <w:p w14:paraId="5C0CBA0D" w14:textId="77777777" w:rsidR="009E6D7D" w:rsidRPr="004E338C" w:rsidRDefault="009E6D7D" w:rsidP="00014F32">
      <w:pPr>
        <w:numPr>
          <w:ilvl w:val="1"/>
          <w:numId w:val="3"/>
        </w:numPr>
        <w:tabs>
          <w:tab w:val="left" w:pos="1134"/>
        </w:tabs>
        <w:spacing w:before="120" w:after="120"/>
        <w:ind w:left="0" w:firstLine="540"/>
        <w:jc w:val="both"/>
        <w:rPr>
          <w:rFonts w:ascii="Times New Roman" w:hAnsi="Times New Roman"/>
          <w:sz w:val="24"/>
          <w:szCs w:val="24"/>
        </w:rPr>
      </w:pPr>
      <w:r w:rsidRPr="00F21964">
        <w:rPr>
          <w:rFonts w:ascii="Times New Roman" w:hAnsi="Times New Roman"/>
          <w:sz w:val="24"/>
          <w:szCs w:val="24"/>
        </w:rPr>
        <w:t>ЗАКАЗЧИК подтверждает</w:t>
      </w:r>
      <w:r w:rsidRPr="004E338C">
        <w:rPr>
          <w:rFonts w:ascii="Times New Roman" w:hAnsi="Times New Roman"/>
          <w:sz w:val="24"/>
          <w:szCs w:val="24"/>
        </w:rPr>
        <w:t xml:space="preserve">, что он правомерно использует ПРОГРАММНОЕ ОБЕСПЕЧЕНИЕ в соответствии с условиями соответствующего Лицензионного соглашения или </w:t>
      </w:r>
      <w:r w:rsidRPr="004E338C">
        <w:rPr>
          <w:rFonts w:ascii="Times New Roman" w:hAnsi="Times New Roman"/>
          <w:sz w:val="24"/>
          <w:szCs w:val="24"/>
          <w:lang w:val="en-US"/>
        </w:rPr>
        <w:t>OLSA</w:t>
      </w:r>
      <w:r w:rsidR="00F0275A" w:rsidRPr="004E338C">
        <w:rPr>
          <w:rFonts w:ascii="Times New Roman" w:hAnsi="Times New Roman"/>
          <w:sz w:val="24"/>
          <w:szCs w:val="24"/>
        </w:rPr>
        <w:t>/ТОМА</w:t>
      </w:r>
      <w:r w:rsidRPr="004E338C">
        <w:rPr>
          <w:rFonts w:ascii="Times New Roman" w:hAnsi="Times New Roman"/>
          <w:sz w:val="24"/>
          <w:szCs w:val="24"/>
        </w:rPr>
        <w:t xml:space="preserve"> (</w:t>
      </w:r>
      <w:r w:rsidR="00F0275A" w:rsidRPr="004E338C">
        <w:rPr>
          <w:rFonts w:ascii="Times New Roman" w:hAnsi="Times New Roman"/>
          <w:sz w:val="24"/>
          <w:szCs w:val="24"/>
          <w:lang w:val="en-US"/>
        </w:rPr>
        <w:t>ORACLE</w:t>
      </w:r>
      <w:r w:rsidR="00F0275A" w:rsidRPr="004E338C">
        <w:rPr>
          <w:rFonts w:ascii="Times New Roman" w:hAnsi="Times New Roman"/>
          <w:sz w:val="24"/>
          <w:szCs w:val="24"/>
        </w:rPr>
        <w:t xml:space="preserve"> </w:t>
      </w:r>
      <w:r w:rsidR="00F0275A" w:rsidRPr="004E338C">
        <w:rPr>
          <w:rFonts w:ascii="Times New Roman" w:hAnsi="Times New Roman"/>
          <w:sz w:val="24"/>
          <w:szCs w:val="24"/>
          <w:lang w:val="en-US"/>
        </w:rPr>
        <w:t>LICENSE</w:t>
      </w:r>
      <w:r w:rsidR="00F0275A" w:rsidRPr="004E338C">
        <w:rPr>
          <w:rFonts w:ascii="Times New Roman" w:hAnsi="Times New Roman"/>
          <w:sz w:val="24"/>
          <w:szCs w:val="24"/>
        </w:rPr>
        <w:t xml:space="preserve"> </w:t>
      </w:r>
      <w:r w:rsidR="00F0275A" w:rsidRPr="004E338C">
        <w:rPr>
          <w:rFonts w:ascii="Times New Roman" w:hAnsi="Times New Roman"/>
          <w:sz w:val="24"/>
          <w:szCs w:val="24"/>
          <w:lang w:val="en-US"/>
        </w:rPr>
        <w:t>AND</w:t>
      </w:r>
      <w:r w:rsidR="00F0275A" w:rsidRPr="004E338C">
        <w:rPr>
          <w:rFonts w:ascii="Times New Roman" w:hAnsi="Times New Roman"/>
          <w:sz w:val="24"/>
          <w:szCs w:val="24"/>
        </w:rPr>
        <w:t xml:space="preserve"> </w:t>
      </w:r>
      <w:r w:rsidR="00F0275A" w:rsidRPr="004E338C">
        <w:rPr>
          <w:rFonts w:ascii="Times New Roman" w:hAnsi="Times New Roman"/>
          <w:sz w:val="24"/>
          <w:szCs w:val="24"/>
          <w:lang w:val="en-US"/>
        </w:rPr>
        <w:t>SERVICES</w:t>
      </w:r>
      <w:r w:rsidR="00F0275A" w:rsidRPr="004E338C">
        <w:rPr>
          <w:rFonts w:ascii="Times New Roman" w:hAnsi="Times New Roman"/>
          <w:sz w:val="24"/>
          <w:szCs w:val="24"/>
        </w:rPr>
        <w:t xml:space="preserve"> </w:t>
      </w:r>
      <w:r w:rsidR="00F0275A" w:rsidRPr="004E338C">
        <w:rPr>
          <w:rFonts w:ascii="Times New Roman" w:hAnsi="Times New Roman"/>
          <w:sz w:val="24"/>
          <w:szCs w:val="24"/>
          <w:lang w:val="en-US"/>
        </w:rPr>
        <w:t>AGREEMENT</w:t>
      </w:r>
      <w:r w:rsidR="00F0275A" w:rsidRPr="004E338C">
        <w:rPr>
          <w:rFonts w:ascii="Times New Roman" w:hAnsi="Times New Roman"/>
          <w:sz w:val="24"/>
          <w:szCs w:val="24"/>
        </w:rPr>
        <w:t xml:space="preserve">/ </w:t>
      </w:r>
      <w:r w:rsidR="00F0275A" w:rsidRPr="004E338C">
        <w:rPr>
          <w:rFonts w:ascii="Times New Roman" w:hAnsi="Times New Roman"/>
          <w:sz w:val="24"/>
          <w:szCs w:val="24"/>
          <w:lang w:val="en-US"/>
        </w:rPr>
        <w:t>ORACLE</w:t>
      </w:r>
      <w:r w:rsidR="00F0275A" w:rsidRPr="004E338C">
        <w:rPr>
          <w:rFonts w:ascii="Times New Roman" w:hAnsi="Times New Roman"/>
          <w:sz w:val="24"/>
          <w:szCs w:val="24"/>
        </w:rPr>
        <w:t xml:space="preserve"> </w:t>
      </w:r>
      <w:r w:rsidR="00F0275A" w:rsidRPr="004E338C">
        <w:rPr>
          <w:rFonts w:ascii="Times New Roman" w:hAnsi="Times New Roman"/>
          <w:sz w:val="24"/>
          <w:szCs w:val="24"/>
          <w:lang w:val="en-US"/>
        </w:rPr>
        <w:t>MASTER</w:t>
      </w:r>
      <w:r w:rsidR="00F0275A" w:rsidRPr="004E338C">
        <w:rPr>
          <w:rFonts w:ascii="Times New Roman" w:hAnsi="Times New Roman"/>
          <w:sz w:val="24"/>
          <w:szCs w:val="24"/>
        </w:rPr>
        <w:t xml:space="preserve"> </w:t>
      </w:r>
      <w:r w:rsidR="00F0275A" w:rsidRPr="004E338C">
        <w:rPr>
          <w:rFonts w:ascii="Times New Roman" w:hAnsi="Times New Roman"/>
          <w:sz w:val="24"/>
          <w:szCs w:val="24"/>
          <w:lang w:val="en-US"/>
        </w:rPr>
        <w:t>AGREEMENT</w:t>
      </w:r>
      <w:r w:rsidRPr="004E338C">
        <w:rPr>
          <w:rFonts w:ascii="Times New Roman" w:hAnsi="Times New Roman"/>
          <w:sz w:val="24"/>
          <w:szCs w:val="24"/>
        </w:rPr>
        <w:t xml:space="preserve">) (далее – </w:t>
      </w:r>
      <w:r w:rsidRPr="004E338C">
        <w:rPr>
          <w:rFonts w:ascii="Times New Roman" w:hAnsi="Times New Roman"/>
          <w:sz w:val="24"/>
          <w:szCs w:val="24"/>
          <w:lang w:val="en-US"/>
        </w:rPr>
        <w:t>OLSA</w:t>
      </w:r>
      <w:r w:rsidR="00F0275A" w:rsidRPr="004E338C">
        <w:rPr>
          <w:rFonts w:ascii="Times New Roman" w:hAnsi="Times New Roman"/>
          <w:sz w:val="24"/>
          <w:szCs w:val="24"/>
        </w:rPr>
        <w:t xml:space="preserve"> /</w:t>
      </w:r>
      <w:r w:rsidR="00F0275A" w:rsidRPr="004E338C">
        <w:rPr>
          <w:rFonts w:ascii="Times New Roman" w:hAnsi="Times New Roman"/>
          <w:sz w:val="24"/>
          <w:szCs w:val="24"/>
          <w:lang w:val="en-US"/>
        </w:rPr>
        <w:t>TOMA</w:t>
      </w:r>
      <w:r w:rsidRPr="004E338C">
        <w:rPr>
          <w:rFonts w:ascii="Times New Roman" w:hAnsi="Times New Roman"/>
          <w:sz w:val="24"/>
          <w:szCs w:val="24"/>
        </w:rPr>
        <w:t>).</w:t>
      </w:r>
    </w:p>
    <w:p w14:paraId="6F4A6707" w14:textId="77777777" w:rsidR="00002F36" w:rsidRPr="00014F32" w:rsidRDefault="00002F36" w:rsidP="00FE3FAC">
      <w:pPr>
        <w:pStyle w:val="1"/>
        <w:numPr>
          <w:ilvl w:val="0"/>
          <w:numId w:val="3"/>
        </w:numPr>
        <w:tabs>
          <w:tab w:val="left" w:pos="1134"/>
        </w:tabs>
        <w:ind w:left="0" w:firstLine="540"/>
        <w:jc w:val="center"/>
        <w:rPr>
          <w:rFonts w:ascii="Times New Roman" w:hAnsi="Times New Roman"/>
          <w:szCs w:val="22"/>
        </w:rPr>
      </w:pPr>
      <w:r w:rsidRPr="00014F32">
        <w:rPr>
          <w:rFonts w:ascii="Times New Roman" w:hAnsi="Times New Roman"/>
          <w:szCs w:val="22"/>
        </w:rPr>
        <w:t>СТОИМОСТЬ ДОГОВОРА</w:t>
      </w:r>
    </w:p>
    <w:p w14:paraId="145F5D60" w14:textId="77777777" w:rsidR="00002F36" w:rsidRPr="004E338C" w:rsidRDefault="00002F36" w:rsidP="00014F32">
      <w:pPr>
        <w:numPr>
          <w:ilvl w:val="1"/>
          <w:numId w:val="3"/>
        </w:numPr>
        <w:tabs>
          <w:tab w:val="left" w:pos="1134"/>
        </w:tabs>
        <w:spacing w:before="120" w:after="120"/>
        <w:ind w:left="0" w:firstLine="540"/>
        <w:jc w:val="both"/>
        <w:rPr>
          <w:rFonts w:ascii="Times New Roman" w:hAnsi="Times New Roman"/>
          <w:sz w:val="24"/>
          <w:szCs w:val="24"/>
        </w:rPr>
      </w:pPr>
      <w:r w:rsidRPr="004E338C">
        <w:rPr>
          <w:rFonts w:ascii="Times New Roman" w:hAnsi="Times New Roman"/>
          <w:sz w:val="24"/>
          <w:szCs w:val="24"/>
        </w:rPr>
        <w:t>Стоимость услуг, предоставляемых по настоящему Договору, определяется стоимостью технической поддержки, предоставляемой ИСПОЛНИТЕЛЕМ ЗАКАЗЧИКУ по настоящему Договору, и составляет:</w:t>
      </w:r>
      <w:r w:rsidR="008F3BB7">
        <w:rPr>
          <w:rFonts w:ascii="Times New Roman" w:hAnsi="Times New Roman"/>
          <w:sz w:val="24"/>
          <w:szCs w:val="24"/>
        </w:rPr>
        <w:t xml:space="preserve"> ______________________________________________</w:t>
      </w:r>
    </w:p>
    <w:p w14:paraId="298DD9A8" w14:textId="77777777" w:rsidR="00002F36" w:rsidRPr="00014F32" w:rsidRDefault="00002F36" w:rsidP="00FE3FAC">
      <w:pPr>
        <w:pStyle w:val="1"/>
        <w:numPr>
          <w:ilvl w:val="0"/>
          <w:numId w:val="3"/>
        </w:numPr>
        <w:tabs>
          <w:tab w:val="left" w:pos="1134"/>
        </w:tabs>
        <w:ind w:left="0" w:firstLine="540"/>
        <w:jc w:val="center"/>
        <w:rPr>
          <w:rFonts w:ascii="Times New Roman" w:hAnsi="Times New Roman"/>
          <w:szCs w:val="22"/>
        </w:rPr>
      </w:pPr>
      <w:r w:rsidRPr="00014F32">
        <w:rPr>
          <w:rFonts w:ascii="Times New Roman" w:hAnsi="Times New Roman"/>
          <w:szCs w:val="22"/>
        </w:rPr>
        <w:t>УСЛОВИЯ И СРОКИ ПЛАТЕЖА</w:t>
      </w:r>
    </w:p>
    <w:p w14:paraId="41E3DB32" w14:textId="77777777" w:rsidR="00002F36" w:rsidRPr="004E338C" w:rsidRDefault="00002F36" w:rsidP="0068733C">
      <w:pPr>
        <w:numPr>
          <w:ilvl w:val="1"/>
          <w:numId w:val="3"/>
        </w:numPr>
        <w:tabs>
          <w:tab w:val="num" w:pos="567"/>
          <w:tab w:val="left" w:pos="1134"/>
        </w:tabs>
        <w:spacing w:before="120" w:after="120"/>
        <w:ind w:left="0" w:firstLine="567"/>
        <w:jc w:val="both"/>
        <w:rPr>
          <w:rFonts w:ascii="Times New Roman" w:hAnsi="Times New Roman"/>
          <w:sz w:val="24"/>
          <w:szCs w:val="24"/>
        </w:rPr>
      </w:pPr>
      <w:r w:rsidRPr="004E338C">
        <w:rPr>
          <w:rFonts w:ascii="Times New Roman" w:hAnsi="Times New Roman"/>
          <w:sz w:val="24"/>
          <w:szCs w:val="24"/>
        </w:rPr>
        <w:t>Оплата стоимости технической поддержки производится в рублях, по курсу ЦБ РФ на день платежа путем перечисления ЗАКАЗЧИКОМ на расчетный счет ИСПОЛНИТЕЛЯ</w:t>
      </w:r>
      <w:r w:rsidR="00415144">
        <w:rPr>
          <w:rFonts w:ascii="Times New Roman" w:hAnsi="Times New Roman"/>
          <w:sz w:val="24"/>
          <w:szCs w:val="24"/>
        </w:rPr>
        <w:t>,</w:t>
      </w:r>
      <w:r w:rsidRPr="004E338C">
        <w:rPr>
          <w:rFonts w:ascii="Times New Roman" w:hAnsi="Times New Roman"/>
          <w:sz w:val="24"/>
          <w:szCs w:val="24"/>
        </w:rPr>
        <w:t xml:space="preserve"> </w:t>
      </w:r>
      <w:r w:rsidR="0068733C" w:rsidRPr="004E338C">
        <w:rPr>
          <w:rFonts w:ascii="Times New Roman" w:hAnsi="Times New Roman"/>
          <w:sz w:val="24"/>
          <w:szCs w:val="24"/>
        </w:rPr>
        <w:t xml:space="preserve">указанный в договоре. </w:t>
      </w:r>
    </w:p>
    <w:p w14:paraId="5D5CECD9" w14:textId="77777777" w:rsidR="00223547" w:rsidRPr="00223547" w:rsidRDefault="00223547" w:rsidP="00223547">
      <w:pPr>
        <w:numPr>
          <w:ilvl w:val="1"/>
          <w:numId w:val="3"/>
        </w:numPr>
        <w:tabs>
          <w:tab w:val="num" w:pos="567"/>
          <w:tab w:val="left" w:pos="1134"/>
        </w:tabs>
        <w:spacing w:before="120" w:after="120"/>
        <w:ind w:left="0" w:firstLine="567"/>
        <w:jc w:val="both"/>
        <w:rPr>
          <w:rFonts w:ascii="Times New Roman" w:hAnsi="Times New Roman"/>
          <w:sz w:val="24"/>
          <w:szCs w:val="24"/>
        </w:rPr>
      </w:pPr>
      <w:r w:rsidRPr="00223547">
        <w:rPr>
          <w:rFonts w:ascii="Times New Roman" w:hAnsi="Times New Roman"/>
          <w:sz w:val="24"/>
          <w:szCs w:val="24"/>
        </w:rPr>
        <w:t>Датой исполнения обязательств ЗАКАЗЧИКА по оплате считается дата зачисления полной стоимости технической поддержки, предусмотренной п. 2.1 Договора, на расчетный счет ИСПОЛНИТЕЛЯ.</w:t>
      </w:r>
    </w:p>
    <w:p w14:paraId="50F718F2" w14:textId="77777777" w:rsidR="00223547" w:rsidRPr="00223547" w:rsidRDefault="00223547" w:rsidP="00223547">
      <w:pPr>
        <w:numPr>
          <w:ilvl w:val="1"/>
          <w:numId w:val="3"/>
        </w:numPr>
        <w:tabs>
          <w:tab w:val="num" w:pos="567"/>
          <w:tab w:val="left" w:pos="1134"/>
        </w:tabs>
        <w:spacing w:before="120" w:after="120"/>
        <w:ind w:left="0" w:firstLine="567"/>
        <w:jc w:val="both"/>
        <w:rPr>
          <w:rFonts w:ascii="Times New Roman" w:hAnsi="Times New Roman"/>
          <w:sz w:val="24"/>
          <w:szCs w:val="24"/>
        </w:rPr>
      </w:pPr>
      <w:r w:rsidRPr="00223547">
        <w:rPr>
          <w:rFonts w:ascii="Times New Roman" w:hAnsi="Times New Roman"/>
          <w:sz w:val="24"/>
          <w:szCs w:val="24"/>
        </w:rPr>
        <w:tab/>
        <w:t>В случае нарушения ЗАКАЗЧИКОМ срока и порядка оплаты стоимости технической поддержки, указанных в п. 3.1 Договора, компания «Oracle» вправе изменить стоимость технической поддержки в одностороннем порядке, о чем ИСПОЛНИТЕЛЬ уведомляет ЗАКАЗЧИКА. Стоимость технической поддержки считается измененной в момент доставки уведомления ИСПОЛНИТЕЛЯ по адресу ЗАКАЗЧИКА, указанному в Договоре. ЗАКАЗЧИК обязан оплатить измененную стоимость Договора в течение 5 (пяти) рабочих дней, следующих за днем получения уведомления ИСПОЛНИТЕЛЯ.</w:t>
      </w:r>
    </w:p>
    <w:p w14:paraId="3284ED22" w14:textId="77777777" w:rsidR="0068733C" w:rsidRPr="004E338C" w:rsidRDefault="0068733C" w:rsidP="00223547">
      <w:pPr>
        <w:tabs>
          <w:tab w:val="num" w:pos="1000"/>
          <w:tab w:val="left" w:pos="1134"/>
        </w:tabs>
        <w:spacing w:before="120" w:after="120"/>
        <w:jc w:val="both"/>
        <w:rPr>
          <w:rFonts w:ascii="Times New Roman" w:hAnsi="Times New Roman"/>
          <w:sz w:val="24"/>
          <w:szCs w:val="24"/>
        </w:rPr>
      </w:pPr>
    </w:p>
    <w:p w14:paraId="3089F670" w14:textId="77777777" w:rsidR="00415144" w:rsidRDefault="00002F36" w:rsidP="00415144">
      <w:pPr>
        <w:numPr>
          <w:ilvl w:val="1"/>
          <w:numId w:val="3"/>
        </w:numPr>
        <w:tabs>
          <w:tab w:val="left" w:pos="1134"/>
        </w:tabs>
        <w:spacing w:before="120" w:after="120"/>
        <w:ind w:left="0" w:firstLine="540"/>
        <w:jc w:val="both"/>
        <w:rPr>
          <w:rFonts w:ascii="Times New Roman" w:hAnsi="Times New Roman"/>
          <w:sz w:val="24"/>
          <w:szCs w:val="24"/>
        </w:rPr>
      </w:pPr>
      <w:r w:rsidRPr="004E338C">
        <w:rPr>
          <w:rFonts w:ascii="Times New Roman" w:hAnsi="Times New Roman"/>
          <w:sz w:val="24"/>
          <w:szCs w:val="24"/>
        </w:rPr>
        <w:t>Датой исполнения обязательств ЗАКАЗЧИКА по оплате считается дата зачисления полной стоимости технической поддержки, предусмотренной п.</w:t>
      </w:r>
      <w:r w:rsidR="001A193E" w:rsidRPr="004E338C">
        <w:rPr>
          <w:rFonts w:ascii="Times New Roman" w:hAnsi="Times New Roman"/>
          <w:sz w:val="24"/>
          <w:szCs w:val="24"/>
        </w:rPr>
        <w:t> 2.1</w:t>
      </w:r>
      <w:r w:rsidRPr="004E338C">
        <w:rPr>
          <w:rFonts w:ascii="Times New Roman" w:hAnsi="Times New Roman"/>
          <w:sz w:val="24"/>
          <w:szCs w:val="24"/>
        </w:rPr>
        <w:t xml:space="preserve"> Договора, на расчетный счет ИСПОЛНИТЕЛЯ.</w:t>
      </w:r>
    </w:p>
    <w:p w14:paraId="37BFEC4C" w14:textId="77777777" w:rsidR="0094545D" w:rsidRPr="00667C97" w:rsidRDefault="00002F36" w:rsidP="00415144">
      <w:pPr>
        <w:numPr>
          <w:ilvl w:val="1"/>
          <w:numId w:val="3"/>
        </w:numPr>
        <w:tabs>
          <w:tab w:val="left" w:pos="1134"/>
        </w:tabs>
        <w:spacing w:before="120" w:after="120"/>
        <w:ind w:left="0" w:firstLine="540"/>
        <w:jc w:val="both"/>
        <w:rPr>
          <w:rFonts w:ascii="Times New Roman" w:hAnsi="Times New Roman"/>
          <w:sz w:val="24"/>
          <w:szCs w:val="24"/>
        </w:rPr>
      </w:pPr>
      <w:r w:rsidRPr="00415144">
        <w:rPr>
          <w:rFonts w:ascii="Times New Roman" w:hAnsi="Times New Roman"/>
          <w:sz w:val="24"/>
          <w:szCs w:val="24"/>
        </w:rPr>
        <w:t xml:space="preserve">В случае нарушения ЗАКАЗЧИКОМ срока и порядка оплаты стоимости технической поддержки, указанных в п. 3.1 Договора, </w:t>
      </w:r>
      <w:r w:rsidRPr="00415144">
        <w:rPr>
          <w:rFonts w:ascii="Times New Roman" w:hAnsi="Times New Roman"/>
          <w:sz w:val="24"/>
          <w:szCs w:val="24"/>
          <w:lang w:val="x-none"/>
        </w:rPr>
        <w:t xml:space="preserve">компания </w:t>
      </w:r>
      <w:r w:rsidRPr="00415144">
        <w:rPr>
          <w:rFonts w:ascii="Times New Roman" w:hAnsi="Times New Roman"/>
          <w:sz w:val="24"/>
          <w:szCs w:val="24"/>
        </w:rPr>
        <w:t>«</w:t>
      </w:r>
      <w:r w:rsidRPr="00415144">
        <w:rPr>
          <w:rFonts w:ascii="Times New Roman" w:hAnsi="Times New Roman"/>
          <w:sz w:val="24"/>
          <w:szCs w:val="24"/>
          <w:lang w:val="x-none"/>
        </w:rPr>
        <w:t>Oracle</w:t>
      </w:r>
      <w:r w:rsidRPr="00415144">
        <w:rPr>
          <w:rFonts w:ascii="Times New Roman" w:hAnsi="Times New Roman"/>
          <w:sz w:val="24"/>
          <w:szCs w:val="24"/>
        </w:rPr>
        <w:t>»</w:t>
      </w:r>
      <w:r w:rsidRPr="00415144">
        <w:rPr>
          <w:rFonts w:ascii="Times New Roman" w:hAnsi="Times New Roman"/>
          <w:sz w:val="24"/>
          <w:szCs w:val="24"/>
          <w:lang w:val="x-none"/>
        </w:rPr>
        <w:t xml:space="preserve"> вправе изменить </w:t>
      </w:r>
      <w:r w:rsidRPr="00415144">
        <w:rPr>
          <w:rFonts w:ascii="Times New Roman" w:hAnsi="Times New Roman"/>
          <w:sz w:val="24"/>
          <w:szCs w:val="24"/>
        </w:rPr>
        <w:t>стоимость технической поддержки в</w:t>
      </w:r>
      <w:r w:rsidRPr="00415144">
        <w:rPr>
          <w:rFonts w:ascii="Times New Roman" w:hAnsi="Times New Roman"/>
          <w:sz w:val="24"/>
          <w:szCs w:val="24"/>
          <w:lang w:val="x-none"/>
        </w:rPr>
        <w:t xml:space="preserve"> одностороннем порядке, о чем </w:t>
      </w:r>
      <w:r w:rsidRPr="00415144">
        <w:rPr>
          <w:rFonts w:ascii="Times New Roman" w:hAnsi="Times New Roman"/>
          <w:sz w:val="24"/>
          <w:szCs w:val="24"/>
        </w:rPr>
        <w:t>ИСПОЛНИТЕЛЬ</w:t>
      </w:r>
      <w:r w:rsidRPr="00415144">
        <w:rPr>
          <w:rFonts w:ascii="Times New Roman" w:hAnsi="Times New Roman"/>
          <w:sz w:val="24"/>
          <w:szCs w:val="24"/>
          <w:lang w:val="x-none"/>
        </w:rPr>
        <w:t xml:space="preserve"> уведомляет </w:t>
      </w:r>
      <w:r w:rsidRPr="00415144">
        <w:rPr>
          <w:rFonts w:ascii="Times New Roman" w:hAnsi="Times New Roman"/>
          <w:sz w:val="24"/>
          <w:szCs w:val="24"/>
        </w:rPr>
        <w:t>ЗАКАЗЧИКА. Стоимость технической поддержки считается измененной в момент доставки уведомления ИСПОЛНИТЕЛЯ по адресу ЗАКАЗЧИКА, указанному</w:t>
      </w:r>
      <w:r w:rsidR="0094545D" w:rsidRPr="00415144">
        <w:rPr>
          <w:rFonts w:ascii="Times New Roman" w:hAnsi="Times New Roman"/>
          <w:sz w:val="24"/>
          <w:szCs w:val="24"/>
        </w:rPr>
        <w:t xml:space="preserve"> в Договоре. ЗАКАЗЧИК обязан оплатить измененную стоимость Дого</w:t>
      </w:r>
      <w:r w:rsidR="004D058C" w:rsidRPr="00415144">
        <w:rPr>
          <w:rFonts w:ascii="Times New Roman" w:hAnsi="Times New Roman"/>
          <w:sz w:val="24"/>
          <w:szCs w:val="24"/>
        </w:rPr>
        <w:t>вора в течение 5 (пяти) рабоч</w:t>
      </w:r>
      <w:r w:rsidR="0094545D" w:rsidRPr="00415144">
        <w:rPr>
          <w:rFonts w:ascii="Times New Roman" w:hAnsi="Times New Roman"/>
          <w:sz w:val="24"/>
          <w:szCs w:val="24"/>
        </w:rPr>
        <w:t xml:space="preserve">их дней, следующих за днем </w:t>
      </w:r>
      <w:r w:rsidR="00BE17CE" w:rsidRPr="00415144">
        <w:rPr>
          <w:rFonts w:ascii="Times New Roman" w:hAnsi="Times New Roman"/>
          <w:sz w:val="24"/>
          <w:szCs w:val="24"/>
        </w:rPr>
        <w:t>получения уведомления ИСПОЛНИТЕЛЯ</w:t>
      </w:r>
      <w:r w:rsidR="0094545D" w:rsidRPr="00415144">
        <w:rPr>
          <w:rFonts w:ascii="Times New Roman" w:hAnsi="Times New Roman"/>
          <w:sz w:val="22"/>
          <w:szCs w:val="22"/>
        </w:rPr>
        <w:t>.</w:t>
      </w:r>
    </w:p>
    <w:p w14:paraId="58D8EFA2" w14:textId="77777777" w:rsidR="000A7681" w:rsidRPr="00667C97" w:rsidRDefault="000A7681" w:rsidP="00415144">
      <w:pPr>
        <w:numPr>
          <w:ilvl w:val="1"/>
          <w:numId w:val="3"/>
        </w:numPr>
        <w:tabs>
          <w:tab w:val="left" w:pos="1134"/>
        </w:tabs>
        <w:spacing w:before="120" w:after="120"/>
        <w:ind w:left="0" w:firstLine="540"/>
        <w:jc w:val="both"/>
        <w:rPr>
          <w:rFonts w:ascii="Times New Roman" w:hAnsi="Times New Roman"/>
          <w:sz w:val="24"/>
          <w:szCs w:val="24"/>
        </w:rPr>
      </w:pPr>
      <w:r>
        <w:rPr>
          <w:rFonts w:ascii="Times New Roman" w:hAnsi="Times New Roman"/>
          <w:sz w:val="24"/>
          <w:szCs w:val="24"/>
        </w:rPr>
        <w:t>Если иное не предусмотрено императивной нормой законодательства РФ, в случае увеличения ставки НДС ЗАКАЗЧИК выплачивает ИСПОЛНИТЕЛЮ денежные средства</w:t>
      </w:r>
      <w:r w:rsidR="002F76A8">
        <w:rPr>
          <w:rFonts w:ascii="Times New Roman" w:hAnsi="Times New Roman"/>
          <w:sz w:val="24"/>
          <w:szCs w:val="24"/>
        </w:rPr>
        <w:t xml:space="preserve"> в размере разницы, возникшей в результате увеличения ставки НДС, в течение 5 (пяти) рабочих дней с момента подписания Акта в соответствии с п.4.4. настоящего Договора.</w:t>
      </w:r>
    </w:p>
    <w:p w14:paraId="156DF365" w14:textId="77777777" w:rsidR="00002F36" w:rsidRPr="00014F32" w:rsidRDefault="00002F36" w:rsidP="00FE3FAC">
      <w:pPr>
        <w:pStyle w:val="1"/>
        <w:numPr>
          <w:ilvl w:val="0"/>
          <w:numId w:val="3"/>
        </w:numPr>
        <w:tabs>
          <w:tab w:val="left" w:pos="1134"/>
        </w:tabs>
        <w:ind w:left="0" w:firstLine="540"/>
        <w:jc w:val="center"/>
        <w:rPr>
          <w:rFonts w:ascii="Times New Roman" w:hAnsi="Times New Roman"/>
          <w:szCs w:val="22"/>
        </w:rPr>
      </w:pPr>
      <w:r w:rsidRPr="00014F32">
        <w:rPr>
          <w:rFonts w:ascii="Times New Roman" w:hAnsi="Times New Roman"/>
          <w:szCs w:val="22"/>
        </w:rPr>
        <w:t>ПОРЯДОК ПРЕДОСТАВЛЕНИЯ ТЕХНИЧЕСКОЙ ПОДДЕРЖКИ</w:t>
      </w:r>
    </w:p>
    <w:p w14:paraId="361F1F7E" w14:textId="77777777" w:rsidR="00002F36" w:rsidRPr="004E338C" w:rsidRDefault="004F4A37" w:rsidP="00014F32">
      <w:pPr>
        <w:numPr>
          <w:ilvl w:val="1"/>
          <w:numId w:val="3"/>
        </w:numPr>
        <w:tabs>
          <w:tab w:val="left" w:pos="1134"/>
        </w:tabs>
        <w:spacing w:before="120" w:after="120"/>
        <w:ind w:left="0" w:firstLine="540"/>
        <w:jc w:val="both"/>
        <w:rPr>
          <w:rFonts w:ascii="Times New Roman" w:hAnsi="Times New Roman"/>
          <w:sz w:val="24"/>
          <w:szCs w:val="24"/>
        </w:rPr>
      </w:pPr>
      <w:r w:rsidRPr="004E338C">
        <w:rPr>
          <w:rFonts w:ascii="Times New Roman" w:hAnsi="Times New Roman"/>
          <w:sz w:val="24"/>
          <w:szCs w:val="24"/>
        </w:rPr>
        <w:t>Согласно действующей</w:t>
      </w:r>
      <w:r w:rsidR="00002F36" w:rsidRPr="004E338C">
        <w:rPr>
          <w:rFonts w:ascii="Times New Roman" w:hAnsi="Times New Roman"/>
          <w:sz w:val="24"/>
          <w:szCs w:val="24"/>
        </w:rPr>
        <w:t xml:space="preserve"> на дату подписания Договора П</w:t>
      </w:r>
      <w:r w:rsidRPr="004E338C">
        <w:rPr>
          <w:rFonts w:ascii="Times New Roman" w:hAnsi="Times New Roman"/>
          <w:sz w:val="24"/>
          <w:szCs w:val="24"/>
        </w:rPr>
        <w:t>олитике</w:t>
      </w:r>
      <w:r w:rsidR="00002F36" w:rsidRPr="004E338C">
        <w:rPr>
          <w:rFonts w:ascii="Times New Roman" w:hAnsi="Times New Roman"/>
          <w:sz w:val="24"/>
          <w:szCs w:val="24"/>
        </w:rPr>
        <w:t xml:space="preserve"> технической поддержки компании «Oracle», действие технической поддержки начинается со дня, следующего за днем окончания предыдущего оплаченного периода технической поддержки, и продолжается в течение </w:t>
      </w:r>
      <w:r w:rsidR="00F836F9" w:rsidRPr="004E338C">
        <w:rPr>
          <w:rFonts w:ascii="Times New Roman" w:hAnsi="Times New Roman"/>
          <w:sz w:val="24"/>
          <w:szCs w:val="24"/>
        </w:rPr>
        <w:t>12</w:t>
      </w:r>
      <w:r w:rsidR="00002F36" w:rsidRPr="004E338C">
        <w:rPr>
          <w:rFonts w:ascii="Times New Roman" w:hAnsi="Times New Roman"/>
          <w:sz w:val="24"/>
          <w:szCs w:val="24"/>
        </w:rPr>
        <w:t xml:space="preserve"> месяцев. Период технической поддержки по настоящему Догово</w:t>
      </w:r>
      <w:r w:rsidR="00D33BA6" w:rsidRPr="004E338C">
        <w:rPr>
          <w:rFonts w:ascii="Times New Roman" w:hAnsi="Times New Roman"/>
          <w:sz w:val="24"/>
          <w:szCs w:val="24"/>
        </w:rPr>
        <w:t>ру начинается «</w:t>
      </w:r>
      <w:r w:rsidR="00F836F9" w:rsidRPr="004E338C">
        <w:rPr>
          <w:rFonts w:ascii="Times New Roman" w:hAnsi="Times New Roman"/>
          <w:sz w:val="24"/>
          <w:szCs w:val="24"/>
        </w:rPr>
        <w:t>06</w:t>
      </w:r>
      <w:r w:rsidR="00D33BA6" w:rsidRPr="004E338C">
        <w:rPr>
          <w:rFonts w:ascii="Times New Roman" w:hAnsi="Times New Roman"/>
          <w:sz w:val="24"/>
          <w:szCs w:val="24"/>
        </w:rPr>
        <w:t>»</w:t>
      </w:r>
      <w:r w:rsidR="00F836F9" w:rsidRPr="004E338C">
        <w:rPr>
          <w:rFonts w:ascii="Times New Roman" w:hAnsi="Times New Roman"/>
          <w:sz w:val="24"/>
          <w:szCs w:val="24"/>
        </w:rPr>
        <w:t xml:space="preserve"> сентября </w:t>
      </w:r>
      <w:r w:rsidR="00D33BA6" w:rsidRPr="004E338C">
        <w:rPr>
          <w:rFonts w:ascii="Times New Roman" w:hAnsi="Times New Roman"/>
          <w:sz w:val="24"/>
          <w:szCs w:val="24"/>
        </w:rPr>
        <w:t>20</w:t>
      </w:r>
      <w:r w:rsidR="00F714FE">
        <w:rPr>
          <w:rFonts w:ascii="Times New Roman" w:hAnsi="Times New Roman"/>
          <w:sz w:val="24"/>
          <w:szCs w:val="24"/>
        </w:rPr>
        <w:t>20</w:t>
      </w:r>
      <w:r w:rsidR="00002F36" w:rsidRPr="004E338C">
        <w:rPr>
          <w:rFonts w:ascii="Times New Roman" w:hAnsi="Times New Roman"/>
          <w:sz w:val="24"/>
          <w:szCs w:val="24"/>
        </w:rPr>
        <w:t xml:space="preserve">г. и </w:t>
      </w:r>
      <w:r w:rsidR="00F836F9" w:rsidRPr="004E338C">
        <w:rPr>
          <w:rFonts w:ascii="Times New Roman" w:hAnsi="Times New Roman"/>
          <w:sz w:val="24"/>
          <w:szCs w:val="24"/>
        </w:rPr>
        <w:t>заканчивается «05</w:t>
      </w:r>
      <w:r w:rsidR="00D33BA6" w:rsidRPr="004E338C">
        <w:rPr>
          <w:rFonts w:ascii="Times New Roman" w:hAnsi="Times New Roman"/>
          <w:sz w:val="24"/>
          <w:szCs w:val="24"/>
        </w:rPr>
        <w:t>»</w:t>
      </w:r>
      <w:r w:rsidR="00F836F9" w:rsidRPr="004E338C">
        <w:rPr>
          <w:rFonts w:ascii="Times New Roman" w:hAnsi="Times New Roman"/>
          <w:sz w:val="24"/>
          <w:szCs w:val="24"/>
        </w:rPr>
        <w:t xml:space="preserve"> сентября </w:t>
      </w:r>
      <w:r w:rsidR="00D33BA6" w:rsidRPr="004E338C">
        <w:rPr>
          <w:rFonts w:ascii="Times New Roman" w:hAnsi="Times New Roman"/>
          <w:sz w:val="24"/>
          <w:szCs w:val="24"/>
        </w:rPr>
        <w:t>20</w:t>
      </w:r>
      <w:r w:rsidR="008F3BB7">
        <w:rPr>
          <w:rFonts w:ascii="Times New Roman" w:hAnsi="Times New Roman"/>
          <w:sz w:val="24"/>
          <w:szCs w:val="24"/>
        </w:rPr>
        <w:t>2</w:t>
      </w:r>
      <w:r w:rsidR="00F714FE">
        <w:rPr>
          <w:rFonts w:ascii="Times New Roman" w:hAnsi="Times New Roman"/>
          <w:sz w:val="24"/>
          <w:szCs w:val="24"/>
        </w:rPr>
        <w:t>1</w:t>
      </w:r>
      <w:bookmarkStart w:id="0" w:name="_GoBack"/>
      <w:bookmarkEnd w:id="0"/>
      <w:r w:rsidR="008F3BB7">
        <w:rPr>
          <w:rFonts w:ascii="Times New Roman" w:hAnsi="Times New Roman"/>
          <w:sz w:val="24"/>
          <w:szCs w:val="24"/>
        </w:rPr>
        <w:t xml:space="preserve">  </w:t>
      </w:r>
      <w:r w:rsidR="00002F36" w:rsidRPr="004E338C">
        <w:rPr>
          <w:rFonts w:ascii="Times New Roman" w:hAnsi="Times New Roman"/>
          <w:sz w:val="24"/>
          <w:szCs w:val="24"/>
        </w:rPr>
        <w:t>г.</w:t>
      </w:r>
    </w:p>
    <w:p w14:paraId="6307E848" w14:textId="77777777" w:rsidR="00002F36" w:rsidRPr="004E338C" w:rsidRDefault="00002F36" w:rsidP="00014F32">
      <w:pPr>
        <w:numPr>
          <w:ilvl w:val="1"/>
          <w:numId w:val="3"/>
        </w:numPr>
        <w:tabs>
          <w:tab w:val="left" w:pos="1134"/>
        </w:tabs>
        <w:spacing w:before="120" w:after="120"/>
        <w:ind w:left="0" w:firstLine="540"/>
        <w:jc w:val="both"/>
        <w:rPr>
          <w:rFonts w:ascii="Times New Roman" w:hAnsi="Times New Roman"/>
          <w:sz w:val="24"/>
          <w:szCs w:val="24"/>
        </w:rPr>
      </w:pPr>
      <w:r w:rsidRPr="004E338C">
        <w:rPr>
          <w:rFonts w:ascii="Times New Roman" w:hAnsi="Times New Roman"/>
          <w:sz w:val="24"/>
          <w:szCs w:val="24"/>
        </w:rPr>
        <w:t>ЗАКАЗЧИК предоставляет ИСПОЛНИТЕЛЮ в письменном виде следующие данные:</w:t>
      </w:r>
    </w:p>
    <w:p w14:paraId="4167053F" w14:textId="77777777" w:rsidR="00002F36" w:rsidRPr="004E338C" w:rsidRDefault="00002F36" w:rsidP="00014F32">
      <w:pPr>
        <w:numPr>
          <w:ilvl w:val="0"/>
          <w:numId w:val="5"/>
        </w:numPr>
        <w:tabs>
          <w:tab w:val="clear" w:pos="360"/>
        </w:tabs>
        <w:ind w:left="709" w:firstLine="540"/>
        <w:jc w:val="both"/>
        <w:rPr>
          <w:rFonts w:ascii="Times New Roman" w:hAnsi="Times New Roman"/>
          <w:sz w:val="24"/>
          <w:szCs w:val="24"/>
        </w:rPr>
      </w:pPr>
      <w:r w:rsidRPr="004E338C">
        <w:rPr>
          <w:rFonts w:ascii="Times New Roman" w:hAnsi="Times New Roman"/>
          <w:sz w:val="24"/>
          <w:szCs w:val="24"/>
        </w:rPr>
        <w:t>контактное лицо ЗАКАЗЧИКА;</w:t>
      </w:r>
    </w:p>
    <w:p w14:paraId="28411BBA" w14:textId="77777777" w:rsidR="00002F36" w:rsidRPr="004E338C" w:rsidRDefault="00002F36" w:rsidP="00014F32">
      <w:pPr>
        <w:numPr>
          <w:ilvl w:val="0"/>
          <w:numId w:val="5"/>
        </w:numPr>
        <w:tabs>
          <w:tab w:val="clear" w:pos="360"/>
        </w:tabs>
        <w:ind w:left="709" w:firstLine="540"/>
        <w:jc w:val="both"/>
        <w:rPr>
          <w:rFonts w:ascii="Times New Roman" w:hAnsi="Times New Roman"/>
          <w:sz w:val="24"/>
          <w:szCs w:val="24"/>
        </w:rPr>
      </w:pPr>
      <w:r w:rsidRPr="004E338C">
        <w:rPr>
          <w:rFonts w:ascii="Times New Roman" w:hAnsi="Times New Roman"/>
          <w:sz w:val="24"/>
          <w:szCs w:val="24"/>
        </w:rPr>
        <w:t>информацию о ПРОГРАММНОМ ОБЕСПЕЧЕНИИ (номер версии, тип и срок действия лицензии на использование ПРОГРАММНОГО ОБЕСПЕЧЕНИЯ), платформы.</w:t>
      </w:r>
    </w:p>
    <w:p w14:paraId="64D1803D" w14:textId="77777777" w:rsidR="00002F36" w:rsidRPr="004E338C" w:rsidRDefault="00002F36" w:rsidP="00014F32">
      <w:pPr>
        <w:numPr>
          <w:ilvl w:val="1"/>
          <w:numId w:val="3"/>
        </w:numPr>
        <w:tabs>
          <w:tab w:val="left" w:pos="1134"/>
        </w:tabs>
        <w:spacing w:before="120" w:after="120"/>
        <w:ind w:left="0" w:firstLine="540"/>
        <w:jc w:val="both"/>
        <w:rPr>
          <w:rFonts w:ascii="Times New Roman" w:hAnsi="Times New Roman"/>
          <w:sz w:val="24"/>
          <w:szCs w:val="24"/>
        </w:rPr>
      </w:pPr>
      <w:r w:rsidRPr="004E338C">
        <w:rPr>
          <w:rFonts w:ascii="Times New Roman" w:hAnsi="Times New Roman"/>
          <w:sz w:val="24"/>
          <w:szCs w:val="24"/>
        </w:rPr>
        <w:t>В случае нарушения ср</w:t>
      </w:r>
      <w:r w:rsidR="00D91F77" w:rsidRPr="004E338C">
        <w:rPr>
          <w:rFonts w:ascii="Times New Roman" w:hAnsi="Times New Roman"/>
          <w:sz w:val="24"/>
          <w:szCs w:val="24"/>
        </w:rPr>
        <w:t>ока оплаты, установленного п.</w:t>
      </w:r>
      <w:r w:rsidR="005150E3">
        <w:rPr>
          <w:rFonts w:ascii="Times New Roman" w:hAnsi="Times New Roman"/>
          <w:sz w:val="24"/>
          <w:szCs w:val="24"/>
        </w:rPr>
        <w:t>3.2 и п.</w:t>
      </w:r>
      <w:r w:rsidR="00D91F77" w:rsidRPr="004E338C">
        <w:rPr>
          <w:rFonts w:ascii="Times New Roman" w:hAnsi="Times New Roman"/>
          <w:sz w:val="24"/>
          <w:szCs w:val="24"/>
        </w:rPr>
        <w:t> 3.</w:t>
      </w:r>
      <w:r w:rsidR="005B7ADB" w:rsidRPr="004E338C">
        <w:rPr>
          <w:rFonts w:ascii="Times New Roman" w:hAnsi="Times New Roman"/>
          <w:sz w:val="24"/>
          <w:szCs w:val="24"/>
        </w:rPr>
        <w:t>3</w:t>
      </w:r>
      <w:r w:rsidRPr="004E338C">
        <w:rPr>
          <w:rFonts w:ascii="Times New Roman" w:hAnsi="Times New Roman"/>
          <w:sz w:val="24"/>
          <w:szCs w:val="24"/>
        </w:rPr>
        <w:t xml:space="preserve"> настоящего Договора, ИСПОЛНИТЕЛЬ вправе не оказывать техническую поддержку ЗАКАЗЧИКУ до поступления полной стоимости Договора на расчетный счет ИСПОЛНИТЕЛЯ. При этом срок технической поддержки, указанный в п.</w:t>
      </w:r>
      <w:r w:rsidR="00874928" w:rsidRPr="004E338C">
        <w:rPr>
          <w:rFonts w:ascii="Times New Roman" w:hAnsi="Times New Roman"/>
          <w:sz w:val="24"/>
          <w:szCs w:val="24"/>
        </w:rPr>
        <w:t> </w:t>
      </w:r>
      <w:r w:rsidRPr="004E338C">
        <w:rPr>
          <w:rFonts w:ascii="Times New Roman" w:hAnsi="Times New Roman"/>
          <w:sz w:val="24"/>
          <w:szCs w:val="24"/>
        </w:rPr>
        <w:t>4.1 Договора, не изменяется.</w:t>
      </w:r>
    </w:p>
    <w:p w14:paraId="5431A3E9" w14:textId="77777777" w:rsidR="00C25248" w:rsidRPr="00667C97" w:rsidRDefault="00C25248" w:rsidP="00C25248">
      <w:pPr>
        <w:ind w:firstLine="567"/>
        <w:jc w:val="both"/>
        <w:rPr>
          <w:rFonts w:ascii="Times New Roman" w:hAnsi="Times New Roman"/>
          <w:sz w:val="24"/>
          <w:szCs w:val="24"/>
        </w:rPr>
      </w:pPr>
      <w:r>
        <w:rPr>
          <w:rFonts w:ascii="Times New Roman" w:hAnsi="Times New Roman"/>
          <w:sz w:val="24"/>
          <w:szCs w:val="24"/>
        </w:rPr>
        <w:t>4.4</w:t>
      </w:r>
      <w:r w:rsidRPr="00667C97">
        <w:rPr>
          <w:rFonts w:ascii="Times New Roman" w:hAnsi="Times New Roman"/>
          <w:sz w:val="24"/>
          <w:szCs w:val="24"/>
        </w:rPr>
        <w:t xml:space="preserve">. </w:t>
      </w:r>
      <w:r w:rsidR="00F21964" w:rsidRPr="00667C97">
        <w:rPr>
          <w:rFonts w:ascii="Times New Roman" w:hAnsi="Times New Roman"/>
          <w:sz w:val="24"/>
          <w:szCs w:val="24"/>
        </w:rPr>
        <w:t>ИСПОЛНИТЕЛЬ передает ЗАКАЗЧИКУ Сертификат в срок, не позднее 20 сентября 201</w:t>
      </w:r>
      <w:r w:rsidR="008F3BB7">
        <w:rPr>
          <w:rFonts w:ascii="Times New Roman" w:hAnsi="Times New Roman"/>
          <w:sz w:val="24"/>
          <w:szCs w:val="24"/>
        </w:rPr>
        <w:t>9</w:t>
      </w:r>
      <w:r w:rsidR="00F21964" w:rsidRPr="00667C97">
        <w:rPr>
          <w:rFonts w:ascii="Times New Roman" w:hAnsi="Times New Roman"/>
          <w:sz w:val="24"/>
          <w:szCs w:val="24"/>
        </w:rPr>
        <w:t xml:space="preserve"> года. Исполнение обязательства по предоставлению Сертификата ИСПОЛНИТЕЛЕМ ЗАКАЗЧИКУ подтверждается Актом, подписываемыми уполномоченными представителями обеих Сторон. </w:t>
      </w:r>
    </w:p>
    <w:p w14:paraId="0F6A163C" w14:textId="77777777" w:rsidR="00C25248" w:rsidRPr="00667C97" w:rsidRDefault="00C25248" w:rsidP="00C25248">
      <w:pPr>
        <w:ind w:firstLine="567"/>
        <w:jc w:val="both"/>
        <w:rPr>
          <w:rFonts w:ascii="Times New Roman" w:eastAsia="Arial Unicode MS" w:hAnsi="Times New Roman" w:cs="Arial Unicode MS"/>
          <w:sz w:val="24"/>
          <w:lang w:eastAsia="en-US"/>
        </w:rPr>
      </w:pPr>
      <w:r w:rsidRPr="00667C97">
        <w:rPr>
          <w:rFonts w:ascii="Times New Roman" w:eastAsia="Arial Unicode MS" w:hAnsi="Times New Roman" w:cs="Arial Unicode MS"/>
          <w:sz w:val="24"/>
          <w:lang w:eastAsia="en-US"/>
        </w:rPr>
        <w:t xml:space="preserve">ИСПОЛНИТЕЛЬ направляет ЗАКАЗЧИКУ, подписанный со своей стороны </w:t>
      </w:r>
      <w:bookmarkStart w:id="1" w:name="_Hlk501115101"/>
      <w:r w:rsidRPr="00667C97">
        <w:rPr>
          <w:rFonts w:ascii="Times New Roman" w:eastAsia="Arial Unicode MS" w:hAnsi="Times New Roman" w:cs="Arial Unicode MS"/>
          <w:sz w:val="24"/>
          <w:lang w:eastAsia="en-US"/>
        </w:rPr>
        <w:t>проект Акта</w:t>
      </w:r>
      <w:bookmarkEnd w:id="1"/>
      <w:r w:rsidR="000A7681" w:rsidRPr="00667C97">
        <w:rPr>
          <w:rFonts w:ascii="Times New Roman" w:eastAsia="Arial Unicode MS" w:hAnsi="Times New Roman" w:cs="Arial Unicode MS"/>
          <w:sz w:val="24"/>
          <w:lang w:eastAsia="en-US"/>
        </w:rPr>
        <w:t xml:space="preserve"> оказания услуг по технической поддержке (далее – «Акт»)</w:t>
      </w:r>
      <w:r w:rsidRPr="00667C97">
        <w:rPr>
          <w:rFonts w:ascii="Times New Roman" w:eastAsia="Arial Unicode MS" w:hAnsi="Times New Roman" w:cs="Arial Unicode MS"/>
          <w:sz w:val="24"/>
          <w:lang w:eastAsia="en-US"/>
        </w:rPr>
        <w:t xml:space="preserve">, счет на оплату и счет-фактуру на бумажном носителе в двух экземплярах в течение 2 (двух) рабочих дней с момента окончания </w:t>
      </w:r>
      <w:r w:rsidR="008C6F04" w:rsidRPr="00667C97">
        <w:rPr>
          <w:rFonts w:ascii="Times New Roman" w:eastAsia="Arial Unicode MS" w:hAnsi="Times New Roman" w:cs="Arial Unicode MS"/>
          <w:sz w:val="24"/>
          <w:lang w:eastAsia="en-US"/>
        </w:rPr>
        <w:t>оказания услуг</w:t>
      </w:r>
      <w:r w:rsidRPr="00667C97">
        <w:rPr>
          <w:rFonts w:ascii="Times New Roman" w:eastAsia="Arial Unicode MS" w:hAnsi="Times New Roman" w:cs="Arial Unicode MS"/>
          <w:sz w:val="24"/>
          <w:lang w:eastAsia="en-US"/>
        </w:rPr>
        <w:t xml:space="preserve"> </w:t>
      </w:r>
      <w:r w:rsidR="00667C97" w:rsidRPr="00667C97">
        <w:rPr>
          <w:rFonts w:ascii="Times New Roman" w:eastAsia="Arial Unicode MS" w:hAnsi="Times New Roman" w:cs="Arial Unicode MS"/>
          <w:sz w:val="24"/>
          <w:lang w:eastAsia="en-US"/>
        </w:rPr>
        <w:t>по соответствующему периоду</w:t>
      </w:r>
      <w:r w:rsidRPr="00667C97">
        <w:rPr>
          <w:rFonts w:ascii="Times New Roman" w:eastAsia="Arial Unicode MS" w:hAnsi="Times New Roman" w:cs="Arial Unicode MS"/>
          <w:sz w:val="24"/>
          <w:lang w:eastAsia="en-US"/>
        </w:rPr>
        <w:t>, но не позднее последнего числа месяца</w:t>
      </w:r>
      <w:r w:rsidRPr="00667C97">
        <w:rPr>
          <w:rFonts w:ascii="Times New Roman" w:eastAsia="Arial Unicode MS" w:hAnsi="Times New Roman" w:cs="Arial Unicode MS"/>
          <w:i/>
          <w:sz w:val="24"/>
          <w:lang w:eastAsia="en-US"/>
        </w:rPr>
        <w:t xml:space="preserve"> </w:t>
      </w:r>
      <w:r w:rsidR="008C6F04" w:rsidRPr="00667C97">
        <w:rPr>
          <w:rFonts w:ascii="Times New Roman" w:eastAsia="Arial Unicode MS" w:hAnsi="Times New Roman" w:cs="Arial Unicode MS"/>
          <w:sz w:val="24"/>
          <w:lang w:eastAsia="en-US"/>
        </w:rPr>
        <w:t>оказания услуг</w:t>
      </w:r>
      <w:r w:rsidR="00667C97" w:rsidRPr="00667C97">
        <w:rPr>
          <w:rFonts w:ascii="Times New Roman" w:eastAsia="Arial Unicode MS" w:hAnsi="Times New Roman" w:cs="Arial Unicode MS"/>
          <w:sz w:val="24"/>
          <w:lang w:eastAsia="en-US"/>
        </w:rPr>
        <w:t xml:space="preserve"> по соответствующему периоду</w:t>
      </w:r>
      <w:r w:rsidRPr="00667C97">
        <w:rPr>
          <w:rFonts w:ascii="Times New Roman" w:eastAsia="Arial Unicode MS" w:hAnsi="Times New Roman" w:cs="Arial Unicode MS"/>
          <w:sz w:val="24"/>
          <w:lang w:eastAsia="en-US"/>
        </w:rPr>
        <w:t>.</w:t>
      </w:r>
    </w:p>
    <w:p w14:paraId="73E3C78C" w14:textId="77777777" w:rsidR="00C25248" w:rsidRPr="00667C97" w:rsidRDefault="00C25248" w:rsidP="00C25248">
      <w:pPr>
        <w:ind w:firstLine="709"/>
        <w:jc w:val="both"/>
        <w:rPr>
          <w:rFonts w:ascii="Times New Roman" w:eastAsia="Arial Unicode MS" w:hAnsi="Times New Roman" w:cs="Arial Unicode MS"/>
          <w:sz w:val="24"/>
          <w:lang w:eastAsia="en-US"/>
        </w:rPr>
      </w:pPr>
      <w:r w:rsidRPr="00667C97">
        <w:rPr>
          <w:rFonts w:ascii="Times New Roman" w:eastAsia="Arial Unicode MS" w:hAnsi="Times New Roman" w:cs="Arial Unicode MS"/>
          <w:sz w:val="24"/>
          <w:lang w:eastAsia="en-US"/>
        </w:rPr>
        <w:t xml:space="preserve">Кроме того, в указанный выше срок </w:t>
      </w:r>
      <w:r w:rsidR="008C6F04" w:rsidRPr="00667C97">
        <w:rPr>
          <w:rFonts w:ascii="Times New Roman" w:eastAsia="Arial Unicode MS" w:hAnsi="Times New Roman" w:cs="Arial Unicode MS"/>
          <w:sz w:val="24"/>
          <w:lang w:eastAsia="en-US"/>
        </w:rPr>
        <w:t>ИСПОЛНИТЕЛЬ</w:t>
      </w:r>
      <w:r w:rsidRPr="00667C97">
        <w:rPr>
          <w:rFonts w:ascii="Times New Roman" w:eastAsia="Arial Unicode MS" w:hAnsi="Times New Roman" w:cs="Arial Unicode MS"/>
          <w:sz w:val="24"/>
          <w:lang w:eastAsia="en-US"/>
        </w:rPr>
        <w:t xml:space="preserve"> направляет </w:t>
      </w:r>
      <w:r w:rsidR="008C6F04" w:rsidRPr="00667C97">
        <w:rPr>
          <w:rFonts w:ascii="Times New Roman" w:eastAsia="Arial Unicode MS" w:hAnsi="Times New Roman" w:cs="Arial Unicode MS"/>
          <w:sz w:val="24"/>
          <w:lang w:eastAsia="en-US"/>
        </w:rPr>
        <w:t>ЗАКАЗЧИКУ</w:t>
      </w:r>
      <w:r w:rsidRPr="00667C97">
        <w:rPr>
          <w:rFonts w:ascii="Times New Roman" w:eastAsia="Arial Unicode MS" w:hAnsi="Times New Roman" w:cs="Arial Unicode MS"/>
          <w:sz w:val="24"/>
          <w:lang w:eastAsia="en-US"/>
        </w:rPr>
        <w:t xml:space="preserve"> копию подписанного со своей стороны проекта Акта, счета на оплату и счета-фактуры по номеру факса или адресу электронной почты </w:t>
      </w:r>
      <w:r w:rsidR="008C6F04" w:rsidRPr="00667C97">
        <w:rPr>
          <w:rFonts w:ascii="Times New Roman" w:eastAsia="Arial Unicode MS" w:hAnsi="Times New Roman" w:cs="Arial Unicode MS"/>
          <w:sz w:val="24"/>
          <w:lang w:eastAsia="en-US"/>
        </w:rPr>
        <w:t>ЗАКАЗЧИКА</w:t>
      </w:r>
      <w:r w:rsidRPr="00667C97">
        <w:rPr>
          <w:rFonts w:ascii="Times New Roman" w:eastAsia="Arial Unicode MS" w:hAnsi="Times New Roman" w:cs="Arial Unicode MS"/>
          <w:sz w:val="24"/>
          <w:lang w:eastAsia="en-US"/>
        </w:rPr>
        <w:t>, указанным в разделе 1</w:t>
      </w:r>
      <w:r w:rsidR="008C6F04" w:rsidRPr="00667C97">
        <w:rPr>
          <w:rFonts w:ascii="Times New Roman" w:eastAsia="Arial Unicode MS" w:hAnsi="Times New Roman" w:cs="Arial Unicode MS"/>
          <w:sz w:val="24"/>
          <w:lang w:eastAsia="en-US"/>
        </w:rPr>
        <w:t>1</w:t>
      </w:r>
      <w:r w:rsidRPr="00667C97">
        <w:rPr>
          <w:rFonts w:ascii="Times New Roman" w:eastAsia="Arial Unicode MS" w:hAnsi="Times New Roman" w:cs="Arial Unicode MS"/>
          <w:sz w:val="24"/>
          <w:lang w:eastAsia="en-US"/>
        </w:rPr>
        <w:t xml:space="preserve"> Договора.</w:t>
      </w:r>
    </w:p>
    <w:p w14:paraId="046B3834" w14:textId="77777777" w:rsidR="00C25248" w:rsidRPr="00667C97" w:rsidRDefault="008C6F04" w:rsidP="00C25248">
      <w:pPr>
        <w:ind w:firstLine="708"/>
        <w:jc w:val="both"/>
        <w:rPr>
          <w:rFonts w:ascii="Times New Roman" w:eastAsia="Arial Unicode MS" w:hAnsi="Times New Roman" w:cs="Arial Unicode MS"/>
          <w:sz w:val="24"/>
          <w:lang w:eastAsia="en-US"/>
        </w:rPr>
      </w:pPr>
      <w:r w:rsidRPr="00667C97">
        <w:rPr>
          <w:rFonts w:ascii="Times New Roman" w:eastAsia="Arial Unicode MS" w:hAnsi="Times New Roman" w:cs="Arial Unicode MS"/>
          <w:sz w:val="24"/>
          <w:lang w:eastAsia="en-US"/>
        </w:rPr>
        <w:t>ЗАКАЗЧИК</w:t>
      </w:r>
      <w:r w:rsidR="00C25248" w:rsidRPr="00667C97">
        <w:rPr>
          <w:rFonts w:ascii="Times New Roman" w:eastAsia="Arial Unicode MS" w:hAnsi="Times New Roman" w:cs="Arial Unicode MS"/>
          <w:sz w:val="24"/>
          <w:lang w:eastAsia="en-US"/>
        </w:rPr>
        <w:t xml:space="preserve"> осуществляет приемку </w:t>
      </w:r>
      <w:r w:rsidRPr="00667C97">
        <w:rPr>
          <w:rFonts w:ascii="Times New Roman" w:eastAsia="Arial Unicode MS" w:hAnsi="Times New Roman" w:cs="Arial Unicode MS"/>
          <w:sz w:val="24"/>
          <w:lang w:eastAsia="en-US"/>
        </w:rPr>
        <w:t>оказанных услуг</w:t>
      </w:r>
      <w:r w:rsidR="00C25248" w:rsidRPr="00667C97">
        <w:rPr>
          <w:rFonts w:ascii="Times New Roman" w:eastAsia="Arial Unicode MS" w:hAnsi="Times New Roman" w:cs="Arial Unicode MS"/>
          <w:sz w:val="24"/>
          <w:lang w:eastAsia="en-US"/>
        </w:rPr>
        <w:t xml:space="preserve">, подписывает и направляет </w:t>
      </w:r>
      <w:r w:rsidRPr="00667C97">
        <w:rPr>
          <w:rFonts w:ascii="Times New Roman" w:eastAsia="Arial Unicode MS" w:hAnsi="Times New Roman" w:cs="Arial Unicode MS"/>
          <w:sz w:val="24"/>
          <w:lang w:eastAsia="en-US"/>
        </w:rPr>
        <w:t>ИСПОЛНИТЕЛЮ</w:t>
      </w:r>
      <w:r w:rsidR="00C25248" w:rsidRPr="00667C97">
        <w:rPr>
          <w:rFonts w:ascii="Times New Roman" w:eastAsia="Arial Unicode MS" w:hAnsi="Times New Roman" w:cs="Arial Unicode MS"/>
          <w:sz w:val="24"/>
          <w:lang w:eastAsia="en-US"/>
        </w:rPr>
        <w:t xml:space="preserve"> Акт на бумажном носителе в одном экземпляре и копию подписанного </w:t>
      </w:r>
      <w:r w:rsidRPr="00667C97">
        <w:rPr>
          <w:rFonts w:ascii="Times New Roman" w:eastAsia="Arial Unicode MS" w:hAnsi="Times New Roman" w:cs="Arial Unicode MS"/>
          <w:sz w:val="24"/>
          <w:lang w:eastAsia="en-US"/>
        </w:rPr>
        <w:t>ЗАКАЗЧИКОМ</w:t>
      </w:r>
      <w:r w:rsidR="00C25248" w:rsidRPr="00667C97">
        <w:rPr>
          <w:rFonts w:ascii="Times New Roman" w:eastAsia="Arial Unicode MS" w:hAnsi="Times New Roman" w:cs="Arial Unicode MS"/>
          <w:sz w:val="24"/>
          <w:lang w:eastAsia="en-US"/>
        </w:rPr>
        <w:t xml:space="preserve"> </w:t>
      </w:r>
      <w:bookmarkStart w:id="2" w:name="_Hlk501115531"/>
      <w:r w:rsidR="00C25248" w:rsidRPr="00667C97">
        <w:rPr>
          <w:rFonts w:ascii="Times New Roman" w:eastAsia="Arial Unicode MS" w:hAnsi="Times New Roman" w:cs="Arial Unicode MS"/>
          <w:sz w:val="24"/>
          <w:lang w:eastAsia="en-US"/>
        </w:rPr>
        <w:t xml:space="preserve">Акта </w:t>
      </w:r>
      <w:bookmarkEnd w:id="2"/>
      <w:r w:rsidR="00C25248" w:rsidRPr="00667C97">
        <w:rPr>
          <w:rFonts w:ascii="Times New Roman" w:eastAsia="Arial Unicode MS" w:hAnsi="Times New Roman" w:cs="Arial Unicode MS"/>
          <w:sz w:val="24"/>
          <w:lang w:eastAsia="en-US"/>
        </w:rPr>
        <w:t xml:space="preserve">по номеру факса или адресу электронной почты </w:t>
      </w:r>
      <w:r w:rsidRPr="00667C97">
        <w:rPr>
          <w:rFonts w:ascii="Times New Roman" w:eastAsia="Arial Unicode MS" w:hAnsi="Times New Roman" w:cs="Arial Unicode MS"/>
          <w:sz w:val="24"/>
          <w:lang w:eastAsia="en-US"/>
        </w:rPr>
        <w:t>ИСПОЛНИТЕЛЯ</w:t>
      </w:r>
      <w:r w:rsidR="00C25248" w:rsidRPr="00667C97">
        <w:rPr>
          <w:rFonts w:ascii="Times New Roman" w:eastAsia="Arial Unicode MS" w:hAnsi="Times New Roman" w:cs="Arial Unicode MS"/>
          <w:sz w:val="24"/>
          <w:lang w:eastAsia="en-US"/>
        </w:rPr>
        <w:t>, указанным в разделе 1</w:t>
      </w:r>
      <w:r w:rsidRPr="00667C97">
        <w:rPr>
          <w:rFonts w:ascii="Times New Roman" w:eastAsia="Arial Unicode MS" w:hAnsi="Times New Roman" w:cs="Arial Unicode MS"/>
          <w:sz w:val="24"/>
          <w:lang w:eastAsia="en-US"/>
        </w:rPr>
        <w:t>1</w:t>
      </w:r>
      <w:r w:rsidR="00C25248" w:rsidRPr="00667C97">
        <w:rPr>
          <w:rFonts w:ascii="Times New Roman" w:eastAsia="Arial Unicode MS" w:hAnsi="Times New Roman" w:cs="Arial Unicode MS"/>
          <w:sz w:val="24"/>
          <w:lang w:eastAsia="en-US"/>
        </w:rPr>
        <w:t xml:space="preserve"> Договора,  в течение 2 (двух) рабочих дней с момента получения Акта, но не позднее </w:t>
      </w:r>
      <w:r w:rsidR="000A7681" w:rsidRPr="00667C97">
        <w:rPr>
          <w:rFonts w:ascii="Times New Roman" w:eastAsia="Arial Unicode MS" w:hAnsi="Times New Roman" w:cs="Arial Unicode MS"/>
          <w:sz w:val="24"/>
          <w:lang w:eastAsia="en-US"/>
        </w:rPr>
        <w:t>4</w:t>
      </w:r>
      <w:r w:rsidR="00C25248" w:rsidRPr="00667C97">
        <w:rPr>
          <w:rFonts w:ascii="Times New Roman" w:eastAsia="Arial Unicode MS" w:hAnsi="Times New Roman" w:cs="Arial Unicode MS"/>
          <w:sz w:val="24"/>
          <w:lang w:eastAsia="en-US"/>
        </w:rPr>
        <w:t xml:space="preserve"> (</w:t>
      </w:r>
      <w:r w:rsidR="000A7681" w:rsidRPr="00667C97">
        <w:rPr>
          <w:rFonts w:ascii="Times New Roman" w:eastAsia="Arial Unicode MS" w:hAnsi="Times New Roman" w:cs="Arial Unicode MS"/>
          <w:sz w:val="24"/>
          <w:lang w:eastAsia="en-US"/>
        </w:rPr>
        <w:t>четвертого</w:t>
      </w:r>
      <w:r w:rsidR="00C25248" w:rsidRPr="00667C97">
        <w:rPr>
          <w:rFonts w:ascii="Times New Roman" w:eastAsia="Arial Unicode MS" w:hAnsi="Times New Roman" w:cs="Arial Unicode MS"/>
          <w:sz w:val="24"/>
          <w:lang w:eastAsia="en-US"/>
        </w:rPr>
        <w:t xml:space="preserve">) числа месяца, следующего за </w:t>
      </w:r>
      <w:r w:rsidR="004C4722">
        <w:rPr>
          <w:rFonts w:ascii="Times New Roman" w:eastAsia="Arial Unicode MS" w:hAnsi="Times New Roman" w:cs="Arial Unicode MS"/>
          <w:sz w:val="24"/>
          <w:lang w:eastAsia="en-US"/>
        </w:rPr>
        <w:t>соответствующим периодом</w:t>
      </w:r>
      <w:r w:rsidR="00C25248" w:rsidRPr="00667C97">
        <w:rPr>
          <w:rFonts w:ascii="Times New Roman" w:eastAsia="Arial Unicode MS" w:hAnsi="Times New Roman" w:cs="Arial Unicode MS"/>
          <w:i/>
          <w:sz w:val="24"/>
          <w:lang w:eastAsia="en-US"/>
        </w:rPr>
        <w:t xml:space="preserve"> </w:t>
      </w:r>
      <w:r w:rsidRPr="00667C97">
        <w:rPr>
          <w:rFonts w:ascii="Times New Roman" w:eastAsia="Arial Unicode MS" w:hAnsi="Times New Roman" w:cs="Arial Unicode MS"/>
          <w:sz w:val="24"/>
          <w:lang w:eastAsia="en-US"/>
        </w:rPr>
        <w:t>оказания услуг</w:t>
      </w:r>
      <w:r w:rsidR="00C25248" w:rsidRPr="00667C97">
        <w:rPr>
          <w:rFonts w:ascii="Times New Roman" w:eastAsia="Arial Unicode MS" w:hAnsi="Times New Roman" w:cs="Arial Unicode MS"/>
          <w:sz w:val="24"/>
          <w:lang w:eastAsia="en-US"/>
        </w:rPr>
        <w:t xml:space="preserve">, либо в тот же срок направляет </w:t>
      </w:r>
      <w:r w:rsidRPr="00667C97">
        <w:rPr>
          <w:rFonts w:ascii="Times New Roman" w:eastAsia="Arial Unicode MS" w:hAnsi="Times New Roman" w:cs="Arial Unicode MS"/>
          <w:sz w:val="24"/>
          <w:lang w:eastAsia="en-US"/>
        </w:rPr>
        <w:t>ИСПОЛНИТЕЛЮ</w:t>
      </w:r>
      <w:r w:rsidR="00C25248" w:rsidRPr="00667C97">
        <w:rPr>
          <w:rFonts w:ascii="Times New Roman" w:eastAsia="Arial Unicode MS" w:hAnsi="Times New Roman" w:cs="Arial Unicode MS"/>
          <w:sz w:val="24"/>
          <w:lang w:eastAsia="en-US"/>
        </w:rPr>
        <w:t xml:space="preserve"> мотивированный отказ от приемки </w:t>
      </w:r>
      <w:r w:rsidRPr="00667C97">
        <w:rPr>
          <w:rFonts w:ascii="Times New Roman" w:eastAsia="Arial Unicode MS" w:hAnsi="Times New Roman" w:cs="Arial Unicode MS"/>
          <w:sz w:val="24"/>
          <w:lang w:eastAsia="en-US"/>
        </w:rPr>
        <w:t>услуг</w:t>
      </w:r>
      <w:r w:rsidR="00C25248" w:rsidRPr="00667C97">
        <w:rPr>
          <w:rFonts w:ascii="Times New Roman" w:eastAsia="Arial Unicode MS" w:hAnsi="Times New Roman" w:cs="Arial Unicode MS"/>
          <w:sz w:val="24"/>
          <w:lang w:eastAsia="en-US"/>
        </w:rPr>
        <w:t>.</w:t>
      </w:r>
    </w:p>
    <w:p w14:paraId="2057DD90" w14:textId="77777777" w:rsidR="00C25248" w:rsidRPr="00667C97" w:rsidRDefault="008C6F04" w:rsidP="00C25248">
      <w:pPr>
        <w:ind w:firstLine="709"/>
        <w:jc w:val="both"/>
        <w:rPr>
          <w:rFonts w:ascii="Times New Roman" w:eastAsia="Arial Unicode MS" w:hAnsi="Times New Roman" w:cs="Arial Unicode MS"/>
          <w:iCs/>
          <w:sz w:val="24"/>
          <w:lang w:eastAsia="en-US"/>
        </w:rPr>
      </w:pPr>
      <w:r w:rsidRPr="00667C97">
        <w:rPr>
          <w:rFonts w:ascii="Times New Roman" w:eastAsia="Arial Unicode MS" w:hAnsi="Times New Roman" w:cs="Arial Unicode MS"/>
          <w:iCs/>
          <w:sz w:val="24"/>
          <w:lang w:eastAsia="en-US"/>
        </w:rPr>
        <w:lastRenderedPageBreak/>
        <w:t>ЗАКАЗЧИК</w:t>
      </w:r>
      <w:r w:rsidR="00C25248" w:rsidRPr="00667C97">
        <w:rPr>
          <w:rFonts w:ascii="Times New Roman" w:eastAsia="Arial Unicode MS" w:hAnsi="Times New Roman" w:cs="Arial Unicode MS"/>
          <w:iCs/>
          <w:sz w:val="24"/>
          <w:lang w:eastAsia="en-US"/>
        </w:rPr>
        <w:t xml:space="preserve"> подписывает и направляет </w:t>
      </w:r>
      <w:r w:rsidRPr="00667C97">
        <w:rPr>
          <w:rFonts w:ascii="Times New Roman" w:eastAsia="Arial Unicode MS" w:hAnsi="Times New Roman" w:cs="Arial Unicode MS"/>
          <w:iCs/>
          <w:sz w:val="24"/>
          <w:lang w:eastAsia="en-US"/>
        </w:rPr>
        <w:t>ИСПОЛНИТЕЛЮ</w:t>
      </w:r>
      <w:r w:rsidR="00C25248" w:rsidRPr="00667C97">
        <w:rPr>
          <w:rFonts w:ascii="Times New Roman" w:eastAsia="Arial Unicode MS" w:hAnsi="Times New Roman" w:cs="Arial Unicode MS"/>
          <w:iCs/>
          <w:sz w:val="24"/>
          <w:lang w:eastAsia="en-US"/>
        </w:rPr>
        <w:t xml:space="preserve"> Акт на бумажном носителе в одном экземпляре в течение 2 (двух) рабочих дней с момента получения Акта на бумажном носителе.</w:t>
      </w:r>
    </w:p>
    <w:p w14:paraId="65DB9967" w14:textId="77777777" w:rsidR="00C25248" w:rsidRPr="00667C97" w:rsidRDefault="00C25248" w:rsidP="00C25248">
      <w:pPr>
        <w:ind w:firstLine="709"/>
        <w:jc w:val="both"/>
        <w:rPr>
          <w:rFonts w:ascii="Times New Roman" w:eastAsia="Arial Unicode MS" w:hAnsi="Times New Roman" w:cs="Arial Unicode MS"/>
          <w:iCs/>
          <w:sz w:val="24"/>
          <w:lang w:eastAsia="en-US"/>
        </w:rPr>
      </w:pPr>
      <w:r w:rsidRPr="00667C97">
        <w:rPr>
          <w:rFonts w:ascii="Times New Roman" w:eastAsia="Arial Unicode MS" w:hAnsi="Times New Roman" w:cs="Arial Unicode MS"/>
          <w:iCs/>
          <w:sz w:val="24"/>
          <w:lang w:eastAsia="en-US"/>
        </w:rPr>
        <w:t xml:space="preserve">В случае если полученный </w:t>
      </w:r>
      <w:r w:rsidR="008C6F04" w:rsidRPr="00667C97">
        <w:rPr>
          <w:rFonts w:ascii="Times New Roman" w:eastAsia="Arial Unicode MS" w:hAnsi="Times New Roman" w:cs="Arial Unicode MS"/>
          <w:iCs/>
          <w:sz w:val="24"/>
          <w:lang w:eastAsia="en-US"/>
        </w:rPr>
        <w:t>ЗАКАЗЧИКОМ</w:t>
      </w:r>
      <w:r w:rsidRPr="00667C97">
        <w:rPr>
          <w:rFonts w:ascii="Times New Roman" w:eastAsia="Arial Unicode MS" w:hAnsi="Times New Roman" w:cs="Arial Unicode MS"/>
          <w:iCs/>
          <w:sz w:val="24"/>
          <w:lang w:eastAsia="en-US"/>
        </w:rPr>
        <w:t xml:space="preserve"> проект Акта на бумажном носителе отличается от подписанной </w:t>
      </w:r>
      <w:r w:rsidR="008C6F04" w:rsidRPr="00667C97">
        <w:rPr>
          <w:rFonts w:ascii="Times New Roman" w:eastAsia="Arial Unicode MS" w:hAnsi="Times New Roman" w:cs="Arial Unicode MS"/>
          <w:iCs/>
          <w:sz w:val="24"/>
          <w:lang w:eastAsia="en-US"/>
        </w:rPr>
        <w:t>ЗАКАЗЧИКОМ</w:t>
      </w:r>
      <w:r w:rsidRPr="00667C97">
        <w:rPr>
          <w:rFonts w:ascii="Times New Roman" w:eastAsia="Arial Unicode MS" w:hAnsi="Times New Roman" w:cs="Arial Unicode MS"/>
          <w:iCs/>
          <w:sz w:val="24"/>
          <w:lang w:eastAsia="en-US"/>
        </w:rPr>
        <w:t xml:space="preserve"> копии Акта, </w:t>
      </w:r>
      <w:r w:rsidR="008C6F04" w:rsidRPr="00667C97">
        <w:rPr>
          <w:rFonts w:ascii="Times New Roman" w:eastAsia="Arial Unicode MS" w:hAnsi="Times New Roman" w:cs="Arial Unicode MS"/>
          <w:iCs/>
          <w:sz w:val="24"/>
          <w:lang w:eastAsia="en-US"/>
        </w:rPr>
        <w:t>ЗАКАЗЧИК</w:t>
      </w:r>
      <w:r w:rsidRPr="00667C97">
        <w:rPr>
          <w:rFonts w:ascii="Times New Roman" w:eastAsia="Arial Unicode MS" w:hAnsi="Times New Roman" w:cs="Arial Unicode MS"/>
          <w:iCs/>
          <w:sz w:val="24"/>
          <w:lang w:eastAsia="en-US"/>
        </w:rPr>
        <w:t xml:space="preserve"> уведомляет </w:t>
      </w:r>
      <w:r w:rsidR="008C6F04" w:rsidRPr="00667C97">
        <w:rPr>
          <w:rFonts w:ascii="Times New Roman" w:eastAsia="Arial Unicode MS" w:hAnsi="Times New Roman" w:cs="Arial Unicode MS"/>
          <w:iCs/>
          <w:sz w:val="24"/>
          <w:lang w:eastAsia="en-US"/>
        </w:rPr>
        <w:t>ИСПОЛНИТЕЛЯ</w:t>
      </w:r>
      <w:r w:rsidRPr="00667C97">
        <w:rPr>
          <w:rFonts w:ascii="Times New Roman" w:eastAsia="Arial Unicode MS" w:hAnsi="Times New Roman" w:cs="Arial Unicode MS"/>
          <w:iCs/>
          <w:sz w:val="24"/>
          <w:lang w:eastAsia="en-US"/>
        </w:rPr>
        <w:t xml:space="preserve"> о выявленных расхождениях в течение 2 (двух) рабочих дней с момента получения Акта на бумажном носителе.</w:t>
      </w:r>
    </w:p>
    <w:p w14:paraId="3498F82F" w14:textId="77777777" w:rsidR="00C25248" w:rsidRPr="00667C97" w:rsidRDefault="008C6F04" w:rsidP="00C25248">
      <w:pPr>
        <w:ind w:firstLine="709"/>
        <w:jc w:val="both"/>
        <w:rPr>
          <w:rFonts w:ascii="Times New Roman" w:eastAsia="Arial Unicode MS" w:hAnsi="Times New Roman" w:cs="Arial Unicode MS"/>
          <w:iCs/>
          <w:sz w:val="24"/>
          <w:lang w:eastAsia="en-US"/>
        </w:rPr>
      </w:pPr>
      <w:r w:rsidRPr="00667C97">
        <w:rPr>
          <w:rFonts w:ascii="Times New Roman" w:eastAsia="Arial Unicode MS" w:hAnsi="Times New Roman" w:cs="Arial Unicode MS"/>
          <w:iCs/>
          <w:sz w:val="24"/>
          <w:lang w:eastAsia="en-US"/>
        </w:rPr>
        <w:t>ИСПОЛНИТЕЛЬ</w:t>
      </w:r>
      <w:r w:rsidR="00C25248" w:rsidRPr="00667C97">
        <w:rPr>
          <w:rFonts w:ascii="Times New Roman" w:eastAsia="Arial Unicode MS" w:hAnsi="Times New Roman" w:cs="Arial Unicode MS"/>
          <w:iCs/>
          <w:sz w:val="24"/>
          <w:lang w:eastAsia="en-US"/>
        </w:rPr>
        <w:t xml:space="preserve"> в течение 2 (двух) рабочих дней с момента получения такого уведомления от </w:t>
      </w:r>
      <w:r w:rsidRPr="00667C97">
        <w:rPr>
          <w:rFonts w:ascii="Times New Roman" w:eastAsia="Arial Unicode MS" w:hAnsi="Times New Roman" w:cs="Arial Unicode MS"/>
          <w:iCs/>
          <w:sz w:val="24"/>
          <w:lang w:eastAsia="en-US"/>
        </w:rPr>
        <w:t>ЗАКАЗЧИКА</w:t>
      </w:r>
      <w:r w:rsidR="00C25248" w:rsidRPr="00667C97">
        <w:rPr>
          <w:rFonts w:ascii="Times New Roman" w:eastAsia="Arial Unicode MS" w:hAnsi="Times New Roman" w:cs="Arial Unicode MS"/>
          <w:iCs/>
          <w:sz w:val="24"/>
          <w:lang w:eastAsia="en-US"/>
        </w:rPr>
        <w:t xml:space="preserve"> обязан направить </w:t>
      </w:r>
      <w:r w:rsidRPr="00667C97">
        <w:rPr>
          <w:rFonts w:ascii="Times New Roman" w:eastAsia="Arial Unicode MS" w:hAnsi="Times New Roman" w:cs="Arial Unicode MS"/>
          <w:iCs/>
          <w:sz w:val="24"/>
          <w:lang w:eastAsia="en-US"/>
        </w:rPr>
        <w:t>ЗАКАЗЧИКУ</w:t>
      </w:r>
      <w:r w:rsidR="00C25248" w:rsidRPr="00667C97">
        <w:rPr>
          <w:rFonts w:ascii="Times New Roman" w:eastAsia="Arial Unicode MS" w:hAnsi="Times New Roman" w:cs="Arial Unicode MS"/>
          <w:iCs/>
          <w:sz w:val="24"/>
          <w:lang w:eastAsia="en-US"/>
        </w:rPr>
        <w:t xml:space="preserve"> ответ с указанием причин расхождения между проектом Акта на бумажном носителе и подписанной </w:t>
      </w:r>
      <w:r w:rsidRPr="00667C97">
        <w:rPr>
          <w:rFonts w:ascii="Times New Roman" w:eastAsia="Arial Unicode MS" w:hAnsi="Times New Roman" w:cs="Arial Unicode MS"/>
          <w:iCs/>
          <w:sz w:val="24"/>
          <w:lang w:eastAsia="en-US"/>
        </w:rPr>
        <w:t>ЗАКАЗЧИКОМ</w:t>
      </w:r>
      <w:r w:rsidR="00C25248" w:rsidRPr="00667C97">
        <w:rPr>
          <w:rFonts w:ascii="Times New Roman" w:eastAsia="Arial Unicode MS" w:hAnsi="Times New Roman" w:cs="Arial Unicode MS"/>
          <w:iCs/>
          <w:sz w:val="24"/>
          <w:lang w:eastAsia="en-US"/>
        </w:rPr>
        <w:t xml:space="preserve"> копией Акта.</w:t>
      </w:r>
    </w:p>
    <w:p w14:paraId="6B75EEE6" w14:textId="77777777" w:rsidR="00002F36" w:rsidRPr="004E338C" w:rsidRDefault="00C25248" w:rsidP="00F34549">
      <w:pPr>
        <w:tabs>
          <w:tab w:val="left" w:pos="1134"/>
        </w:tabs>
        <w:spacing w:before="120" w:after="120"/>
        <w:ind w:firstLine="709"/>
        <w:jc w:val="both"/>
        <w:rPr>
          <w:rFonts w:ascii="Times New Roman" w:hAnsi="Times New Roman"/>
          <w:sz w:val="24"/>
          <w:szCs w:val="24"/>
        </w:rPr>
      </w:pPr>
      <w:r w:rsidRPr="00667C97">
        <w:rPr>
          <w:rFonts w:ascii="Times New Roman" w:eastAsia="Arial Unicode MS" w:hAnsi="Times New Roman" w:cs="Arial Unicode MS"/>
          <w:iCs/>
          <w:sz w:val="24"/>
          <w:lang w:eastAsia="en-US"/>
        </w:rPr>
        <w:t>Стороны будут прилагать все усилия к обмену подписанными с двух сторон оригиналами Актов на бумажном носителе не позднее 20 числа месяца, следующего за месяцем</w:t>
      </w:r>
      <w:r w:rsidRPr="00667C97">
        <w:rPr>
          <w:rFonts w:ascii="Times New Roman" w:eastAsia="Arial Unicode MS" w:hAnsi="Times New Roman" w:cs="Arial Unicode MS"/>
          <w:i/>
          <w:iCs/>
          <w:sz w:val="24"/>
          <w:lang w:eastAsia="en-US"/>
        </w:rPr>
        <w:t xml:space="preserve"> </w:t>
      </w:r>
      <w:r w:rsidR="008C6F04" w:rsidRPr="00667C97">
        <w:rPr>
          <w:rFonts w:ascii="Times New Roman" w:eastAsia="Arial Unicode MS" w:hAnsi="Times New Roman" w:cs="Arial Unicode MS"/>
          <w:iCs/>
          <w:sz w:val="24"/>
          <w:lang w:eastAsia="en-US"/>
        </w:rPr>
        <w:t>оказания услуг</w:t>
      </w:r>
      <w:r w:rsidR="00667C97" w:rsidRPr="00667C97">
        <w:rPr>
          <w:rFonts w:asciiTheme="minorHAnsi" w:eastAsiaTheme="minorHAnsi" w:hAnsiTheme="minorHAnsi" w:cstheme="minorBidi"/>
          <w:iCs/>
          <w:sz w:val="22"/>
          <w:szCs w:val="22"/>
          <w:lang w:eastAsia="en-US"/>
        </w:rPr>
        <w:t xml:space="preserve"> </w:t>
      </w:r>
      <w:r w:rsidR="00667C97" w:rsidRPr="00667C97">
        <w:rPr>
          <w:rFonts w:ascii="Times New Roman" w:eastAsia="Arial Unicode MS" w:hAnsi="Times New Roman" w:cs="Arial Unicode MS"/>
          <w:iCs/>
          <w:sz w:val="24"/>
          <w:lang w:eastAsia="en-US"/>
        </w:rPr>
        <w:t>по соответствующему периоду</w:t>
      </w:r>
      <w:r w:rsidRPr="00667C97">
        <w:rPr>
          <w:rFonts w:ascii="Times New Roman" w:eastAsia="Arial Unicode MS" w:hAnsi="Times New Roman" w:cs="Arial Unicode MS"/>
          <w:iCs/>
          <w:sz w:val="24"/>
          <w:lang w:eastAsia="en-US"/>
        </w:rPr>
        <w:t>.</w:t>
      </w:r>
    </w:p>
    <w:p w14:paraId="265AE6DE" w14:textId="77777777" w:rsidR="00002F36" w:rsidRPr="004E338C" w:rsidRDefault="00002F36" w:rsidP="00667C97">
      <w:pPr>
        <w:numPr>
          <w:ilvl w:val="1"/>
          <w:numId w:val="18"/>
        </w:numPr>
        <w:tabs>
          <w:tab w:val="left" w:pos="1134"/>
        </w:tabs>
        <w:spacing w:before="120" w:after="120"/>
        <w:ind w:left="0" w:firstLine="357"/>
        <w:jc w:val="both"/>
        <w:rPr>
          <w:rFonts w:ascii="Times New Roman" w:hAnsi="Times New Roman"/>
          <w:sz w:val="24"/>
          <w:szCs w:val="24"/>
        </w:rPr>
      </w:pPr>
      <w:r w:rsidRPr="004E338C">
        <w:rPr>
          <w:rFonts w:ascii="Times New Roman" w:hAnsi="Times New Roman"/>
          <w:sz w:val="24"/>
          <w:szCs w:val="24"/>
        </w:rPr>
        <w:t xml:space="preserve">ИСПОЛНИТЕЛЬ гарантирует, что будет оказывать техническую поддержку в соответствии с </w:t>
      </w:r>
      <w:r w:rsidR="00492068" w:rsidRPr="004E338C">
        <w:rPr>
          <w:rFonts w:ascii="Times New Roman" w:hAnsi="Times New Roman"/>
          <w:sz w:val="24"/>
          <w:szCs w:val="24"/>
        </w:rPr>
        <w:t>составом и условиями технической поддержки,</w:t>
      </w:r>
      <w:r w:rsidR="002A2B70" w:rsidRPr="004E338C">
        <w:rPr>
          <w:rFonts w:ascii="Times New Roman" w:hAnsi="Times New Roman"/>
          <w:sz w:val="24"/>
          <w:szCs w:val="24"/>
        </w:rPr>
        <w:t xml:space="preserve"> </w:t>
      </w:r>
      <w:r w:rsidR="00492068" w:rsidRPr="004E338C">
        <w:rPr>
          <w:rFonts w:ascii="Times New Roman" w:hAnsi="Times New Roman"/>
          <w:sz w:val="24"/>
          <w:szCs w:val="24"/>
        </w:rPr>
        <w:t xml:space="preserve">приведенными в Приложении № 2 к настоящему Договору. </w:t>
      </w:r>
      <w:r w:rsidRPr="004E338C">
        <w:rPr>
          <w:rFonts w:ascii="Times New Roman" w:hAnsi="Times New Roman"/>
          <w:sz w:val="24"/>
          <w:szCs w:val="24"/>
        </w:rPr>
        <w:t>При этом ИСПОЛНИТЕЛЬ не гарантирует</w:t>
      </w:r>
      <w:r w:rsidR="002A2B70" w:rsidRPr="004E338C">
        <w:rPr>
          <w:rFonts w:ascii="Times New Roman" w:hAnsi="Times New Roman"/>
          <w:sz w:val="24"/>
          <w:szCs w:val="24"/>
        </w:rPr>
        <w:t xml:space="preserve">, что работа предоставляемых им </w:t>
      </w:r>
      <w:r w:rsidR="007B0BCB" w:rsidRPr="004E338C">
        <w:rPr>
          <w:rFonts w:ascii="Times New Roman" w:hAnsi="Times New Roman"/>
          <w:sz w:val="24"/>
          <w:szCs w:val="24"/>
        </w:rPr>
        <w:t>обновлений</w:t>
      </w:r>
      <w:r w:rsidRPr="004E338C">
        <w:rPr>
          <w:rFonts w:ascii="Times New Roman" w:hAnsi="Times New Roman"/>
          <w:sz w:val="24"/>
          <w:szCs w:val="24"/>
        </w:rPr>
        <w:t xml:space="preserve"> ПРОГРАММНОГО ОБЕСПЕЧЕНИЯ будет безошибочной и бесперебойной. ИСПОЛНИТЕЛЬ не гарантирует пригодности ПРОГРАММНОГО ОБЕСПЕЧЕНИЯ и его </w:t>
      </w:r>
      <w:r w:rsidR="00E41EAF" w:rsidRPr="004E338C">
        <w:rPr>
          <w:rFonts w:ascii="Times New Roman" w:hAnsi="Times New Roman"/>
          <w:sz w:val="24"/>
          <w:szCs w:val="24"/>
        </w:rPr>
        <w:t>обновлений</w:t>
      </w:r>
      <w:r w:rsidRPr="004E338C">
        <w:rPr>
          <w:rFonts w:ascii="Times New Roman" w:hAnsi="Times New Roman"/>
          <w:sz w:val="24"/>
          <w:szCs w:val="24"/>
        </w:rPr>
        <w:t xml:space="preserve"> для конкретной цели ЗАКАЗЧИКА, и не гарантирует, что при использовании ПРОГРАММНОГО ОБЕСПЕЧЕНИЯ и его </w:t>
      </w:r>
      <w:r w:rsidR="00E41EAF" w:rsidRPr="004E338C">
        <w:rPr>
          <w:rFonts w:ascii="Times New Roman" w:hAnsi="Times New Roman"/>
          <w:sz w:val="24"/>
          <w:szCs w:val="24"/>
        </w:rPr>
        <w:t>обновлений</w:t>
      </w:r>
      <w:r w:rsidRPr="004E338C">
        <w:rPr>
          <w:rFonts w:ascii="Times New Roman" w:hAnsi="Times New Roman"/>
          <w:sz w:val="24"/>
          <w:szCs w:val="24"/>
        </w:rPr>
        <w:t xml:space="preserve"> не произойдет снижения показателей производительности и/или времени отклика системы. </w:t>
      </w:r>
    </w:p>
    <w:p w14:paraId="08578920" w14:textId="77777777" w:rsidR="00002F36" w:rsidRPr="004E338C" w:rsidRDefault="00002F36" w:rsidP="00667C97">
      <w:pPr>
        <w:numPr>
          <w:ilvl w:val="1"/>
          <w:numId w:val="18"/>
        </w:numPr>
        <w:tabs>
          <w:tab w:val="left" w:pos="1134"/>
        </w:tabs>
        <w:spacing w:before="120" w:after="120"/>
        <w:ind w:left="0" w:firstLine="329"/>
        <w:jc w:val="both"/>
        <w:rPr>
          <w:rFonts w:ascii="Times New Roman" w:hAnsi="Times New Roman"/>
          <w:sz w:val="24"/>
          <w:szCs w:val="24"/>
        </w:rPr>
      </w:pPr>
      <w:r w:rsidRPr="004E338C">
        <w:rPr>
          <w:rFonts w:ascii="Times New Roman" w:hAnsi="Times New Roman"/>
          <w:sz w:val="24"/>
          <w:szCs w:val="24"/>
        </w:rPr>
        <w:t>Ни ИСПОЛНИТЕЛЬ, ни компания «Oracle» не будут нести ответственности за какие-либо убытки, причиненные ЗАКАЗЧИКУ или третьим лицам, в связи с предоставлени</w:t>
      </w:r>
      <w:r w:rsidR="00ED66F2" w:rsidRPr="004E338C">
        <w:rPr>
          <w:rFonts w:ascii="Times New Roman" w:hAnsi="Times New Roman"/>
          <w:sz w:val="24"/>
          <w:szCs w:val="24"/>
        </w:rPr>
        <w:t xml:space="preserve">ем, использованием или работой </w:t>
      </w:r>
      <w:r w:rsidRPr="004E338C">
        <w:rPr>
          <w:rFonts w:ascii="Times New Roman" w:hAnsi="Times New Roman"/>
          <w:sz w:val="24"/>
          <w:szCs w:val="24"/>
        </w:rPr>
        <w:t xml:space="preserve">ПРОГРАММНОГО ОБЕСПЕЧЕНИЯ и его </w:t>
      </w:r>
      <w:r w:rsidR="0038569E" w:rsidRPr="004E338C">
        <w:rPr>
          <w:rFonts w:ascii="Times New Roman" w:hAnsi="Times New Roman"/>
          <w:sz w:val="24"/>
          <w:szCs w:val="24"/>
        </w:rPr>
        <w:t xml:space="preserve">обновлений </w:t>
      </w:r>
      <w:r w:rsidRPr="004E338C">
        <w:rPr>
          <w:rFonts w:ascii="Times New Roman" w:hAnsi="Times New Roman"/>
          <w:sz w:val="24"/>
          <w:szCs w:val="24"/>
        </w:rPr>
        <w:t>(в том числе за утрату данных, невозможность использования и др.).</w:t>
      </w:r>
    </w:p>
    <w:p w14:paraId="21344620" w14:textId="77777777" w:rsidR="00002F36" w:rsidRPr="004E338C" w:rsidRDefault="00002F36" w:rsidP="00667C97">
      <w:pPr>
        <w:numPr>
          <w:ilvl w:val="1"/>
          <w:numId w:val="18"/>
        </w:numPr>
        <w:tabs>
          <w:tab w:val="left" w:pos="1134"/>
        </w:tabs>
        <w:spacing w:before="120" w:after="120"/>
        <w:ind w:left="0" w:firstLine="329"/>
        <w:jc w:val="both"/>
        <w:rPr>
          <w:rFonts w:ascii="Times New Roman" w:hAnsi="Times New Roman"/>
          <w:sz w:val="24"/>
          <w:szCs w:val="24"/>
        </w:rPr>
      </w:pPr>
      <w:r w:rsidRPr="004E338C">
        <w:rPr>
          <w:rFonts w:ascii="Times New Roman" w:hAnsi="Times New Roman"/>
          <w:sz w:val="24"/>
          <w:szCs w:val="24"/>
        </w:rPr>
        <w:t xml:space="preserve">За нарушение ЗАКАЗЧИКОМ срока оплаты стоимости технической поддержки, указанного в </w:t>
      </w:r>
      <w:r w:rsidR="005531F9">
        <w:rPr>
          <w:rFonts w:ascii="Times New Roman" w:hAnsi="Times New Roman"/>
          <w:sz w:val="24"/>
          <w:szCs w:val="24"/>
        </w:rPr>
        <w:t xml:space="preserve">п. 3.2 и </w:t>
      </w:r>
      <w:r w:rsidRPr="004E338C">
        <w:rPr>
          <w:rFonts w:ascii="Times New Roman" w:hAnsi="Times New Roman"/>
          <w:sz w:val="24"/>
          <w:szCs w:val="24"/>
        </w:rPr>
        <w:t>п.</w:t>
      </w:r>
      <w:r w:rsidR="00874928" w:rsidRPr="004E338C">
        <w:rPr>
          <w:rFonts w:ascii="Times New Roman" w:hAnsi="Times New Roman"/>
          <w:sz w:val="24"/>
          <w:szCs w:val="24"/>
        </w:rPr>
        <w:t> </w:t>
      </w:r>
      <w:r w:rsidR="006051DA" w:rsidRPr="004E338C">
        <w:rPr>
          <w:rFonts w:ascii="Times New Roman" w:hAnsi="Times New Roman"/>
          <w:sz w:val="24"/>
          <w:szCs w:val="24"/>
        </w:rPr>
        <w:t>3.3</w:t>
      </w:r>
      <w:r w:rsidRPr="004E338C">
        <w:rPr>
          <w:rFonts w:ascii="Times New Roman" w:hAnsi="Times New Roman"/>
          <w:sz w:val="24"/>
          <w:szCs w:val="24"/>
        </w:rPr>
        <w:t xml:space="preserve"> Договора, ЗАКАЗЧИК уплачивает ИСПОЛНИТЕЛЮ неустойку в размере 0,1% (Ноль целых одна десятая) процентов от суммы денежных средств, подл</w:t>
      </w:r>
      <w:r w:rsidR="006B2841" w:rsidRPr="004E338C">
        <w:rPr>
          <w:rFonts w:ascii="Times New Roman" w:hAnsi="Times New Roman"/>
          <w:sz w:val="24"/>
          <w:szCs w:val="24"/>
        </w:rPr>
        <w:t>ежащей оплате</w:t>
      </w:r>
      <w:r w:rsidR="00204401" w:rsidRPr="004E338C">
        <w:rPr>
          <w:rFonts w:ascii="Times New Roman" w:hAnsi="Times New Roman"/>
          <w:sz w:val="24"/>
          <w:szCs w:val="24"/>
        </w:rPr>
        <w:t>,</w:t>
      </w:r>
      <w:r w:rsidR="006B2841" w:rsidRPr="004E338C">
        <w:rPr>
          <w:rFonts w:ascii="Times New Roman" w:hAnsi="Times New Roman"/>
          <w:sz w:val="24"/>
          <w:szCs w:val="24"/>
        </w:rPr>
        <w:t xml:space="preserve"> за каждый </w:t>
      </w:r>
      <w:r w:rsidRPr="004E338C">
        <w:rPr>
          <w:rFonts w:ascii="Times New Roman" w:hAnsi="Times New Roman"/>
          <w:sz w:val="24"/>
          <w:szCs w:val="24"/>
        </w:rPr>
        <w:t>день просрочки.</w:t>
      </w:r>
    </w:p>
    <w:p w14:paraId="6D73079F" w14:textId="77777777" w:rsidR="00002F36" w:rsidRPr="004E338C" w:rsidRDefault="00B2537A" w:rsidP="00667C97">
      <w:pPr>
        <w:numPr>
          <w:ilvl w:val="1"/>
          <w:numId w:val="18"/>
        </w:numPr>
        <w:tabs>
          <w:tab w:val="left" w:pos="1134"/>
        </w:tabs>
        <w:spacing w:before="120" w:after="120"/>
        <w:ind w:left="0" w:firstLine="329"/>
        <w:jc w:val="both"/>
        <w:rPr>
          <w:rFonts w:ascii="Times New Roman" w:hAnsi="Times New Roman"/>
          <w:sz w:val="24"/>
          <w:szCs w:val="24"/>
        </w:rPr>
      </w:pPr>
      <w:r w:rsidRPr="004E338C">
        <w:rPr>
          <w:rFonts w:ascii="Times New Roman" w:hAnsi="Times New Roman"/>
          <w:sz w:val="24"/>
          <w:szCs w:val="24"/>
        </w:rPr>
        <w:t xml:space="preserve">В случае нарушения по вине ИСПОЛНИТЕЛЯ срока оказания Услуг, предусмотренного п. 4.1 Договора, ИСПОЛНИТЕЛЬ выплачивает ЗАКАЗЧИКУ пени в размере 0,1 % от стоимости Договора за каждый день просрочки, но не более 5% от стоимости Договора. </w:t>
      </w:r>
      <w:r w:rsidR="00002F36" w:rsidRPr="004E338C">
        <w:rPr>
          <w:rFonts w:ascii="Times New Roman" w:hAnsi="Times New Roman"/>
          <w:sz w:val="24"/>
          <w:szCs w:val="24"/>
        </w:rPr>
        <w:t xml:space="preserve">Уплата неустойки не освобождает </w:t>
      </w:r>
      <w:r w:rsidRPr="004E338C">
        <w:rPr>
          <w:rFonts w:ascii="Times New Roman" w:hAnsi="Times New Roman"/>
          <w:sz w:val="24"/>
          <w:szCs w:val="24"/>
        </w:rPr>
        <w:t xml:space="preserve">Сторону </w:t>
      </w:r>
      <w:r w:rsidR="00002F36" w:rsidRPr="004E338C">
        <w:rPr>
          <w:rFonts w:ascii="Times New Roman" w:hAnsi="Times New Roman"/>
          <w:sz w:val="24"/>
          <w:szCs w:val="24"/>
        </w:rPr>
        <w:t>от исполнения обязательств, предусмотренных настоящим Договором.</w:t>
      </w:r>
    </w:p>
    <w:p w14:paraId="70F86255" w14:textId="77777777" w:rsidR="00002F36" w:rsidRPr="004E338C" w:rsidRDefault="00002F36" w:rsidP="00667C97">
      <w:pPr>
        <w:numPr>
          <w:ilvl w:val="1"/>
          <w:numId w:val="18"/>
        </w:numPr>
        <w:tabs>
          <w:tab w:val="left" w:pos="1134"/>
        </w:tabs>
        <w:spacing w:before="120" w:after="120"/>
        <w:ind w:left="0" w:firstLine="329"/>
        <w:jc w:val="both"/>
        <w:rPr>
          <w:rFonts w:ascii="Times New Roman" w:hAnsi="Times New Roman"/>
          <w:sz w:val="24"/>
          <w:szCs w:val="24"/>
        </w:rPr>
      </w:pPr>
      <w:r w:rsidRPr="004E338C">
        <w:rPr>
          <w:rFonts w:ascii="Times New Roman" w:hAnsi="Times New Roman"/>
          <w:sz w:val="24"/>
          <w:szCs w:val="24"/>
        </w:rPr>
        <w:t>Неустойка начисляется и уплачивается виновной Стороной на основании письменного требования другой Стороны.</w:t>
      </w:r>
    </w:p>
    <w:p w14:paraId="03E15596" w14:textId="77777777" w:rsidR="00ED66F2" w:rsidRPr="004E338C" w:rsidRDefault="002E7922" w:rsidP="00667C97">
      <w:pPr>
        <w:numPr>
          <w:ilvl w:val="1"/>
          <w:numId w:val="18"/>
        </w:numPr>
        <w:tabs>
          <w:tab w:val="left" w:pos="1134"/>
        </w:tabs>
        <w:spacing w:before="120" w:after="120"/>
        <w:ind w:left="0" w:firstLine="329"/>
        <w:jc w:val="both"/>
        <w:rPr>
          <w:rFonts w:ascii="Times New Roman" w:hAnsi="Times New Roman"/>
          <w:sz w:val="24"/>
          <w:szCs w:val="24"/>
        </w:rPr>
      </w:pPr>
      <w:r w:rsidRPr="004E338C">
        <w:rPr>
          <w:rFonts w:ascii="Times New Roman" w:hAnsi="Times New Roman"/>
          <w:sz w:val="24"/>
          <w:szCs w:val="24"/>
        </w:rPr>
        <w:t xml:space="preserve">Ответственность ИСПОЛНИТЕЛЯ </w:t>
      </w:r>
      <w:r w:rsidR="00002F36" w:rsidRPr="004E338C">
        <w:rPr>
          <w:rFonts w:ascii="Times New Roman" w:hAnsi="Times New Roman"/>
          <w:sz w:val="24"/>
          <w:szCs w:val="24"/>
        </w:rPr>
        <w:t xml:space="preserve">ограничивается </w:t>
      </w:r>
      <w:r w:rsidR="00B96ACC" w:rsidRPr="004E338C">
        <w:rPr>
          <w:rFonts w:ascii="Times New Roman" w:hAnsi="Times New Roman"/>
          <w:sz w:val="24"/>
          <w:szCs w:val="24"/>
        </w:rPr>
        <w:t>реальным ущербом, понесенным ЗАКАЗЧИКОМ по вине ИСПОЛНИТЕЛЯ, и в любом случае не может превышать стоимост</w:t>
      </w:r>
      <w:r w:rsidR="00017683" w:rsidRPr="004E338C">
        <w:rPr>
          <w:rFonts w:ascii="Times New Roman" w:hAnsi="Times New Roman"/>
          <w:sz w:val="24"/>
          <w:szCs w:val="24"/>
        </w:rPr>
        <w:t>ь</w:t>
      </w:r>
      <w:r w:rsidR="00002F36" w:rsidRPr="004E338C">
        <w:rPr>
          <w:rFonts w:ascii="Times New Roman" w:hAnsi="Times New Roman"/>
          <w:sz w:val="24"/>
          <w:szCs w:val="24"/>
        </w:rPr>
        <w:t xml:space="preserve"> технической поддержки</w:t>
      </w:r>
      <w:r w:rsidR="00017683" w:rsidRPr="004E338C">
        <w:rPr>
          <w:rFonts w:ascii="Times New Roman" w:hAnsi="Times New Roman"/>
          <w:sz w:val="24"/>
          <w:szCs w:val="24"/>
        </w:rPr>
        <w:t>, указанной в настоящем Договоре</w:t>
      </w:r>
      <w:r w:rsidR="00002F36" w:rsidRPr="004E338C">
        <w:rPr>
          <w:rFonts w:ascii="Times New Roman" w:hAnsi="Times New Roman"/>
          <w:sz w:val="24"/>
          <w:szCs w:val="24"/>
        </w:rPr>
        <w:t>.</w:t>
      </w:r>
    </w:p>
    <w:p w14:paraId="769D14F6" w14:textId="77777777" w:rsidR="00ED66F2" w:rsidRPr="004E338C" w:rsidRDefault="00F0275A" w:rsidP="00667C97">
      <w:pPr>
        <w:numPr>
          <w:ilvl w:val="1"/>
          <w:numId w:val="18"/>
        </w:numPr>
        <w:tabs>
          <w:tab w:val="left" w:pos="1134"/>
        </w:tabs>
        <w:spacing w:before="120" w:after="120"/>
        <w:ind w:left="0" w:firstLine="329"/>
        <w:jc w:val="both"/>
        <w:rPr>
          <w:rFonts w:ascii="Times New Roman" w:hAnsi="Times New Roman"/>
          <w:sz w:val="24"/>
          <w:szCs w:val="24"/>
        </w:rPr>
      </w:pPr>
      <w:r w:rsidRPr="004E338C">
        <w:rPr>
          <w:rFonts w:ascii="Times New Roman" w:hAnsi="Times New Roman"/>
          <w:sz w:val="24"/>
          <w:szCs w:val="24"/>
        </w:rPr>
        <w:t>Стороны договорились, что по настоящему Договору проценты в соответствии со ст.317.1. ГК РФ не начисляются и не уплачиваются.</w:t>
      </w:r>
      <w:r w:rsidR="001F30FA" w:rsidRPr="004E338C">
        <w:rPr>
          <w:rFonts w:ascii="Times New Roman" w:hAnsi="Times New Roman"/>
          <w:sz w:val="24"/>
          <w:szCs w:val="24"/>
        </w:rPr>
        <w:t xml:space="preserve"> </w:t>
      </w:r>
    </w:p>
    <w:p w14:paraId="033A076C" w14:textId="77777777" w:rsidR="00002F36" w:rsidRPr="00014F32" w:rsidRDefault="00002F36" w:rsidP="00667C97">
      <w:pPr>
        <w:pStyle w:val="1"/>
        <w:numPr>
          <w:ilvl w:val="0"/>
          <w:numId w:val="3"/>
        </w:numPr>
        <w:tabs>
          <w:tab w:val="left" w:pos="1134"/>
        </w:tabs>
        <w:ind w:left="0" w:firstLine="540"/>
        <w:jc w:val="center"/>
        <w:rPr>
          <w:rFonts w:ascii="Times New Roman" w:hAnsi="Times New Roman"/>
          <w:szCs w:val="22"/>
        </w:rPr>
      </w:pPr>
      <w:r w:rsidRPr="00014F32">
        <w:rPr>
          <w:rFonts w:ascii="Times New Roman" w:hAnsi="Times New Roman"/>
          <w:szCs w:val="22"/>
        </w:rPr>
        <w:t>ОБСТОЯТЕЛЬСТВА НЕПРЕОДОЛИМОЙ СИЛЫ</w:t>
      </w:r>
    </w:p>
    <w:p w14:paraId="643B7CFE" w14:textId="77777777" w:rsidR="00327A2D" w:rsidRPr="004E338C" w:rsidRDefault="00327A2D" w:rsidP="00667C97">
      <w:pPr>
        <w:numPr>
          <w:ilvl w:val="1"/>
          <w:numId w:val="20"/>
        </w:numPr>
        <w:tabs>
          <w:tab w:val="left" w:pos="1134"/>
        </w:tabs>
        <w:spacing w:before="120" w:after="120"/>
        <w:ind w:left="0" w:firstLine="357"/>
        <w:jc w:val="both"/>
        <w:rPr>
          <w:rFonts w:ascii="Times New Roman" w:hAnsi="Times New Roman"/>
          <w:sz w:val="24"/>
          <w:szCs w:val="24"/>
        </w:rPr>
      </w:pPr>
      <w:r w:rsidRPr="004E338C">
        <w:rPr>
          <w:rFonts w:ascii="Times New Roman" w:hAnsi="Times New Roman"/>
          <w:sz w:val="24"/>
          <w:szCs w:val="24"/>
        </w:rPr>
        <w:t xml:space="preserve">Стороны могут быть освобождены от ответственности за неисполнение своих обязательств по </w:t>
      </w:r>
      <w:r w:rsidR="00A816AE">
        <w:rPr>
          <w:rFonts w:ascii="Times New Roman" w:hAnsi="Times New Roman"/>
          <w:sz w:val="24"/>
          <w:szCs w:val="24"/>
        </w:rPr>
        <w:t>Д</w:t>
      </w:r>
      <w:r w:rsidRPr="004E338C">
        <w:rPr>
          <w:rFonts w:ascii="Times New Roman" w:hAnsi="Times New Roman"/>
          <w:sz w:val="24"/>
          <w:szCs w:val="24"/>
        </w:rPr>
        <w:t xml:space="preserve">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A816AE">
        <w:rPr>
          <w:rFonts w:ascii="Times New Roman" w:hAnsi="Times New Roman"/>
          <w:sz w:val="24"/>
          <w:szCs w:val="24"/>
        </w:rPr>
        <w:t>Д</w:t>
      </w:r>
      <w:r w:rsidRPr="004E338C">
        <w:rPr>
          <w:rFonts w:ascii="Times New Roman" w:hAnsi="Times New Roman"/>
          <w:sz w:val="24"/>
          <w:szCs w:val="24"/>
        </w:rPr>
        <w:t>оговора и возникли помимо воли Сторон.</w:t>
      </w:r>
    </w:p>
    <w:p w14:paraId="59371668" w14:textId="77777777" w:rsidR="00327A2D" w:rsidRPr="004E338C" w:rsidRDefault="00327A2D" w:rsidP="00667C97">
      <w:pPr>
        <w:numPr>
          <w:ilvl w:val="1"/>
          <w:numId w:val="20"/>
        </w:numPr>
        <w:tabs>
          <w:tab w:val="left" w:pos="1134"/>
        </w:tabs>
        <w:spacing w:before="120" w:after="120"/>
        <w:ind w:left="0" w:firstLine="357"/>
        <w:jc w:val="both"/>
        <w:rPr>
          <w:rFonts w:ascii="Times New Roman" w:hAnsi="Times New Roman"/>
          <w:sz w:val="24"/>
          <w:szCs w:val="24"/>
        </w:rPr>
      </w:pPr>
      <w:r w:rsidRPr="004E338C">
        <w:rPr>
          <w:rFonts w:ascii="Times New Roman" w:hAnsi="Times New Roman"/>
          <w:sz w:val="24"/>
          <w:szCs w:val="24"/>
        </w:rPr>
        <w:lastRenderedPageBreak/>
        <w:t>Сторона, подвергшаяся действию обстоятельств непреодолимой силы, должна в течение</w:t>
      </w:r>
      <w:r w:rsidR="00A816AE">
        <w:rPr>
          <w:rFonts w:ascii="Times New Roman" w:hAnsi="Times New Roman"/>
          <w:sz w:val="24"/>
          <w:szCs w:val="24"/>
        </w:rPr>
        <w:t xml:space="preserve"> </w:t>
      </w:r>
      <w:r w:rsidRPr="004E338C">
        <w:rPr>
          <w:rFonts w:ascii="Times New Roman" w:hAnsi="Times New Roman"/>
          <w:sz w:val="24"/>
          <w:szCs w:val="24"/>
        </w:rPr>
        <w:t>5 (пяти)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31638779" w14:textId="77777777" w:rsidR="00327A2D" w:rsidRPr="004E338C" w:rsidRDefault="00327A2D" w:rsidP="00667C97">
      <w:pPr>
        <w:numPr>
          <w:ilvl w:val="1"/>
          <w:numId w:val="20"/>
        </w:numPr>
        <w:tabs>
          <w:tab w:val="left" w:pos="1134"/>
        </w:tabs>
        <w:spacing w:before="120" w:after="120"/>
        <w:ind w:left="0" w:firstLine="357"/>
        <w:jc w:val="both"/>
        <w:rPr>
          <w:rFonts w:ascii="Times New Roman" w:hAnsi="Times New Roman"/>
          <w:sz w:val="24"/>
          <w:szCs w:val="24"/>
        </w:rPr>
      </w:pPr>
      <w:r w:rsidRPr="004E338C">
        <w:rPr>
          <w:rFonts w:ascii="Times New Roman" w:hAnsi="Times New Roman"/>
          <w:sz w:val="24"/>
          <w:szCs w:val="24"/>
        </w:rPr>
        <w:t>Факт возникновения обстоятельств непреодолимой силы должен быть документально подтвержден компетентным государственным органом.</w:t>
      </w:r>
    </w:p>
    <w:p w14:paraId="5250F1D1" w14:textId="77777777" w:rsidR="00327A2D" w:rsidRPr="005531F9" w:rsidRDefault="00327A2D" w:rsidP="00667C97">
      <w:pPr>
        <w:numPr>
          <w:ilvl w:val="1"/>
          <w:numId w:val="20"/>
        </w:numPr>
        <w:tabs>
          <w:tab w:val="left" w:pos="1134"/>
        </w:tabs>
        <w:spacing w:before="120" w:after="120"/>
        <w:ind w:left="0" w:firstLine="357"/>
        <w:jc w:val="both"/>
        <w:rPr>
          <w:rFonts w:ascii="Times New Roman" w:hAnsi="Times New Roman"/>
          <w:sz w:val="24"/>
          <w:szCs w:val="24"/>
        </w:rPr>
      </w:pPr>
      <w:r w:rsidRPr="005531F9">
        <w:rPr>
          <w:rFonts w:ascii="Times New Roman" w:hAnsi="Times New Roman"/>
          <w:sz w:val="24"/>
          <w:szCs w:val="24"/>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w:t>
      </w:r>
      <w:r w:rsidR="00A816AE">
        <w:rPr>
          <w:rFonts w:ascii="Times New Roman" w:hAnsi="Times New Roman"/>
          <w:sz w:val="24"/>
          <w:szCs w:val="24"/>
        </w:rPr>
        <w:t>Д</w:t>
      </w:r>
      <w:r w:rsidRPr="005531F9">
        <w:rPr>
          <w:rFonts w:ascii="Times New Roman" w:hAnsi="Times New Roman"/>
          <w:sz w:val="24"/>
          <w:szCs w:val="24"/>
        </w:rPr>
        <w:t>оговор полностью или частично.</w:t>
      </w:r>
      <w:r w:rsidR="00F3128F">
        <w:rPr>
          <w:rFonts w:ascii="Times New Roman" w:hAnsi="Times New Roman"/>
          <w:sz w:val="24"/>
          <w:szCs w:val="24"/>
        </w:rPr>
        <w:t xml:space="preserve"> В этом случае ЗАКАЗЧИК возмещает ИСПОЛНИТЕЛЮ платежи, уплаченные (подлежащие обязательной уплате) в компанию </w:t>
      </w:r>
      <w:r w:rsidR="00F3128F">
        <w:rPr>
          <w:rFonts w:ascii="Times New Roman" w:hAnsi="Times New Roman"/>
          <w:sz w:val="24"/>
          <w:szCs w:val="24"/>
          <w:lang w:val="en-US"/>
        </w:rPr>
        <w:t>Oracle</w:t>
      </w:r>
      <w:r w:rsidR="00F3128F" w:rsidRPr="00B91D4A">
        <w:rPr>
          <w:rFonts w:ascii="Times New Roman" w:hAnsi="Times New Roman"/>
          <w:sz w:val="24"/>
          <w:szCs w:val="24"/>
        </w:rPr>
        <w:t xml:space="preserve"> </w:t>
      </w:r>
      <w:r w:rsidR="00F3128F">
        <w:rPr>
          <w:rFonts w:ascii="Times New Roman" w:hAnsi="Times New Roman"/>
          <w:sz w:val="24"/>
          <w:szCs w:val="24"/>
        </w:rPr>
        <w:t>в связи с выполнением обязательств по настоящему Договору. Иные убытки Стороны другой Стороной не возмещаются.</w:t>
      </w:r>
    </w:p>
    <w:p w14:paraId="0659B5FF" w14:textId="77777777" w:rsidR="00002F36" w:rsidRPr="00667C97" w:rsidRDefault="00002F36" w:rsidP="00667C97">
      <w:pPr>
        <w:pStyle w:val="1"/>
        <w:numPr>
          <w:ilvl w:val="0"/>
          <w:numId w:val="3"/>
        </w:numPr>
        <w:tabs>
          <w:tab w:val="left" w:pos="1134"/>
        </w:tabs>
        <w:ind w:left="0" w:firstLine="540"/>
        <w:jc w:val="center"/>
        <w:rPr>
          <w:rFonts w:ascii="Times New Roman" w:hAnsi="Times New Roman"/>
          <w:szCs w:val="22"/>
        </w:rPr>
      </w:pPr>
      <w:r w:rsidRPr="00667C97">
        <w:rPr>
          <w:rFonts w:ascii="Times New Roman" w:hAnsi="Times New Roman"/>
          <w:szCs w:val="22"/>
        </w:rPr>
        <w:t>РАЗРЕШЕНИЕ СПОРОВ</w:t>
      </w:r>
    </w:p>
    <w:p w14:paraId="3AA7ADA9" w14:textId="77777777" w:rsidR="00DF4FFA" w:rsidRPr="004E338C" w:rsidRDefault="000A06CE" w:rsidP="00667C97">
      <w:pPr>
        <w:numPr>
          <w:ilvl w:val="1"/>
          <w:numId w:val="23"/>
        </w:numPr>
        <w:spacing w:before="120" w:after="120"/>
        <w:ind w:left="0" w:firstLine="357"/>
        <w:jc w:val="both"/>
        <w:rPr>
          <w:rFonts w:ascii="Times New Roman" w:hAnsi="Times New Roman"/>
          <w:sz w:val="24"/>
          <w:szCs w:val="24"/>
        </w:rPr>
      </w:pPr>
      <w:r w:rsidRPr="004E338C">
        <w:rPr>
          <w:rFonts w:ascii="Times New Roman" w:hAnsi="Times New Roman"/>
          <w:sz w:val="24"/>
          <w:szCs w:val="24"/>
        </w:rPr>
        <w:t>В</w:t>
      </w:r>
      <w:r w:rsidR="00DF4FFA" w:rsidRPr="004E338C">
        <w:rPr>
          <w:sz w:val="24"/>
          <w:szCs w:val="24"/>
        </w:rPr>
        <w:t xml:space="preserve"> </w:t>
      </w:r>
      <w:r w:rsidR="00DF4FFA" w:rsidRPr="004E338C">
        <w:rPr>
          <w:rFonts w:ascii="Times New Roman" w:hAnsi="Times New Roman"/>
          <w:sz w:val="24"/>
          <w:szCs w:val="24"/>
        </w:rPr>
        <w:t xml:space="preserve">целях соблюдения обязательного досудебного порядка урегулирования спора Стороны договорились разрешать все разногласия, связанные с исполнением и / или неисполнением настоящего </w:t>
      </w:r>
      <w:r w:rsidR="00A816AE">
        <w:rPr>
          <w:rFonts w:ascii="Times New Roman" w:hAnsi="Times New Roman"/>
          <w:sz w:val="24"/>
          <w:szCs w:val="24"/>
        </w:rPr>
        <w:t>Д</w:t>
      </w:r>
      <w:r w:rsidR="00DF4FFA" w:rsidRPr="004E338C">
        <w:rPr>
          <w:rFonts w:ascii="Times New Roman" w:hAnsi="Times New Roman"/>
          <w:sz w:val="24"/>
          <w:szCs w:val="24"/>
        </w:rPr>
        <w:t xml:space="preserve">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w:t>
      </w:r>
      <w:r w:rsidR="00A816AE">
        <w:rPr>
          <w:rFonts w:ascii="Times New Roman" w:hAnsi="Times New Roman"/>
          <w:sz w:val="24"/>
          <w:szCs w:val="24"/>
        </w:rPr>
        <w:t>Д</w:t>
      </w:r>
      <w:r w:rsidR="00DF4FFA" w:rsidRPr="004E338C">
        <w:rPr>
          <w:rFonts w:ascii="Times New Roman" w:hAnsi="Times New Roman"/>
          <w:sz w:val="24"/>
          <w:szCs w:val="24"/>
        </w:rPr>
        <w:t xml:space="preserve">оговору (по почтовому адресу либо по адресу электронной почты, либо по номеру факса, указанным в настоящем </w:t>
      </w:r>
      <w:r w:rsidR="00A816AE">
        <w:rPr>
          <w:rFonts w:ascii="Times New Roman" w:hAnsi="Times New Roman"/>
          <w:sz w:val="24"/>
          <w:szCs w:val="24"/>
        </w:rPr>
        <w:t>Д</w:t>
      </w:r>
      <w:r w:rsidR="00DF4FFA" w:rsidRPr="004E338C">
        <w:rPr>
          <w:rFonts w:ascii="Times New Roman" w:hAnsi="Times New Roman"/>
          <w:sz w:val="24"/>
          <w:szCs w:val="24"/>
        </w:rPr>
        <w:t>оговоре). Спор может быть передан на разрешение арбитражного суда:</w:t>
      </w:r>
    </w:p>
    <w:p w14:paraId="4DBE04CF" w14:textId="77777777" w:rsidR="00DF4FFA" w:rsidRPr="004E338C" w:rsidRDefault="00DF4FFA" w:rsidP="00F3128F">
      <w:pPr>
        <w:tabs>
          <w:tab w:val="left" w:pos="1134"/>
        </w:tabs>
        <w:spacing w:before="120" w:after="120"/>
        <w:ind w:firstLine="612"/>
        <w:jc w:val="both"/>
        <w:rPr>
          <w:rFonts w:ascii="Times New Roman" w:hAnsi="Times New Roman"/>
          <w:sz w:val="24"/>
          <w:szCs w:val="24"/>
        </w:rPr>
      </w:pPr>
      <w:r w:rsidRPr="004E338C">
        <w:rPr>
          <w:rFonts w:ascii="Times New Roman" w:hAnsi="Times New Roman"/>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0DCB5FEE" w14:textId="77777777" w:rsidR="00DF4FFA" w:rsidRPr="004E338C" w:rsidRDefault="00DF4FFA" w:rsidP="00F3128F">
      <w:pPr>
        <w:tabs>
          <w:tab w:val="left" w:pos="1134"/>
        </w:tabs>
        <w:spacing w:before="120" w:after="120"/>
        <w:ind w:firstLine="612"/>
        <w:jc w:val="both"/>
        <w:rPr>
          <w:rFonts w:ascii="Times New Roman" w:hAnsi="Times New Roman"/>
          <w:sz w:val="24"/>
          <w:szCs w:val="24"/>
        </w:rPr>
      </w:pPr>
      <w:r w:rsidRPr="004E338C">
        <w:rPr>
          <w:rFonts w:ascii="Times New Roman" w:hAnsi="Times New Roman"/>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4E2BE20F" w14:textId="77777777" w:rsidR="00DF4FFA" w:rsidRPr="004E338C" w:rsidRDefault="00DF4FFA" w:rsidP="00F3128F">
      <w:pPr>
        <w:tabs>
          <w:tab w:val="left" w:pos="1134"/>
        </w:tabs>
        <w:spacing w:before="120" w:after="120"/>
        <w:ind w:firstLine="709"/>
        <w:jc w:val="both"/>
        <w:rPr>
          <w:rFonts w:ascii="Times New Roman" w:hAnsi="Times New Roman"/>
          <w:sz w:val="24"/>
          <w:szCs w:val="24"/>
        </w:rPr>
      </w:pPr>
      <w:r w:rsidRPr="004E338C">
        <w:rPr>
          <w:rFonts w:ascii="Times New Roman" w:hAnsi="Times New Roman"/>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p>
    <w:p w14:paraId="048C46EC" w14:textId="77777777" w:rsidR="00DF4FFA" w:rsidRPr="004E338C" w:rsidRDefault="00DF4FFA" w:rsidP="00A816AE">
      <w:pPr>
        <w:tabs>
          <w:tab w:val="left" w:pos="1985"/>
        </w:tabs>
        <w:spacing w:before="120" w:after="120"/>
        <w:ind w:firstLine="567"/>
        <w:jc w:val="both"/>
        <w:rPr>
          <w:rFonts w:ascii="Times New Roman" w:hAnsi="Times New Roman"/>
          <w:sz w:val="24"/>
          <w:szCs w:val="24"/>
        </w:rPr>
      </w:pPr>
      <w:r w:rsidRPr="004E338C">
        <w:rPr>
          <w:rFonts w:ascii="Times New Roman" w:hAnsi="Times New Roman"/>
          <w:sz w:val="24"/>
          <w:szCs w:val="24"/>
        </w:rPr>
        <w:t xml:space="preserve">В претензии должны содержаться ссылки на нарушения другой Стороной условий настоящего </w:t>
      </w:r>
      <w:r w:rsidR="00A816AE">
        <w:rPr>
          <w:rFonts w:ascii="Times New Roman" w:hAnsi="Times New Roman"/>
          <w:sz w:val="24"/>
          <w:szCs w:val="24"/>
        </w:rPr>
        <w:t>Д</w:t>
      </w:r>
      <w:r w:rsidRPr="004E338C">
        <w:rPr>
          <w:rFonts w:ascii="Times New Roman" w:hAnsi="Times New Roman"/>
          <w:sz w:val="24"/>
          <w:szCs w:val="24"/>
        </w:rPr>
        <w:t>оговора, а также конкретное требование стороны, направившей претензию.</w:t>
      </w:r>
    </w:p>
    <w:p w14:paraId="14898DAD" w14:textId="77777777" w:rsidR="00DF4FFA" w:rsidRPr="004E338C" w:rsidRDefault="00DF4FFA" w:rsidP="00667C97">
      <w:pPr>
        <w:numPr>
          <w:ilvl w:val="1"/>
          <w:numId w:val="23"/>
        </w:numPr>
        <w:spacing w:before="120" w:after="120"/>
        <w:ind w:left="0" w:firstLine="357"/>
        <w:jc w:val="both"/>
        <w:rPr>
          <w:rFonts w:ascii="Times New Roman" w:hAnsi="Times New Roman"/>
          <w:sz w:val="24"/>
          <w:szCs w:val="24"/>
        </w:rPr>
      </w:pPr>
      <w:r w:rsidRPr="004E338C">
        <w:rPr>
          <w:rFonts w:ascii="Times New Roman" w:hAnsi="Times New Roman"/>
          <w:sz w:val="24"/>
          <w:szCs w:val="24"/>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5531F9">
        <w:rPr>
          <w:rFonts w:ascii="Times New Roman" w:hAnsi="Times New Roman"/>
          <w:sz w:val="24"/>
          <w:szCs w:val="24"/>
        </w:rPr>
        <w:t>г. Москвы</w:t>
      </w:r>
      <w:r w:rsidRPr="004E338C">
        <w:rPr>
          <w:rFonts w:ascii="Times New Roman" w:hAnsi="Times New Roman"/>
          <w:sz w:val="24"/>
          <w:szCs w:val="24"/>
        </w:rPr>
        <w:t>.</w:t>
      </w:r>
    </w:p>
    <w:p w14:paraId="7C0CD353" w14:textId="77777777" w:rsidR="00573C2A" w:rsidRPr="00667C97" w:rsidRDefault="00A563E1" w:rsidP="00667C97">
      <w:pPr>
        <w:pStyle w:val="1"/>
        <w:numPr>
          <w:ilvl w:val="0"/>
          <w:numId w:val="3"/>
        </w:numPr>
        <w:tabs>
          <w:tab w:val="left" w:pos="1134"/>
        </w:tabs>
        <w:ind w:left="0" w:firstLine="540"/>
        <w:jc w:val="center"/>
        <w:rPr>
          <w:rFonts w:ascii="Times New Roman" w:hAnsi="Times New Roman"/>
          <w:szCs w:val="22"/>
        </w:rPr>
      </w:pPr>
      <w:r w:rsidRPr="00667C97">
        <w:rPr>
          <w:rFonts w:ascii="Times New Roman" w:hAnsi="Times New Roman"/>
          <w:szCs w:val="22"/>
        </w:rPr>
        <w:t>Возмещение имущественных потерь (в результате пр</w:t>
      </w:r>
      <w:r w:rsidR="00573C2A" w:rsidRPr="00667C97">
        <w:rPr>
          <w:rFonts w:ascii="Times New Roman" w:hAnsi="Times New Roman"/>
          <w:szCs w:val="22"/>
        </w:rPr>
        <w:t>едъявления претензий со стороны</w:t>
      </w:r>
      <w:r w:rsidR="008543BD" w:rsidRPr="00667C97">
        <w:rPr>
          <w:rFonts w:ascii="Times New Roman" w:hAnsi="Times New Roman"/>
          <w:szCs w:val="22"/>
        </w:rPr>
        <w:t xml:space="preserve"> </w:t>
      </w:r>
      <w:r w:rsidRPr="00667C97">
        <w:rPr>
          <w:rFonts w:ascii="Times New Roman" w:hAnsi="Times New Roman"/>
          <w:szCs w:val="22"/>
        </w:rPr>
        <w:t>налоговых органов)</w:t>
      </w:r>
    </w:p>
    <w:p w14:paraId="1314212C" w14:textId="77777777" w:rsidR="00FE3FAC" w:rsidRPr="004C4722" w:rsidRDefault="00A816AE" w:rsidP="004C4722">
      <w:pPr>
        <w:numPr>
          <w:ilvl w:val="1"/>
          <w:numId w:val="17"/>
        </w:numPr>
        <w:spacing w:before="120" w:after="120"/>
        <w:ind w:left="0" w:firstLine="568"/>
        <w:jc w:val="both"/>
        <w:rPr>
          <w:rFonts w:ascii="Times New Roman" w:hAnsi="Times New Roman"/>
          <w:sz w:val="24"/>
          <w:szCs w:val="24"/>
        </w:rPr>
      </w:pPr>
      <w:r w:rsidRPr="004E338C">
        <w:rPr>
          <w:rFonts w:ascii="Times New Roman" w:hAnsi="Times New Roman"/>
          <w:sz w:val="24"/>
          <w:szCs w:val="24"/>
        </w:rPr>
        <w:t>ИСПОЛНИТЕЛЬ</w:t>
      </w:r>
      <w:r w:rsidR="00FE3FAC" w:rsidRPr="004E338C">
        <w:rPr>
          <w:rFonts w:ascii="Times New Roman" w:hAnsi="Times New Roman"/>
          <w:sz w:val="24"/>
          <w:szCs w:val="24"/>
        </w:rPr>
        <w:t xml:space="preserve"> обязуется возместить </w:t>
      </w:r>
      <w:r w:rsidR="007972DC">
        <w:rPr>
          <w:rFonts w:ascii="Times New Roman" w:hAnsi="Times New Roman"/>
          <w:sz w:val="24"/>
          <w:szCs w:val="24"/>
        </w:rPr>
        <w:t xml:space="preserve">ЗАКАЗЧИКУ документально подтверждённый ущерб в размере, не более размера НДС не принятого к вычету, </w:t>
      </w:r>
      <w:r w:rsidR="00FE3FAC" w:rsidRPr="004E338C">
        <w:rPr>
          <w:rFonts w:ascii="Times New Roman" w:hAnsi="Times New Roman"/>
          <w:sz w:val="24"/>
          <w:szCs w:val="24"/>
        </w:rPr>
        <w:t xml:space="preserve">  возникши</w:t>
      </w:r>
      <w:r w:rsidR="007972DC">
        <w:rPr>
          <w:rFonts w:ascii="Times New Roman" w:hAnsi="Times New Roman"/>
          <w:sz w:val="24"/>
          <w:szCs w:val="24"/>
        </w:rPr>
        <w:t xml:space="preserve">й </w:t>
      </w:r>
      <w:r w:rsidR="00FE3FAC" w:rsidRPr="004E338C">
        <w:rPr>
          <w:rFonts w:ascii="Times New Roman" w:hAnsi="Times New Roman"/>
          <w:sz w:val="24"/>
          <w:szCs w:val="24"/>
        </w:rPr>
        <w:t xml:space="preserve"> </w:t>
      </w:r>
      <w:commentRangeStart w:id="3"/>
      <w:commentRangeStart w:id="4"/>
      <w:commentRangeStart w:id="5"/>
      <w:r w:rsidR="00FE3FAC" w:rsidRPr="004E338C">
        <w:rPr>
          <w:rFonts w:ascii="Times New Roman" w:hAnsi="Times New Roman"/>
          <w:sz w:val="24"/>
          <w:szCs w:val="24"/>
        </w:rPr>
        <w:t xml:space="preserve">в любое время </w:t>
      </w:r>
      <w:commentRangeEnd w:id="3"/>
      <w:r w:rsidR="007972DC">
        <w:rPr>
          <w:rStyle w:val="aa"/>
          <w:rFonts w:ascii="Times New Roman" w:hAnsi="Times New Roman"/>
        </w:rPr>
        <w:commentReference w:id="3"/>
      </w:r>
      <w:commentRangeEnd w:id="4"/>
      <w:r w:rsidR="008A41EA">
        <w:rPr>
          <w:rStyle w:val="aa"/>
          <w:rFonts w:ascii="Times New Roman" w:hAnsi="Times New Roman"/>
        </w:rPr>
        <w:commentReference w:id="4"/>
      </w:r>
      <w:commentRangeEnd w:id="5"/>
      <w:r w:rsidR="00EA589E">
        <w:rPr>
          <w:rStyle w:val="aa"/>
          <w:rFonts w:ascii="Times New Roman" w:hAnsi="Times New Roman"/>
        </w:rPr>
        <w:commentReference w:id="5"/>
      </w:r>
      <w:r w:rsidR="00FE3FAC" w:rsidRPr="004E338C">
        <w:rPr>
          <w:rFonts w:ascii="Times New Roman" w:hAnsi="Times New Roman"/>
          <w:sz w:val="24"/>
          <w:szCs w:val="24"/>
        </w:rPr>
        <w:t xml:space="preserve">после заключения </w:t>
      </w:r>
      <w:r>
        <w:rPr>
          <w:rFonts w:ascii="Times New Roman" w:hAnsi="Times New Roman"/>
          <w:sz w:val="24"/>
          <w:szCs w:val="24"/>
        </w:rPr>
        <w:t>Д</w:t>
      </w:r>
      <w:r w:rsidR="00FE3FAC" w:rsidRPr="004E338C">
        <w:rPr>
          <w:rFonts w:ascii="Times New Roman" w:hAnsi="Times New Roman"/>
          <w:sz w:val="24"/>
          <w:szCs w:val="24"/>
        </w:rPr>
        <w:t xml:space="preserve">оговора, в случае, если к </w:t>
      </w:r>
      <w:r w:rsidRPr="004E338C">
        <w:rPr>
          <w:rFonts w:ascii="Times New Roman" w:hAnsi="Times New Roman"/>
          <w:sz w:val="24"/>
          <w:szCs w:val="24"/>
        </w:rPr>
        <w:t>ЗАКАЗЧИКУ</w:t>
      </w:r>
      <w:r w:rsidR="00FE3FAC" w:rsidRPr="004E338C">
        <w:rPr>
          <w:rFonts w:ascii="Times New Roman" w:hAnsi="Times New Roman"/>
          <w:sz w:val="24"/>
          <w:szCs w:val="24"/>
        </w:rPr>
        <w:t xml:space="preserve"> на основании решения налогового органа (далее – Решение) будут предъявлены требования имущественного характера по причине не подтверждения налоговым органом права </w:t>
      </w:r>
      <w:r w:rsidR="00191FA3" w:rsidRPr="004E338C">
        <w:rPr>
          <w:rFonts w:ascii="Times New Roman" w:hAnsi="Times New Roman"/>
          <w:sz w:val="24"/>
          <w:szCs w:val="24"/>
        </w:rPr>
        <w:t>ЗАКАЗЧИКА</w:t>
      </w:r>
      <w:r w:rsidR="00FE3FAC" w:rsidRPr="004E338C">
        <w:rPr>
          <w:rFonts w:ascii="Times New Roman" w:hAnsi="Times New Roman"/>
          <w:sz w:val="24"/>
          <w:szCs w:val="24"/>
        </w:rPr>
        <w:t xml:space="preserve"> на вычет сумм НДС, перечисленных </w:t>
      </w:r>
      <w:r w:rsidR="00191FA3" w:rsidRPr="004E338C">
        <w:rPr>
          <w:rFonts w:ascii="Times New Roman" w:hAnsi="Times New Roman"/>
          <w:sz w:val="24"/>
          <w:szCs w:val="24"/>
        </w:rPr>
        <w:t>ЗАКАЗЧИКОМ</w:t>
      </w:r>
      <w:r w:rsidR="00FE3FAC" w:rsidRPr="004E338C">
        <w:rPr>
          <w:rFonts w:ascii="Times New Roman" w:hAnsi="Times New Roman"/>
          <w:sz w:val="24"/>
          <w:szCs w:val="24"/>
        </w:rPr>
        <w:t xml:space="preserve"> в пользу </w:t>
      </w:r>
      <w:r w:rsidR="00191FA3" w:rsidRPr="004E338C">
        <w:rPr>
          <w:rFonts w:ascii="Times New Roman" w:hAnsi="Times New Roman"/>
          <w:sz w:val="24"/>
          <w:szCs w:val="24"/>
        </w:rPr>
        <w:t>ИСПОЛНИТЕЛЯ</w:t>
      </w:r>
      <w:r w:rsidR="00FE3FAC" w:rsidRPr="004E338C">
        <w:rPr>
          <w:rFonts w:ascii="Times New Roman" w:hAnsi="Times New Roman"/>
          <w:sz w:val="24"/>
          <w:szCs w:val="24"/>
        </w:rPr>
        <w:t>,</w:t>
      </w:r>
      <w:r w:rsidR="007972DC">
        <w:rPr>
          <w:rFonts w:ascii="Times New Roman" w:hAnsi="Times New Roman"/>
          <w:sz w:val="24"/>
          <w:szCs w:val="24"/>
        </w:rPr>
        <w:t xml:space="preserve"> по причине выставления счет-фактуры с нарушениями законодательства РФ. </w:t>
      </w:r>
      <w:r w:rsidR="00FE3FAC" w:rsidRPr="004E338C">
        <w:rPr>
          <w:rFonts w:ascii="Times New Roman" w:hAnsi="Times New Roman"/>
          <w:sz w:val="24"/>
          <w:szCs w:val="24"/>
        </w:rPr>
        <w:t xml:space="preserve"> </w:t>
      </w:r>
    </w:p>
    <w:p w14:paraId="06495EF1" w14:textId="77777777" w:rsidR="00FE3FAC" w:rsidRPr="004E338C" w:rsidRDefault="00191FA3" w:rsidP="00C25248">
      <w:pPr>
        <w:numPr>
          <w:ilvl w:val="1"/>
          <w:numId w:val="17"/>
        </w:numPr>
        <w:tabs>
          <w:tab w:val="left" w:pos="1276"/>
        </w:tabs>
        <w:autoSpaceDE w:val="0"/>
        <w:autoSpaceDN w:val="0"/>
        <w:adjustRightInd w:val="0"/>
        <w:spacing w:before="120" w:after="120"/>
        <w:ind w:left="0" w:firstLine="709"/>
        <w:jc w:val="both"/>
        <w:rPr>
          <w:rFonts w:ascii="Times New Roman" w:hAnsi="Times New Roman"/>
          <w:sz w:val="24"/>
          <w:szCs w:val="24"/>
        </w:rPr>
      </w:pPr>
      <w:r w:rsidRPr="004E338C">
        <w:rPr>
          <w:rFonts w:ascii="Times New Roman" w:hAnsi="Times New Roman"/>
          <w:sz w:val="24"/>
          <w:szCs w:val="24"/>
        </w:rPr>
        <w:t>ЗАКАЗЧИК</w:t>
      </w:r>
      <w:r w:rsidR="00FE3FAC" w:rsidRPr="004E338C">
        <w:rPr>
          <w:rFonts w:ascii="Times New Roman" w:hAnsi="Times New Roman"/>
          <w:sz w:val="24"/>
          <w:szCs w:val="24"/>
        </w:rPr>
        <w:t xml:space="preserve"> вправе обратиться за возмещением имущественных потерь к </w:t>
      </w:r>
      <w:r w:rsidRPr="004E338C">
        <w:rPr>
          <w:rFonts w:ascii="Times New Roman" w:hAnsi="Times New Roman"/>
          <w:sz w:val="24"/>
          <w:szCs w:val="24"/>
        </w:rPr>
        <w:t>ИСПОЛНИТЕЛЮ</w:t>
      </w:r>
      <w:r w:rsidR="00FE3FAC" w:rsidRPr="004E338C">
        <w:rPr>
          <w:rFonts w:ascii="Times New Roman" w:hAnsi="Times New Roman"/>
          <w:sz w:val="24"/>
          <w:szCs w:val="24"/>
        </w:rPr>
        <w:t xml:space="preserve"> после вступления в силу Решения. При этом оспаривание </w:t>
      </w:r>
      <w:r w:rsidRPr="004E338C">
        <w:rPr>
          <w:rFonts w:ascii="Times New Roman" w:hAnsi="Times New Roman"/>
          <w:sz w:val="24"/>
          <w:szCs w:val="24"/>
        </w:rPr>
        <w:t>ЗАКАЗЧИКОМ</w:t>
      </w:r>
      <w:r w:rsidR="00FE3FAC" w:rsidRPr="004E338C">
        <w:rPr>
          <w:rFonts w:ascii="Times New Roman" w:hAnsi="Times New Roman"/>
          <w:sz w:val="24"/>
          <w:szCs w:val="24"/>
        </w:rPr>
        <w:t xml:space="preserve"> </w:t>
      </w:r>
      <w:r w:rsidR="00FE3FAC" w:rsidRPr="004E338C">
        <w:rPr>
          <w:rFonts w:ascii="Times New Roman" w:hAnsi="Times New Roman"/>
          <w:sz w:val="24"/>
          <w:szCs w:val="24"/>
        </w:rPr>
        <w:lastRenderedPageBreak/>
        <w:t xml:space="preserve">Решения является обязательным условием для обращения к </w:t>
      </w:r>
      <w:r w:rsidRPr="004E338C">
        <w:rPr>
          <w:rFonts w:ascii="Times New Roman" w:hAnsi="Times New Roman"/>
          <w:sz w:val="24"/>
          <w:szCs w:val="24"/>
        </w:rPr>
        <w:t>ИСПОЛНИТЕЛЮ</w:t>
      </w:r>
      <w:r w:rsidR="00FE3FAC" w:rsidRPr="004E338C">
        <w:rPr>
          <w:rFonts w:ascii="Times New Roman" w:hAnsi="Times New Roman"/>
          <w:sz w:val="24"/>
          <w:szCs w:val="24"/>
        </w:rPr>
        <w:t xml:space="preserve"> за возмещением имущественных потерь.</w:t>
      </w:r>
    </w:p>
    <w:p w14:paraId="47CC01BE" w14:textId="77777777" w:rsidR="00FE3FAC" w:rsidRPr="004E338C" w:rsidRDefault="00FE3FAC" w:rsidP="00C25248">
      <w:pPr>
        <w:numPr>
          <w:ilvl w:val="1"/>
          <w:numId w:val="17"/>
        </w:numPr>
        <w:tabs>
          <w:tab w:val="left" w:pos="1276"/>
        </w:tabs>
        <w:autoSpaceDE w:val="0"/>
        <w:autoSpaceDN w:val="0"/>
        <w:adjustRightInd w:val="0"/>
        <w:spacing w:before="120" w:after="120"/>
        <w:ind w:left="0" w:firstLine="709"/>
        <w:jc w:val="both"/>
        <w:rPr>
          <w:rFonts w:ascii="Times New Roman" w:hAnsi="Times New Roman"/>
          <w:sz w:val="24"/>
          <w:szCs w:val="24"/>
        </w:rPr>
      </w:pPr>
      <w:r w:rsidRPr="004E338C">
        <w:rPr>
          <w:rFonts w:ascii="Times New Roman" w:hAnsi="Times New Roman"/>
          <w:sz w:val="24"/>
          <w:szCs w:val="24"/>
        </w:rPr>
        <w:t xml:space="preserve">В обоснование требования возместить имущественные потери </w:t>
      </w:r>
      <w:r w:rsidR="00191FA3" w:rsidRPr="004E338C">
        <w:rPr>
          <w:rFonts w:ascii="Times New Roman" w:hAnsi="Times New Roman"/>
          <w:sz w:val="24"/>
          <w:szCs w:val="24"/>
        </w:rPr>
        <w:t>ЗАКАЗЧИК</w:t>
      </w:r>
      <w:r w:rsidRPr="004E338C">
        <w:rPr>
          <w:rFonts w:ascii="Times New Roman" w:hAnsi="Times New Roman"/>
          <w:sz w:val="24"/>
          <w:szCs w:val="24"/>
        </w:rPr>
        <w:t xml:space="preserve"> предоставляет </w:t>
      </w:r>
      <w:r w:rsidR="00191FA3" w:rsidRPr="004E338C">
        <w:rPr>
          <w:rFonts w:ascii="Times New Roman" w:hAnsi="Times New Roman"/>
          <w:sz w:val="24"/>
          <w:szCs w:val="24"/>
        </w:rPr>
        <w:t>ИСПОЛНИТЕЛЮ</w:t>
      </w:r>
      <w:r w:rsidRPr="004E338C">
        <w:rPr>
          <w:rFonts w:ascii="Times New Roman" w:hAnsi="Times New Roman"/>
          <w:sz w:val="24"/>
          <w:szCs w:val="24"/>
        </w:rPr>
        <w:t xml:space="preserve"> следующие документы:</w:t>
      </w:r>
    </w:p>
    <w:p w14:paraId="786BA6B8" w14:textId="77777777" w:rsidR="00FE3FAC" w:rsidRPr="004E338C" w:rsidRDefault="00FE3FAC" w:rsidP="00F3128F">
      <w:pPr>
        <w:spacing w:before="120" w:after="120"/>
        <w:ind w:firstLine="709"/>
        <w:jc w:val="both"/>
        <w:rPr>
          <w:rFonts w:ascii="Times New Roman" w:hAnsi="Times New Roman"/>
          <w:sz w:val="24"/>
          <w:szCs w:val="24"/>
        </w:rPr>
      </w:pPr>
      <w:r w:rsidRPr="004E338C">
        <w:rPr>
          <w:rFonts w:ascii="Times New Roman" w:hAnsi="Times New Roman"/>
          <w:sz w:val="24"/>
          <w:szCs w:val="24"/>
        </w:rPr>
        <w:t xml:space="preserve">– заверенную </w:t>
      </w:r>
      <w:r w:rsidR="00191FA3" w:rsidRPr="004E338C">
        <w:rPr>
          <w:rFonts w:ascii="Times New Roman" w:hAnsi="Times New Roman"/>
          <w:sz w:val="24"/>
          <w:szCs w:val="24"/>
        </w:rPr>
        <w:t>ЗАКАЗЧИКОМ</w:t>
      </w:r>
      <w:r w:rsidRPr="004E338C">
        <w:rPr>
          <w:rFonts w:ascii="Times New Roman" w:hAnsi="Times New Roman"/>
          <w:sz w:val="24"/>
          <w:szCs w:val="24"/>
        </w:rPr>
        <w:t xml:space="preserve"> выписку из вступившего в законную силу Решения, в силу которого возникают имущественные потери;</w:t>
      </w:r>
    </w:p>
    <w:p w14:paraId="54E7D2BC" w14:textId="77777777" w:rsidR="007972DC" w:rsidRDefault="00FE3FAC" w:rsidP="00F3128F">
      <w:pPr>
        <w:spacing w:before="120" w:after="120"/>
        <w:ind w:firstLine="709"/>
        <w:jc w:val="both"/>
        <w:rPr>
          <w:rFonts w:ascii="Times New Roman" w:hAnsi="Times New Roman"/>
          <w:sz w:val="24"/>
          <w:szCs w:val="24"/>
        </w:rPr>
      </w:pPr>
      <w:r w:rsidRPr="004E338C">
        <w:rPr>
          <w:rFonts w:ascii="Times New Roman" w:hAnsi="Times New Roman"/>
          <w:sz w:val="24"/>
          <w:szCs w:val="24"/>
        </w:rPr>
        <w:t>– копию требования об уплате налога, выставленного на основании Решения (далее – Требование)</w:t>
      </w:r>
      <w:r w:rsidR="007972DC">
        <w:rPr>
          <w:rFonts w:ascii="Times New Roman" w:hAnsi="Times New Roman"/>
          <w:sz w:val="24"/>
          <w:szCs w:val="24"/>
        </w:rPr>
        <w:t>;</w:t>
      </w:r>
    </w:p>
    <w:p w14:paraId="5C8C53BB" w14:textId="77777777" w:rsidR="00FE3FAC" w:rsidRPr="004E338C" w:rsidRDefault="007972DC" w:rsidP="00F3128F">
      <w:pPr>
        <w:spacing w:before="120" w:after="120"/>
        <w:ind w:firstLine="709"/>
        <w:jc w:val="both"/>
        <w:rPr>
          <w:rFonts w:ascii="Times New Roman" w:hAnsi="Times New Roman"/>
          <w:sz w:val="24"/>
          <w:szCs w:val="24"/>
        </w:rPr>
      </w:pPr>
      <w:r>
        <w:rPr>
          <w:rFonts w:ascii="Times New Roman" w:hAnsi="Times New Roman"/>
          <w:sz w:val="24"/>
          <w:szCs w:val="24"/>
        </w:rPr>
        <w:t>-документы, подтверждающие обжалование ЗАКАЗЧИКОМ действий налоговой.</w:t>
      </w:r>
    </w:p>
    <w:p w14:paraId="0E751A2F" w14:textId="77777777" w:rsidR="00FE3FAC" w:rsidRPr="004E338C" w:rsidRDefault="00191FA3" w:rsidP="00C25248">
      <w:pPr>
        <w:numPr>
          <w:ilvl w:val="1"/>
          <w:numId w:val="17"/>
        </w:numPr>
        <w:tabs>
          <w:tab w:val="left" w:pos="1276"/>
        </w:tabs>
        <w:autoSpaceDE w:val="0"/>
        <w:autoSpaceDN w:val="0"/>
        <w:adjustRightInd w:val="0"/>
        <w:spacing w:before="120" w:after="120"/>
        <w:ind w:left="0" w:firstLine="709"/>
        <w:jc w:val="both"/>
        <w:rPr>
          <w:rFonts w:ascii="Times New Roman" w:hAnsi="Times New Roman"/>
          <w:sz w:val="24"/>
          <w:szCs w:val="24"/>
        </w:rPr>
      </w:pPr>
      <w:r w:rsidRPr="004E338C">
        <w:rPr>
          <w:rFonts w:ascii="Times New Roman" w:hAnsi="Times New Roman"/>
          <w:sz w:val="24"/>
          <w:szCs w:val="24"/>
        </w:rPr>
        <w:t>ИСПОЛНИТЕЛЬ</w:t>
      </w:r>
      <w:r w:rsidR="00FE3FAC" w:rsidRPr="004E338C">
        <w:rPr>
          <w:rFonts w:ascii="Times New Roman" w:hAnsi="Times New Roman"/>
          <w:sz w:val="24"/>
          <w:szCs w:val="24"/>
        </w:rPr>
        <w:t xml:space="preserve"> обязан в течение 5 (пяти) рабочих дней с момента получения соответствующей претензии от </w:t>
      </w:r>
      <w:r w:rsidRPr="004E338C">
        <w:rPr>
          <w:rFonts w:ascii="Times New Roman" w:hAnsi="Times New Roman"/>
          <w:sz w:val="24"/>
          <w:szCs w:val="24"/>
        </w:rPr>
        <w:t>ЗАКАЗЧИКА</w:t>
      </w:r>
      <w:r w:rsidR="00FE3FAC" w:rsidRPr="004E338C">
        <w:rPr>
          <w:rFonts w:ascii="Times New Roman" w:hAnsi="Times New Roman"/>
          <w:sz w:val="24"/>
          <w:szCs w:val="24"/>
        </w:rPr>
        <w:t xml:space="preserve"> с приложением обосновывающих ее документов, возместить </w:t>
      </w:r>
      <w:r w:rsidRPr="004E338C">
        <w:rPr>
          <w:rFonts w:ascii="Times New Roman" w:hAnsi="Times New Roman"/>
          <w:sz w:val="24"/>
          <w:szCs w:val="24"/>
        </w:rPr>
        <w:t>ЗАКАЗЧИКУ</w:t>
      </w:r>
      <w:r w:rsidR="00FE3FAC" w:rsidRPr="004E338C">
        <w:rPr>
          <w:rFonts w:ascii="Times New Roman" w:hAnsi="Times New Roman"/>
          <w:sz w:val="24"/>
          <w:szCs w:val="24"/>
        </w:rPr>
        <w:t xml:space="preserve"> имущественные потери путем перечисления денежных средств на его расчетный счет.</w:t>
      </w:r>
    </w:p>
    <w:p w14:paraId="3D7A2A1B" w14:textId="77777777" w:rsidR="00FE3FAC" w:rsidRPr="004E338C" w:rsidRDefault="00FE3FAC" w:rsidP="00C25248">
      <w:pPr>
        <w:numPr>
          <w:ilvl w:val="1"/>
          <w:numId w:val="17"/>
        </w:numPr>
        <w:tabs>
          <w:tab w:val="left" w:pos="1276"/>
        </w:tabs>
        <w:autoSpaceDE w:val="0"/>
        <w:autoSpaceDN w:val="0"/>
        <w:adjustRightInd w:val="0"/>
        <w:spacing w:before="120" w:after="120"/>
        <w:ind w:left="0" w:firstLine="709"/>
        <w:jc w:val="both"/>
        <w:rPr>
          <w:rFonts w:ascii="Times New Roman" w:hAnsi="Times New Roman"/>
          <w:sz w:val="24"/>
          <w:szCs w:val="24"/>
        </w:rPr>
      </w:pPr>
      <w:r w:rsidRPr="004E338C">
        <w:rPr>
          <w:rFonts w:ascii="Times New Roman" w:hAnsi="Times New Roman"/>
          <w:sz w:val="24"/>
          <w:szCs w:val="24"/>
        </w:rPr>
        <w:t xml:space="preserve">Если Решение или Требование будет признано недействительным вышестоящим налоговым органом или судом, </w:t>
      </w:r>
      <w:r w:rsidR="00191FA3" w:rsidRPr="004E338C">
        <w:rPr>
          <w:rFonts w:ascii="Times New Roman" w:hAnsi="Times New Roman"/>
          <w:sz w:val="24"/>
          <w:szCs w:val="24"/>
        </w:rPr>
        <w:t>ЗАКАЗЧИК</w:t>
      </w:r>
      <w:r w:rsidRPr="004E338C">
        <w:rPr>
          <w:rFonts w:ascii="Times New Roman" w:hAnsi="Times New Roman"/>
          <w:sz w:val="24"/>
          <w:szCs w:val="24"/>
        </w:rPr>
        <w:t xml:space="preserve"> обязан возвратить </w:t>
      </w:r>
      <w:r w:rsidR="00191FA3" w:rsidRPr="004E338C">
        <w:rPr>
          <w:rFonts w:ascii="Times New Roman" w:hAnsi="Times New Roman"/>
          <w:sz w:val="24"/>
          <w:szCs w:val="24"/>
        </w:rPr>
        <w:t>ИСПОЛНИТЕЛЮ</w:t>
      </w:r>
      <w:r w:rsidRPr="004E338C">
        <w:rPr>
          <w:rFonts w:ascii="Times New Roman" w:hAnsi="Times New Roman"/>
          <w:sz w:val="24"/>
          <w:szCs w:val="24"/>
        </w:rPr>
        <w:t xml:space="preserve">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12AE2E05" w14:textId="77777777" w:rsidR="00FE3FAC" w:rsidRPr="004E338C" w:rsidRDefault="00191FA3" w:rsidP="00C25248">
      <w:pPr>
        <w:numPr>
          <w:ilvl w:val="1"/>
          <w:numId w:val="17"/>
        </w:numPr>
        <w:tabs>
          <w:tab w:val="left" w:pos="1276"/>
        </w:tabs>
        <w:autoSpaceDE w:val="0"/>
        <w:autoSpaceDN w:val="0"/>
        <w:adjustRightInd w:val="0"/>
        <w:spacing w:before="120" w:after="120"/>
        <w:ind w:left="0" w:firstLine="709"/>
        <w:jc w:val="both"/>
        <w:rPr>
          <w:rFonts w:ascii="Times New Roman" w:hAnsi="Times New Roman"/>
          <w:sz w:val="24"/>
          <w:szCs w:val="24"/>
        </w:rPr>
      </w:pPr>
      <w:r w:rsidRPr="004E338C">
        <w:rPr>
          <w:rFonts w:ascii="Times New Roman" w:hAnsi="Times New Roman"/>
          <w:sz w:val="24"/>
          <w:szCs w:val="24"/>
        </w:rPr>
        <w:t>ЗАКАЗЧИК</w:t>
      </w:r>
      <w:r w:rsidR="00FE3FAC" w:rsidRPr="004E338C">
        <w:rPr>
          <w:rFonts w:ascii="Times New Roman" w:hAnsi="Times New Roman"/>
          <w:sz w:val="24"/>
          <w:szCs w:val="24"/>
        </w:rPr>
        <w:t xml:space="preserve"> обязан возвратить </w:t>
      </w:r>
      <w:r w:rsidRPr="004E338C">
        <w:rPr>
          <w:rFonts w:ascii="Times New Roman" w:hAnsi="Times New Roman"/>
          <w:sz w:val="24"/>
          <w:szCs w:val="24"/>
        </w:rPr>
        <w:t>ИСПОЛНИТЕЛЮ</w:t>
      </w:r>
      <w:r w:rsidR="00FE3FAC" w:rsidRPr="004E338C">
        <w:rPr>
          <w:rFonts w:ascii="Times New Roman" w:hAnsi="Times New Roman"/>
          <w:sz w:val="24"/>
          <w:szCs w:val="24"/>
        </w:rPr>
        <w:t xml:space="preserve"> сумму ранее возмещенных </w:t>
      </w:r>
      <w:r w:rsidRPr="004E338C">
        <w:rPr>
          <w:rFonts w:ascii="Times New Roman" w:hAnsi="Times New Roman"/>
          <w:sz w:val="24"/>
          <w:szCs w:val="24"/>
        </w:rPr>
        <w:t>ИСПОЛНИТЕЛЕМ</w:t>
      </w:r>
      <w:r w:rsidR="00FE3FAC" w:rsidRPr="004E338C">
        <w:rPr>
          <w:rFonts w:ascii="Times New Roman" w:hAnsi="Times New Roman"/>
          <w:sz w:val="24"/>
          <w:szCs w:val="24"/>
        </w:rPr>
        <w:t xml:space="preserve"> имущественных потерь в течение 10 рабочих дней со дня:</w:t>
      </w:r>
    </w:p>
    <w:p w14:paraId="3F2831FC" w14:textId="77777777" w:rsidR="00FE3FAC" w:rsidRPr="004E338C" w:rsidRDefault="00FE3FAC" w:rsidP="00F3128F">
      <w:pPr>
        <w:spacing w:before="120" w:after="120"/>
        <w:ind w:firstLine="709"/>
        <w:jc w:val="both"/>
        <w:rPr>
          <w:rFonts w:ascii="Times New Roman" w:hAnsi="Times New Roman"/>
          <w:sz w:val="24"/>
          <w:szCs w:val="24"/>
        </w:rPr>
      </w:pPr>
      <w:r w:rsidRPr="004E338C">
        <w:rPr>
          <w:rFonts w:ascii="Times New Roman" w:hAnsi="Times New Roman"/>
          <w:sz w:val="24"/>
          <w:szCs w:val="24"/>
        </w:rPr>
        <w:t>–вступления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041264EC" w14:textId="77777777" w:rsidR="003D0BB9" w:rsidRPr="00667C97" w:rsidRDefault="003D0BB9" w:rsidP="00667C97">
      <w:pPr>
        <w:pStyle w:val="1"/>
        <w:numPr>
          <w:ilvl w:val="0"/>
          <w:numId w:val="3"/>
        </w:numPr>
        <w:tabs>
          <w:tab w:val="left" w:pos="1134"/>
        </w:tabs>
        <w:ind w:left="0" w:firstLine="540"/>
        <w:jc w:val="center"/>
        <w:rPr>
          <w:rFonts w:ascii="Times New Roman" w:hAnsi="Times New Roman"/>
          <w:b w:val="0"/>
          <w:szCs w:val="22"/>
        </w:rPr>
      </w:pPr>
      <w:r w:rsidRPr="00667C97">
        <w:rPr>
          <w:rFonts w:ascii="Times New Roman" w:hAnsi="Times New Roman"/>
          <w:szCs w:val="22"/>
        </w:rPr>
        <w:t>КОНФИДЕНЦИАЛЬНОСТЬ</w:t>
      </w:r>
    </w:p>
    <w:p w14:paraId="50B65314" w14:textId="77777777" w:rsidR="00FE3FAC" w:rsidRPr="00FE3FAC" w:rsidRDefault="00FE3FAC" w:rsidP="00667C97">
      <w:pPr>
        <w:numPr>
          <w:ilvl w:val="1"/>
          <w:numId w:val="25"/>
        </w:numPr>
        <w:tabs>
          <w:tab w:val="left" w:pos="1276"/>
        </w:tabs>
        <w:autoSpaceDE w:val="0"/>
        <w:autoSpaceDN w:val="0"/>
        <w:adjustRightInd w:val="0"/>
        <w:spacing w:before="120" w:after="120"/>
        <w:ind w:left="0" w:firstLine="357"/>
        <w:jc w:val="both"/>
        <w:rPr>
          <w:rFonts w:ascii="Times New Roman" w:hAnsi="Times New Roman"/>
          <w:sz w:val="24"/>
          <w:szCs w:val="24"/>
        </w:rPr>
      </w:pPr>
      <w:bookmarkStart w:id="6" w:name="_Ref482287641"/>
      <w:r w:rsidRPr="00FE3FAC">
        <w:rPr>
          <w:rFonts w:ascii="Times New Roman" w:hAnsi="Times New Roman"/>
          <w:sz w:val="24"/>
          <w:szCs w:val="24"/>
        </w:rPr>
        <w:t xml:space="preserve">Стороны обязуются сохранять конфиденциальность передаваемых друг другу сведений, касающихся </w:t>
      </w:r>
      <w:r w:rsidR="00191FA3">
        <w:rPr>
          <w:rFonts w:ascii="Times New Roman" w:hAnsi="Times New Roman"/>
          <w:sz w:val="24"/>
          <w:szCs w:val="24"/>
        </w:rPr>
        <w:t>Д</w:t>
      </w:r>
      <w:r w:rsidRPr="00FE3FAC">
        <w:rPr>
          <w:rFonts w:ascii="Times New Roman" w:hAnsi="Times New Roman"/>
          <w:sz w:val="24"/>
          <w:szCs w:val="24"/>
        </w:rPr>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w:t>
      </w:r>
      <w:r w:rsidR="00191FA3">
        <w:rPr>
          <w:rFonts w:ascii="Times New Roman" w:hAnsi="Times New Roman"/>
          <w:sz w:val="24"/>
          <w:szCs w:val="24"/>
        </w:rPr>
        <w:t>Д</w:t>
      </w:r>
      <w:r w:rsidRPr="00FE3FAC">
        <w:rPr>
          <w:rFonts w:ascii="Times New Roman" w:hAnsi="Times New Roman"/>
          <w:sz w:val="24"/>
          <w:szCs w:val="24"/>
        </w:rPr>
        <w:t>оговору.</w:t>
      </w:r>
      <w:bookmarkEnd w:id="6"/>
    </w:p>
    <w:p w14:paraId="7D9DF995" w14:textId="77777777" w:rsidR="00FE3FAC" w:rsidRPr="00FE3FAC" w:rsidRDefault="00FE3FAC" w:rsidP="00667C97">
      <w:pPr>
        <w:numPr>
          <w:ilvl w:val="1"/>
          <w:numId w:val="25"/>
        </w:numPr>
        <w:tabs>
          <w:tab w:val="left" w:pos="1276"/>
        </w:tabs>
        <w:autoSpaceDE w:val="0"/>
        <w:autoSpaceDN w:val="0"/>
        <w:adjustRightInd w:val="0"/>
        <w:spacing w:before="120" w:after="120"/>
        <w:ind w:left="0" w:firstLine="357"/>
        <w:jc w:val="both"/>
        <w:rPr>
          <w:rFonts w:ascii="Times New Roman" w:hAnsi="Times New Roman"/>
          <w:sz w:val="24"/>
          <w:szCs w:val="24"/>
        </w:rPr>
      </w:pPr>
      <w:r w:rsidRPr="00FE3FAC">
        <w:rPr>
          <w:rFonts w:ascii="Times New Roman" w:hAnsi="Times New Roman"/>
          <w:sz w:val="24"/>
          <w:szCs w:val="24"/>
        </w:rPr>
        <w:t>При нарушении условий, указанных в настоящей статье</w:t>
      </w:r>
      <w:r w:rsidR="005531F9">
        <w:rPr>
          <w:rFonts w:ascii="Times New Roman" w:hAnsi="Times New Roman"/>
          <w:sz w:val="24"/>
          <w:szCs w:val="24"/>
        </w:rPr>
        <w:t xml:space="preserve"> </w:t>
      </w:r>
      <w:r w:rsidR="00191FA3">
        <w:rPr>
          <w:rFonts w:ascii="Times New Roman" w:hAnsi="Times New Roman"/>
          <w:sz w:val="24"/>
          <w:szCs w:val="24"/>
        </w:rPr>
        <w:t>Д</w:t>
      </w:r>
      <w:r w:rsidRPr="00FE3FAC">
        <w:rPr>
          <w:rFonts w:ascii="Times New Roman" w:hAnsi="Times New Roman"/>
          <w:sz w:val="24"/>
          <w:szCs w:val="24"/>
        </w:rPr>
        <w:t xml:space="preserve">оговора, </w:t>
      </w:r>
      <w:r w:rsidR="00737717">
        <w:rPr>
          <w:rFonts w:ascii="Times New Roman" w:hAnsi="Times New Roman"/>
          <w:sz w:val="24"/>
          <w:szCs w:val="24"/>
        </w:rPr>
        <w:t>соответствующая Сторона несет ответственность за реальный ущерб, который причинен другой Стороне в результате разглашения Конфиденциальной информации</w:t>
      </w:r>
      <w:r w:rsidRPr="00FE3FAC">
        <w:rPr>
          <w:rFonts w:ascii="Times New Roman" w:hAnsi="Times New Roman"/>
          <w:sz w:val="24"/>
          <w:szCs w:val="24"/>
        </w:rPr>
        <w:t>.</w:t>
      </w:r>
    </w:p>
    <w:p w14:paraId="307CC8BC" w14:textId="77777777" w:rsidR="00FE3FAC" w:rsidRPr="00FE3FAC" w:rsidRDefault="00FE3FAC" w:rsidP="00667C97">
      <w:pPr>
        <w:numPr>
          <w:ilvl w:val="1"/>
          <w:numId w:val="25"/>
        </w:numPr>
        <w:tabs>
          <w:tab w:val="left" w:pos="1276"/>
        </w:tabs>
        <w:autoSpaceDE w:val="0"/>
        <w:autoSpaceDN w:val="0"/>
        <w:adjustRightInd w:val="0"/>
        <w:spacing w:before="120" w:after="120"/>
        <w:ind w:left="0" w:firstLine="357"/>
        <w:jc w:val="both"/>
        <w:rPr>
          <w:rFonts w:ascii="Times New Roman" w:hAnsi="Times New Roman"/>
          <w:sz w:val="24"/>
          <w:szCs w:val="24"/>
        </w:rPr>
      </w:pPr>
      <w:r w:rsidRPr="00FE3FAC">
        <w:rPr>
          <w:rFonts w:ascii="Times New Roman" w:hAnsi="Times New Roman"/>
          <w:sz w:val="24"/>
          <w:szCs w:val="24"/>
        </w:rPr>
        <w:t>Обязательства Сторон относительно сохранения конфиденциальности полученных сведений не распространяются на общедоступную информацию.</w:t>
      </w:r>
    </w:p>
    <w:p w14:paraId="3E2D94A9" w14:textId="77777777" w:rsidR="00FE3FAC" w:rsidRPr="00FE3FAC" w:rsidRDefault="00FE3FAC" w:rsidP="00667C97">
      <w:pPr>
        <w:numPr>
          <w:ilvl w:val="1"/>
          <w:numId w:val="25"/>
        </w:numPr>
        <w:tabs>
          <w:tab w:val="left" w:pos="1276"/>
        </w:tabs>
        <w:autoSpaceDE w:val="0"/>
        <w:autoSpaceDN w:val="0"/>
        <w:adjustRightInd w:val="0"/>
        <w:spacing w:before="120" w:after="120"/>
        <w:ind w:left="0" w:firstLine="357"/>
        <w:jc w:val="both"/>
        <w:rPr>
          <w:rFonts w:ascii="Times New Roman" w:hAnsi="Times New Roman"/>
          <w:sz w:val="24"/>
          <w:szCs w:val="24"/>
        </w:rPr>
      </w:pPr>
      <w:r w:rsidRPr="00FE3FAC">
        <w:rPr>
          <w:rFonts w:ascii="Times New Roman" w:hAnsi="Times New Roman"/>
          <w:sz w:val="24"/>
          <w:szCs w:val="24"/>
        </w:rPr>
        <w:t xml:space="preserve">В случае привлечения </w:t>
      </w:r>
      <w:r w:rsidR="00191FA3" w:rsidRPr="00FE3FAC">
        <w:rPr>
          <w:rFonts w:ascii="Times New Roman" w:hAnsi="Times New Roman"/>
          <w:sz w:val="24"/>
          <w:szCs w:val="24"/>
        </w:rPr>
        <w:t>ИСПОЛНИТЕЛЕМ</w:t>
      </w:r>
      <w:r w:rsidRPr="00FE3FAC">
        <w:rPr>
          <w:rFonts w:ascii="Times New Roman" w:hAnsi="Times New Roman"/>
          <w:sz w:val="24"/>
          <w:szCs w:val="24"/>
        </w:rPr>
        <w:t xml:space="preserve"> к оказанию услуг по </w:t>
      </w:r>
      <w:r w:rsidR="00191FA3">
        <w:rPr>
          <w:rFonts w:ascii="Times New Roman" w:hAnsi="Times New Roman"/>
          <w:sz w:val="24"/>
          <w:szCs w:val="24"/>
        </w:rPr>
        <w:t>Д</w:t>
      </w:r>
      <w:r w:rsidRPr="00FE3FAC">
        <w:rPr>
          <w:rFonts w:ascii="Times New Roman" w:hAnsi="Times New Roman"/>
          <w:sz w:val="24"/>
          <w:szCs w:val="24"/>
        </w:rPr>
        <w:t xml:space="preserve">оговору третьих лиц </w:t>
      </w:r>
      <w:r w:rsidR="00191FA3" w:rsidRPr="00FE3FAC">
        <w:rPr>
          <w:rFonts w:ascii="Times New Roman" w:hAnsi="Times New Roman"/>
          <w:sz w:val="24"/>
          <w:szCs w:val="24"/>
        </w:rPr>
        <w:t>ИСПОЛНИТЕЛЬ</w:t>
      </w:r>
      <w:r w:rsidRPr="00FE3FAC">
        <w:rPr>
          <w:rFonts w:ascii="Times New Roman" w:hAnsi="Times New Roman"/>
          <w:sz w:val="24"/>
          <w:szCs w:val="24"/>
        </w:rPr>
        <w:t xml:space="preserve"> обязан заключить с третьими лицами соглашения о конфиденциальности сведений, передаваемых им в связи с оказанием услуг по </w:t>
      </w:r>
      <w:r w:rsidR="00191FA3">
        <w:rPr>
          <w:rFonts w:ascii="Times New Roman" w:hAnsi="Times New Roman"/>
          <w:sz w:val="24"/>
          <w:szCs w:val="24"/>
        </w:rPr>
        <w:t>Д</w:t>
      </w:r>
      <w:r w:rsidRPr="00FE3FAC">
        <w:rPr>
          <w:rFonts w:ascii="Times New Roman" w:hAnsi="Times New Roman"/>
          <w:sz w:val="24"/>
          <w:szCs w:val="24"/>
        </w:rPr>
        <w:t xml:space="preserve">оговору. При этом </w:t>
      </w:r>
      <w:r w:rsidR="00191FA3" w:rsidRPr="00FE3FAC">
        <w:rPr>
          <w:rFonts w:ascii="Times New Roman" w:hAnsi="Times New Roman"/>
          <w:sz w:val="24"/>
          <w:szCs w:val="24"/>
        </w:rPr>
        <w:t>ИСПОЛНИТЕЛЬ</w:t>
      </w:r>
      <w:r w:rsidRPr="00FE3FAC">
        <w:rPr>
          <w:rFonts w:ascii="Times New Roman" w:hAnsi="Times New Roman"/>
          <w:sz w:val="24"/>
          <w:szCs w:val="24"/>
        </w:rPr>
        <w:t xml:space="preserve"> несет ответственность за неисполнение и/или ненадлежащее исполнение услуг третьими лицами, за убытки, причиненные третьими лицами при исполнении </w:t>
      </w:r>
      <w:r w:rsidR="00191FA3">
        <w:rPr>
          <w:rFonts w:ascii="Times New Roman" w:hAnsi="Times New Roman"/>
          <w:sz w:val="24"/>
          <w:szCs w:val="24"/>
        </w:rPr>
        <w:t>Д</w:t>
      </w:r>
      <w:r w:rsidRPr="00FE3FAC">
        <w:rPr>
          <w:rFonts w:ascii="Times New Roman" w:hAnsi="Times New Roman"/>
          <w:sz w:val="24"/>
          <w:szCs w:val="24"/>
        </w:rPr>
        <w:t xml:space="preserve">оговора, в том числе за сохранение конфиденциальности сведений, передаваемых третьим лицам в связи с оказанием услуг по </w:t>
      </w:r>
      <w:r w:rsidR="00191FA3">
        <w:rPr>
          <w:rFonts w:ascii="Times New Roman" w:hAnsi="Times New Roman"/>
          <w:sz w:val="24"/>
          <w:szCs w:val="24"/>
        </w:rPr>
        <w:t>Д</w:t>
      </w:r>
      <w:r w:rsidRPr="00FE3FAC">
        <w:rPr>
          <w:rFonts w:ascii="Times New Roman" w:hAnsi="Times New Roman"/>
          <w:sz w:val="24"/>
          <w:szCs w:val="24"/>
        </w:rPr>
        <w:t>оговору.</w:t>
      </w:r>
    </w:p>
    <w:p w14:paraId="75ACF25B" w14:textId="77777777" w:rsidR="009733C1" w:rsidRPr="002F76A8" w:rsidRDefault="009733C1" w:rsidP="00667C97">
      <w:pPr>
        <w:pStyle w:val="1"/>
        <w:numPr>
          <w:ilvl w:val="0"/>
          <w:numId w:val="3"/>
        </w:numPr>
        <w:tabs>
          <w:tab w:val="left" w:pos="1134"/>
        </w:tabs>
        <w:ind w:left="0" w:firstLine="540"/>
        <w:jc w:val="center"/>
        <w:rPr>
          <w:rFonts w:ascii="Times New Roman" w:hAnsi="Times New Roman"/>
          <w:szCs w:val="22"/>
        </w:rPr>
      </w:pPr>
      <w:r w:rsidRPr="002F76A8">
        <w:rPr>
          <w:rFonts w:ascii="Times New Roman" w:hAnsi="Times New Roman"/>
          <w:szCs w:val="22"/>
        </w:rPr>
        <w:t xml:space="preserve">ЗАВЕРЕНИЯ ОБ </w:t>
      </w:r>
      <w:r w:rsidRPr="00667C97">
        <w:rPr>
          <w:rFonts w:ascii="Times New Roman" w:hAnsi="Times New Roman"/>
          <w:szCs w:val="22"/>
        </w:rPr>
        <w:t>ОБСТОЯТЕЛЬСТВАХ</w:t>
      </w:r>
    </w:p>
    <w:p w14:paraId="06DA7A88" w14:textId="77777777" w:rsidR="00A60A7B" w:rsidRPr="00A60A7B" w:rsidRDefault="00A60A7B" w:rsidP="00667C97">
      <w:pPr>
        <w:pStyle w:val="af3"/>
        <w:numPr>
          <w:ilvl w:val="1"/>
          <w:numId w:val="27"/>
        </w:numPr>
        <w:tabs>
          <w:tab w:val="left" w:pos="1276"/>
        </w:tabs>
        <w:autoSpaceDE w:val="0"/>
        <w:autoSpaceDN w:val="0"/>
        <w:adjustRightInd w:val="0"/>
        <w:spacing w:before="120" w:after="120" w:line="240" w:lineRule="auto"/>
        <w:contextualSpacing w:val="0"/>
        <w:jc w:val="both"/>
        <w:rPr>
          <w:rFonts w:ascii="Times New Roman" w:hAnsi="Times New Roman"/>
          <w:sz w:val="24"/>
          <w:szCs w:val="24"/>
        </w:rPr>
      </w:pPr>
      <w:r w:rsidRPr="00A60A7B">
        <w:rPr>
          <w:rFonts w:ascii="Times New Roman" w:hAnsi="Times New Roman"/>
          <w:sz w:val="24"/>
          <w:szCs w:val="24"/>
        </w:rPr>
        <w:t>Каждая Сторона заверяет и гарантирует другой Стороне, что</w:t>
      </w:r>
    </w:p>
    <w:p w14:paraId="069B756C" w14:textId="77777777" w:rsidR="00A60A7B" w:rsidRPr="00A60A7B" w:rsidRDefault="00A60A7B" w:rsidP="00F17AE2">
      <w:pPr>
        <w:autoSpaceDE w:val="0"/>
        <w:autoSpaceDN w:val="0"/>
        <w:adjustRightInd w:val="0"/>
        <w:spacing w:before="120" w:after="120"/>
        <w:ind w:firstLine="709"/>
        <w:jc w:val="both"/>
        <w:rPr>
          <w:rFonts w:ascii="Times New Roman" w:hAnsi="Times New Roman"/>
          <w:sz w:val="24"/>
          <w:szCs w:val="24"/>
        </w:rPr>
      </w:pPr>
      <w:r w:rsidRPr="00A60A7B">
        <w:rPr>
          <w:rFonts w:ascii="Times New Roman" w:hAnsi="Times New Roman"/>
          <w:sz w:val="24"/>
          <w:szCs w:val="24"/>
        </w:rPr>
        <w:lastRenderedPageBreak/>
        <w:t xml:space="preserve">- заключение и/или исполнение Стороной </w:t>
      </w:r>
      <w:r w:rsidR="00191FA3">
        <w:rPr>
          <w:rFonts w:ascii="Times New Roman" w:hAnsi="Times New Roman"/>
          <w:sz w:val="24"/>
          <w:szCs w:val="24"/>
        </w:rPr>
        <w:t>Д</w:t>
      </w:r>
      <w:r w:rsidRPr="00A60A7B">
        <w:rPr>
          <w:rFonts w:ascii="Times New Roman" w:hAnsi="Times New Roman"/>
          <w:sz w:val="24"/>
          <w:szCs w:val="24"/>
        </w:rPr>
        <w:t>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14F464B0" w14:textId="77777777" w:rsidR="00A60A7B" w:rsidRPr="00A60A7B" w:rsidRDefault="00A60A7B" w:rsidP="00F17AE2">
      <w:pPr>
        <w:autoSpaceDE w:val="0"/>
        <w:autoSpaceDN w:val="0"/>
        <w:adjustRightInd w:val="0"/>
        <w:spacing w:before="120" w:after="120"/>
        <w:ind w:firstLine="709"/>
        <w:jc w:val="both"/>
        <w:rPr>
          <w:rFonts w:ascii="Times New Roman" w:hAnsi="Times New Roman"/>
          <w:sz w:val="24"/>
          <w:szCs w:val="24"/>
        </w:rPr>
      </w:pPr>
      <w:r w:rsidRPr="00A60A7B">
        <w:rPr>
          <w:rFonts w:ascii="Times New Roman" w:hAnsi="Times New Roman"/>
          <w:sz w:val="24"/>
          <w:szCs w:val="24"/>
        </w:rPr>
        <w:t xml:space="preserve">- Стороной получены все разрешения, одобрения и согласования, необходимые ей для заключения и/или исполнения </w:t>
      </w:r>
      <w:r w:rsidR="00191FA3">
        <w:rPr>
          <w:rFonts w:ascii="Times New Roman" w:hAnsi="Times New Roman"/>
          <w:sz w:val="24"/>
          <w:szCs w:val="24"/>
        </w:rPr>
        <w:t>Д</w:t>
      </w:r>
      <w:r w:rsidRPr="00A60A7B">
        <w:rPr>
          <w:rFonts w:ascii="Times New Roman" w:hAnsi="Times New Roman"/>
          <w:sz w:val="24"/>
          <w:szCs w:val="24"/>
        </w:rPr>
        <w:t>оговора (в том числе в соответствии с действующим законодательством Российской Федерации или учредительными документами стороны);</w:t>
      </w:r>
    </w:p>
    <w:p w14:paraId="7EC76D1B" w14:textId="77777777" w:rsidR="00A60A7B" w:rsidRPr="00A60A7B" w:rsidRDefault="00A60A7B" w:rsidP="00F17AE2">
      <w:pPr>
        <w:autoSpaceDE w:val="0"/>
        <w:autoSpaceDN w:val="0"/>
        <w:adjustRightInd w:val="0"/>
        <w:spacing w:before="120" w:after="120"/>
        <w:ind w:firstLine="709"/>
        <w:jc w:val="both"/>
        <w:rPr>
          <w:rFonts w:ascii="Times New Roman" w:hAnsi="Times New Roman"/>
          <w:sz w:val="24"/>
          <w:szCs w:val="24"/>
        </w:rPr>
      </w:pPr>
      <w:r w:rsidRPr="00A60A7B">
        <w:rPr>
          <w:rFonts w:ascii="Times New Roman" w:hAnsi="Times New Roman"/>
          <w:sz w:val="24"/>
          <w:szCs w:val="24"/>
        </w:rPr>
        <w:t xml:space="preserve">- Сторона не является неплатежеспособной или банкротом, не находится в процессе ликвидации, на ее имущество в части, существенной для исполнения </w:t>
      </w:r>
      <w:r w:rsidR="00191FA3">
        <w:rPr>
          <w:rFonts w:ascii="Times New Roman" w:hAnsi="Times New Roman"/>
          <w:sz w:val="24"/>
          <w:szCs w:val="24"/>
        </w:rPr>
        <w:t>Д</w:t>
      </w:r>
      <w:r w:rsidRPr="00A60A7B">
        <w:rPr>
          <w:rFonts w:ascii="Times New Roman" w:hAnsi="Times New Roman"/>
          <w:sz w:val="24"/>
          <w:szCs w:val="24"/>
        </w:rPr>
        <w:t>оговора, не наложен арест, деятельность не приостановлена;</w:t>
      </w:r>
    </w:p>
    <w:p w14:paraId="43B1955A" w14:textId="77777777" w:rsidR="00A60A7B" w:rsidRPr="00A60A7B" w:rsidRDefault="00A60A7B" w:rsidP="00F17AE2">
      <w:pPr>
        <w:autoSpaceDE w:val="0"/>
        <w:autoSpaceDN w:val="0"/>
        <w:adjustRightInd w:val="0"/>
        <w:spacing w:before="120" w:after="120"/>
        <w:ind w:firstLine="709"/>
        <w:jc w:val="both"/>
        <w:rPr>
          <w:rFonts w:ascii="Times New Roman" w:hAnsi="Times New Roman"/>
          <w:sz w:val="24"/>
          <w:szCs w:val="24"/>
        </w:rPr>
      </w:pPr>
      <w:r w:rsidRPr="00A60A7B">
        <w:rPr>
          <w:rFonts w:ascii="Times New Roman" w:hAnsi="Times New Roman"/>
          <w:sz w:val="24"/>
          <w:szCs w:val="24"/>
        </w:rPr>
        <w:t xml:space="preserve">- Сторона обладает </w:t>
      </w:r>
      <w:r w:rsidR="00737717">
        <w:rPr>
          <w:rFonts w:ascii="Times New Roman" w:hAnsi="Times New Roman"/>
          <w:sz w:val="24"/>
          <w:szCs w:val="24"/>
        </w:rPr>
        <w:t>необходимыми</w:t>
      </w:r>
      <w:r w:rsidR="00737717" w:rsidRPr="00A60A7B">
        <w:rPr>
          <w:rFonts w:ascii="Times New Roman" w:hAnsi="Times New Roman"/>
          <w:sz w:val="24"/>
          <w:szCs w:val="24"/>
        </w:rPr>
        <w:t xml:space="preserve"> </w:t>
      </w:r>
      <w:r w:rsidRPr="00A60A7B">
        <w:rPr>
          <w:rFonts w:ascii="Times New Roman" w:hAnsi="Times New Roman"/>
          <w:sz w:val="24"/>
          <w:szCs w:val="24"/>
        </w:rPr>
        <w:t xml:space="preserve">разрешительными документами (лицензиями, свидетельствами СРО и проч.) и допусками, дающими право на оказание услуг в рамках </w:t>
      </w:r>
      <w:r w:rsidR="00191FA3">
        <w:rPr>
          <w:rFonts w:ascii="Times New Roman" w:hAnsi="Times New Roman"/>
          <w:sz w:val="24"/>
          <w:szCs w:val="24"/>
        </w:rPr>
        <w:t>Д</w:t>
      </w:r>
      <w:r w:rsidRPr="00A60A7B">
        <w:rPr>
          <w:rFonts w:ascii="Times New Roman" w:hAnsi="Times New Roman"/>
          <w:sz w:val="24"/>
          <w:szCs w:val="24"/>
        </w:rPr>
        <w:t>оговора;</w:t>
      </w:r>
    </w:p>
    <w:p w14:paraId="0EBB70F2" w14:textId="77777777" w:rsidR="00A60A7B" w:rsidRPr="00A60A7B" w:rsidRDefault="00A60A7B" w:rsidP="00F17AE2">
      <w:pPr>
        <w:autoSpaceDE w:val="0"/>
        <w:autoSpaceDN w:val="0"/>
        <w:adjustRightInd w:val="0"/>
        <w:spacing w:before="120" w:after="120"/>
        <w:ind w:firstLine="709"/>
        <w:jc w:val="both"/>
        <w:rPr>
          <w:rFonts w:ascii="Times New Roman" w:hAnsi="Times New Roman"/>
          <w:sz w:val="24"/>
          <w:szCs w:val="24"/>
        </w:rPr>
      </w:pPr>
      <w:r w:rsidRPr="00A60A7B">
        <w:rPr>
          <w:rFonts w:ascii="Times New Roman" w:hAnsi="Times New Roman"/>
          <w:sz w:val="24"/>
          <w:szCs w:val="24"/>
        </w:rPr>
        <w:t xml:space="preserve">- до подписания </w:t>
      </w:r>
      <w:r w:rsidR="00191FA3">
        <w:rPr>
          <w:rFonts w:ascii="Times New Roman" w:hAnsi="Times New Roman"/>
          <w:sz w:val="24"/>
          <w:szCs w:val="24"/>
        </w:rPr>
        <w:t>Д</w:t>
      </w:r>
      <w:r w:rsidRPr="00A60A7B">
        <w:rPr>
          <w:rFonts w:ascii="Times New Roman" w:hAnsi="Times New Roman"/>
          <w:sz w:val="24"/>
          <w:szCs w:val="24"/>
        </w:rPr>
        <w:t>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47E89FD2" w14:textId="77777777" w:rsidR="00A60A7B" w:rsidRPr="00A60A7B" w:rsidRDefault="00A60A7B" w:rsidP="00F17AE2">
      <w:pPr>
        <w:autoSpaceDE w:val="0"/>
        <w:autoSpaceDN w:val="0"/>
        <w:adjustRightInd w:val="0"/>
        <w:spacing w:before="120" w:after="120"/>
        <w:ind w:firstLine="709"/>
        <w:jc w:val="both"/>
        <w:rPr>
          <w:rFonts w:ascii="Times New Roman" w:hAnsi="Times New Roman"/>
          <w:sz w:val="24"/>
          <w:szCs w:val="24"/>
        </w:rPr>
      </w:pPr>
      <w:r w:rsidRPr="00A60A7B">
        <w:rPr>
          <w:rFonts w:ascii="Times New Roman" w:hAnsi="Times New Roman"/>
          <w:sz w:val="24"/>
          <w:szCs w:val="24"/>
        </w:rPr>
        <w:t xml:space="preserve">- </w:t>
      </w:r>
      <w:r w:rsidR="00191FA3">
        <w:rPr>
          <w:rFonts w:ascii="Times New Roman" w:hAnsi="Times New Roman"/>
          <w:sz w:val="24"/>
          <w:szCs w:val="24"/>
        </w:rPr>
        <w:t>Д</w:t>
      </w:r>
      <w:r w:rsidRPr="00A60A7B">
        <w:rPr>
          <w:rFonts w:ascii="Times New Roman" w:hAnsi="Times New Roman"/>
          <w:sz w:val="24"/>
          <w:szCs w:val="24"/>
        </w:rPr>
        <w:t>оговор подписывается уполномоченным на это в соответствии с законом и учредительными документами Стороны лицом.</w:t>
      </w:r>
    </w:p>
    <w:p w14:paraId="42482610" w14:textId="77777777" w:rsidR="00A60A7B" w:rsidRPr="00A60A7B" w:rsidRDefault="00A60A7B" w:rsidP="00F17AE2">
      <w:pPr>
        <w:autoSpaceDE w:val="0"/>
        <w:autoSpaceDN w:val="0"/>
        <w:adjustRightInd w:val="0"/>
        <w:spacing w:before="120" w:after="120"/>
        <w:ind w:firstLine="709"/>
        <w:jc w:val="both"/>
        <w:rPr>
          <w:rFonts w:ascii="Times New Roman" w:hAnsi="Times New Roman"/>
          <w:sz w:val="24"/>
          <w:szCs w:val="24"/>
        </w:rPr>
      </w:pPr>
      <w:r w:rsidRPr="00A60A7B">
        <w:rPr>
          <w:rFonts w:ascii="Times New Roman" w:hAnsi="Times New Roman"/>
          <w:sz w:val="24"/>
          <w:szCs w:val="24"/>
        </w:rPr>
        <w:t xml:space="preserve">Все вышеперечисленные заверения об обстоятельствах имеют существенное значение для заключения </w:t>
      </w:r>
      <w:r w:rsidR="00191FA3">
        <w:rPr>
          <w:rFonts w:ascii="Times New Roman" w:hAnsi="Times New Roman"/>
          <w:sz w:val="24"/>
          <w:szCs w:val="24"/>
        </w:rPr>
        <w:t>Д</w:t>
      </w:r>
      <w:r w:rsidRPr="00A60A7B">
        <w:rPr>
          <w:rFonts w:ascii="Times New Roman" w:hAnsi="Times New Roman"/>
          <w:sz w:val="24"/>
          <w:szCs w:val="24"/>
        </w:rPr>
        <w:t>оговора, его исполнения или прекращения, и стороны</w:t>
      </w:r>
      <w:r w:rsidR="00F17AE2">
        <w:rPr>
          <w:rFonts w:ascii="Times New Roman" w:hAnsi="Times New Roman"/>
          <w:sz w:val="24"/>
          <w:szCs w:val="24"/>
        </w:rPr>
        <w:t xml:space="preserve"> </w:t>
      </w:r>
      <w:r w:rsidRPr="00A60A7B">
        <w:rPr>
          <w:rFonts w:ascii="Times New Roman" w:hAnsi="Times New Roman"/>
          <w:sz w:val="24"/>
          <w:szCs w:val="24"/>
        </w:rPr>
        <w:t>будут полагаться на них.</w:t>
      </w:r>
    </w:p>
    <w:p w14:paraId="64E9076E" w14:textId="77777777" w:rsidR="00F17AE2" w:rsidRDefault="00A60A7B" w:rsidP="00667C97">
      <w:pPr>
        <w:pStyle w:val="af3"/>
        <w:numPr>
          <w:ilvl w:val="1"/>
          <w:numId w:val="27"/>
        </w:numPr>
        <w:tabs>
          <w:tab w:val="left" w:pos="1276"/>
        </w:tabs>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A60A7B">
        <w:rPr>
          <w:rFonts w:ascii="Times New Roman" w:hAnsi="Times New Roman"/>
          <w:sz w:val="24"/>
          <w:szCs w:val="24"/>
        </w:rPr>
        <w:t xml:space="preserve">Сторона, которая дала недостоверные заверения об обстоятельствах обязана возместить другой Стороне по ее требованию </w:t>
      </w:r>
      <w:r w:rsidR="00F17AE2">
        <w:rPr>
          <w:rFonts w:ascii="Times New Roman" w:hAnsi="Times New Roman"/>
          <w:sz w:val="24"/>
          <w:szCs w:val="24"/>
        </w:rPr>
        <w:t>реальный документально подтвержденный ущерб</w:t>
      </w:r>
      <w:r w:rsidRPr="00A60A7B">
        <w:rPr>
          <w:rFonts w:ascii="Times New Roman" w:hAnsi="Times New Roman"/>
          <w:sz w:val="24"/>
          <w:szCs w:val="24"/>
        </w:rPr>
        <w:t>, причиненны</w:t>
      </w:r>
      <w:r w:rsidR="00F17AE2">
        <w:rPr>
          <w:rFonts w:ascii="Times New Roman" w:hAnsi="Times New Roman"/>
          <w:sz w:val="24"/>
          <w:szCs w:val="24"/>
        </w:rPr>
        <w:t>й</w:t>
      </w:r>
      <w:r w:rsidRPr="00A60A7B">
        <w:rPr>
          <w:rFonts w:ascii="Times New Roman" w:hAnsi="Times New Roman"/>
          <w:sz w:val="24"/>
          <w:szCs w:val="24"/>
        </w:rPr>
        <w:t xml:space="preserve"> недостоверностью таких заверений.</w:t>
      </w:r>
    </w:p>
    <w:p w14:paraId="5ACEFC13" w14:textId="77777777" w:rsidR="00A60A7B" w:rsidRPr="00F17AE2" w:rsidRDefault="00A60A7B" w:rsidP="00667C97">
      <w:pPr>
        <w:pStyle w:val="af3"/>
        <w:numPr>
          <w:ilvl w:val="1"/>
          <w:numId w:val="27"/>
        </w:numPr>
        <w:tabs>
          <w:tab w:val="left" w:pos="1276"/>
        </w:tabs>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F17AE2">
        <w:rPr>
          <w:rFonts w:ascii="Times New Roman" w:hAnsi="Times New Roman"/>
          <w:sz w:val="24"/>
          <w:szCs w:val="24"/>
        </w:rPr>
        <w:t xml:space="preserve">Сторона, полагавшаяся на недостоверные заверения другой Стороны, имеющие для нее существенное значение, наряду с требованием о возмещении </w:t>
      </w:r>
      <w:r w:rsidR="00F17AE2">
        <w:rPr>
          <w:rFonts w:ascii="Times New Roman" w:hAnsi="Times New Roman"/>
          <w:sz w:val="24"/>
          <w:szCs w:val="24"/>
        </w:rPr>
        <w:t>реального документально подтвержденного ущерба,</w:t>
      </w:r>
      <w:r w:rsidR="00F17AE2" w:rsidRPr="00F17AE2">
        <w:rPr>
          <w:rFonts w:ascii="Times New Roman" w:hAnsi="Times New Roman"/>
          <w:sz w:val="24"/>
          <w:szCs w:val="24"/>
        </w:rPr>
        <w:t xml:space="preserve"> </w:t>
      </w:r>
      <w:r w:rsidRPr="00F17AE2">
        <w:rPr>
          <w:rFonts w:ascii="Times New Roman" w:hAnsi="Times New Roman"/>
          <w:sz w:val="24"/>
          <w:szCs w:val="24"/>
        </w:rPr>
        <w:t xml:space="preserve">также вправе отказаться от </w:t>
      </w:r>
      <w:r w:rsidR="00191FA3">
        <w:rPr>
          <w:rFonts w:ascii="Times New Roman" w:hAnsi="Times New Roman"/>
          <w:sz w:val="24"/>
          <w:szCs w:val="24"/>
        </w:rPr>
        <w:t>Д</w:t>
      </w:r>
      <w:r w:rsidRPr="00F17AE2">
        <w:rPr>
          <w:rFonts w:ascii="Times New Roman" w:hAnsi="Times New Roman"/>
          <w:sz w:val="24"/>
          <w:szCs w:val="24"/>
        </w:rPr>
        <w:t>оговора.</w:t>
      </w:r>
    </w:p>
    <w:p w14:paraId="51A93B12" w14:textId="77777777" w:rsidR="00002F36" w:rsidRPr="00014F32" w:rsidRDefault="00A328E1" w:rsidP="00667C97">
      <w:pPr>
        <w:pStyle w:val="1"/>
        <w:numPr>
          <w:ilvl w:val="0"/>
          <w:numId w:val="3"/>
        </w:numPr>
        <w:tabs>
          <w:tab w:val="left" w:pos="1134"/>
        </w:tabs>
        <w:ind w:left="0" w:firstLine="540"/>
        <w:jc w:val="center"/>
        <w:rPr>
          <w:rFonts w:ascii="Times New Roman" w:hAnsi="Times New Roman"/>
          <w:szCs w:val="22"/>
        </w:rPr>
      </w:pPr>
      <w:r>
        <w:rPr>
          <w:rFonts w:ascii="Times New Roman" w:hAnsi="Times New Roman"/>
          <w:szCs w:val="22"/>
        </w:rPr>
        <w:t>ПРОЧИЕ</w:t>
      </w:r>
      <w:r w:rsidR="00002F36" w:rsidRPr="00014F32">
        <w:rPr>
          <w:rFonts w:ascii="Times New Roman" w:hAnsi="Times New Roman"/>
          <w:szCs w:val="22"/>
        </w:rPr>
        <w:t xml:space="preserve"> УСЛОВИЯ</w:t>
      </w:r>
    </w:p>
    <w:p w14:paraId="644BF708" w14:textId="77777777" w:rsidR="004E338C" w:rsidRDefault="004E338C" w:rsidP="00667C97">
      <w:pPr>
        <w:pStyle w:val="af3"/>
        <w:numPr>
          <w:ilvl w:val="1"/>
          <w:numId w:val="30"/>
        </w:numPr>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FE2D92">
        <w:rPr>
          <w:rFonts w:ascii="Times New Roman" w:hAnsi="Times New Roman"/>
          <w:sz w:val="24"/>
          <w:szCs w:val="24"/>
        </w:rPr>
        <w:t>Договор вступает в силу с момента его подписа</w:t>
      </w:r>
      <w:r w:rsidR="002826A7">
        <w:rPr>
          <w:rFonts w:ascii="Times New Roman" w:hAnsi="Times New Roman"/>
          <w:sz w:val="24"/>
          <w:szCs w:val="24"/>
        </w:rPr>
        <w:t xml:space="preserve">ния обеими Сторонами и </w:t>
      </w:r>
      <w:r w:rsidRPr="002826A7">
        <w:rPr>
          <w:rFonts w:ascii="Times New Roman" w:hAnsi="Times New Roman"/>
          <w:sz w:val="24"/>
          <w:szCs w:val="24"/>
        </w:rPr>
        <w:t>действует до полного исполнения Сторонами своих обязательств.</w:t>
      </w:r>
    </w:p>
    <w:p w14:paraId="5150D169" w14:textId="77777777" w:rsidR="002826A7" w:rsidRPr="002826A7" w:rsidRDefault="002826A7" w:rsidP="00667C97">
      <w:pPr>
        <w:pStyle w:val="af3"/>
        <w:numPr>
          <w:ilvl w:val="1"/>
          <w:numId w:val="30"/>
        </w:numPr>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2826A7">
        <w:rPr>
          <w:rFonts w:ascii="Times New Roman" w:hAnsi="Times New Roman"/>
          <w:sz w:val="24"/>
          <w:szCs w:val="24"/>
        </w:rPr>
        <w:t xml:space="preserve">ЗАКАЗЧИК не вправе информировать любое третье лицо о содержании и условиях настоящего Договора без письменного разрешения ИСПОЛНИТЕЛЯ, за исключением случаев, предусмотренных действующим законодательством Российской Федерации. </w:t>
      </w:r>
    </w:p>
    <w:p w14:paraId="247E8B61" w14:textId="77777777" w:rsidR="002826A7" w:rsidRPr="002826A7" w:rsidRDefault="002826A7" w:rsidP="00667C97">
      <w:pPr>
        <w:pStyle w:val="af3"/>
        <w:numPr>
          <w:ilvl w:val="1"/>
          <w:numId w:val="30"/>
        </w:numPr>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2826A7">
        <w:rPr>
          <w:rFonts w:ascii="Times New Roman" w:hAnsi="Times New Roman"/>
          <w:sz w:val="24"/>
          <w:szCs w:val="24"/>
        </w:rPr>
        <w:t>ЗАКАЗЧИК не вправе передавать свои права и обязанности по Договору любому третьему лицу без письменного согласия ИСПОЛНИТЕЛЯ.</w:t>
      </w:r>
    </w:p>
    <w:p w14:paraId="25B5C0BC" w14:textId="77777777" w:rsidR="002826A7" w:rsidRPr="002826A7" w:rsidRDefault="002826A7" w:rsidP="00667C97">
      <w:pPr>
        <w:pStyle w:val="af3"/>
        <w:numPr>
          <w:ilvl w:val="1"/>
          <w:numId w:val="30"/>
        </w:numPr>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2826A7">
        <w:rPr>
          <w:rFonts w:ascii="Times New Roman" w:hAnsi="Times New Roman"/>
          <w:sz w:val="24"/>
          <w:szCs w:val="24"/>
        </w:rPr>
        <w:t>По требованию компании «Oracle» ИСПОЛНИТЕЛЬ либо компания «Oracle» имеют право проводить проверку использования ЗАКАЗЧИКОМ ПРОГРАММНОГО ОБЕСПЕЧЕНИЯ</w:t>
      </w:r>
    </w:p>
    <w:p w14:paraId="48AFC47D" w14:textId="77777777" w:rsidR="004E338C" w:rsidRPr="00FE2D92" w:rsidRDefault="004E338C" w:rsidP="00667C97">
      <w:pPr>
        <w:pStyle w:val="af3"/>
        <w:numPr>
          <w:ilvl w:val="1"/>
          <w:numId w:val="30"/>
        </w:numPr>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FE2D92">
        <w:rPr>
          <w:rFonts w:ascii="Times New Roman" w:hAnsi="Times New Roman"/>
          <w:sz w:val="24"/>
          <w:szCs w:val="24"/>
        </w:rPr>
        <w:t xml:space="preserve">Любые изменения и дополнения к </w:t>
      </w:r>
      <w:r w:rsidR="00191FA3">
        <w:rPr>
          <w:rFonts w:ascii="Times New Roman" w:hAnsi="Times New Roman"/>
          <w:sz w:val="24"/>
          <w:szCs w:val="24"/>
        </w:rPr>
        <w:t>Д</w:t>
      </w:r>
      <w:r w:rsidRPr="00FE2D92">
        <w:rPr>
          <w:rFonts w:ascii="Times New Roman" w:hAnsi="Times New Roman"/>
          <w:sz w:val="24"/>
          <w:szCs w:val="24"/>
        </w:rPr>
        <w:t>оговору 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сторон, о которых уполномоченный представитель соответствующей стороны сообщает другой стороне посредством письменного уведомления.</w:t>
      </w:r>
    </w:p>
    <w:p w14:paraId="1A11C13C" w14:textId="77777777" w:rsidR="004E338C" w:rsidRPr="00E87311" w:rsidRDefault="00191FA3" w:rsidP="00667C97">
      <w:pPr>
        <w:pStyle w:val="af3"/>
        <w:numPr>
          <w:ilvl w:val="1"/>
          <w:numId w:val="30"/>
        </w:numPr>
        <w:autoSpaceDE w:val="0"/>
        <w:autoSpaceDN w:val="0"/>
        <w:adjustRightInd w:val="0"/>
        <w:spacing w:before="120" w:after="120" w:line="240" w:lineRule="auto"/>
        <w:ind w:left="0" w:firstLine="357"/>
        <w:contextualSpacing w:val="0"/>
        <w:jc w:val="both"/>
        <w:rPr>
          <w:rFonts w:ascii="Times New Roman" w:hAnsi="Times New Roman"/>
          <w:sz w:val="24"/>
          <w:szCs w:val="24"/>
        </w:rPr>
      </w:pPr>
      <w:bookmarkStart w:id="7" w:name="_Ref482288000"/>
      <w:r w:rsidRPr="00E87311">
        <w:rPr>
          <w:rFonts w:ascii="Times New Roman" w:hAnsi="Times New Roman"/>
          <w:sz w:val="24"/>
          <w:szCs w:val="24"/>
        </w:rPr>
        <w:t>ИСПОЛНИТЕЛЬ</w:t>
      </w:r>
      <w:r w:rsidR="004E338C" w:rsidRPr="00E87311">
        <w:rPr>
          <w:rFonts w:ascii="Times New Roman" w:hAnsi="Times New Roman"/>
          <w:sz w:val="24"/>
          <w:szCs w:val="24"/>
        </w:rPr>
        <w:t xml:space="preserve"> не вправе передавать третьим лицам свои права по </w:t>
      </w:r>
      <w:r>
        <w:rPr>
          <w:rFonts w:ascii="Times New Roman" w:hAnsi="Times New Roman"/>
          <w:sz w:val="24"/>
          <w:szCs w:val="24"/>
        </w:rPr>
        <w:t>Д</w:t>
      </w:r>
      <w:r w:rsidR="004E338C" w:rsidRPr="00E87311">
        <w:rPr>
          <w:rFonts w:ascii="Times New Roman" w:hAnsi="Times New Roman"/>
          <w:sz w:val="24"/>
          <w:szCs w:val="24"/>
        </w:rPr>
        <w:t xml:space="preserve">оговору без предварительного письменного согласия </w:t>
      </w:r>
      <w:r w:rsidRPr="00E87311">
        <w:rPr>
          <w:rFonts w:ascii="Times New Roman" w:hAnsi="Times New Roman"/>
          <w:sz w:val="24"/>
          <w:szCs w:val="24"/>
        </w:rPr>
        <w:t>ЗАКАЗЧИКА</w:t>
      </w:r>
      <w:r w:rsidR="002826A7">
        <w:rPr>
          <w:rFonts w:ascii="Times New Roman" w:hAnsi="Times New Roman"/>
          <w:sz w:val="24"/>
          <w:szCs w:val="24"/>
        </w:rPr>
        <w:t>, за исключением случаев, указанных в п. 2.8 Приложения №2 к Договору</w:t>
      </w:r>
      <w:r w:rsidR="004E338C" w:rsidRPr="00E87311">
        <w:rPr>
          <w:rFonts w:ascii="Times New Roman" w:hAnsi="Times New Roman"/>
          <w:sz w:val="24"/>
          <w:szCs w:val="24"/>
        </w:rPr>
        <w:t>.</w:t>
      </w:r>
      <w:bookmarkEnd w:id="7"/>
    </w:p>
    <w:p w14:paraId="362EDBC3" w14:textId="77777777" w:rsidR="004E338C" w:rsidRPr="00E87311" w:rsidRDefault="004E338C" w:rsidP="00667C97">
      <w:pPr>
        <w:pStyle w:val="af3"/>
        <w:numPr>
          <w:ilvl w:val="1"/>
          <w:numId w:val="30"/>
        </w:numPr>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E87311">
        <w:rPr>
          <w:rFonts w:ascii="Times New Roman" w:hAnsi="Times New Roman"/>
          <w:sz w:val="24"/>
          <w:szCs w:val="24"/>
        </w:rPr>
        <w:t xml:space="preserve">Все уведомления, сообщения, иная переписка в рамках настоящего </w:t>
      </w:r>
      <w:r w:rsidR="00191FA3">
        <w:rPr>
          <w:rFonts w:ascii="Times New Roman" w:hAnsi="Times New Roman"/>
          <w:sz w:val="24"/>
          <w:szCs w:val="24"/>
        </w:rPr>
        <w:t>Д</w:t>
      </w:r>
      <w:r w:rsidRPr="00E87311">
        <w:rPr>
          <w:rFonts w:ascii="Times New Roman" w:hAnsi="Times New Roman"/>
          <w:sz w:val="24"/>
          <w:szCs w:val="24"/>
        </w:rPr>
        <w:t xml:space="preserve">оговора направляются одной Стороной другой Стороне по почтовому адресу, указанному в </w:t>
      </w:r>
      <w:r w:rsidR="00191FA3">
        <w:rPr>
          <w:rFonts w:ascii="Times New Roman" w:hAnsi="Times New Roman"/>
          <w:sz w:val="24"/>
          <w:szCs w:val="24"/>
        </w:rPr>
        <w:t>Д</w:t>
      </w:r>
      <w:r w:rsidRPr="00E87311">
        <w:rPr>
          <w:rFonts w:ascii="Times New Roman" w:hAnsi="Times New Roman"/>
          <w:sz w:val="24"/>
          <w:szCs w:val="24"/>
        </w:rPr>
        <w:t>оговоре. Стороны обязуются извещать друг друга в письменной форме об изменении</w:t>
      </w:r>
      <w:r w:rsidR="00F17AE2">
        <w:rPr>
          <w:rFonts w:ascii="Times New Roman" w:hAnsi="Times New Roman"/>
          <w:sz w:val="24"/>
          <w:szCs w:val="24"/>
        </w:rPr>
        <w:t xml:space="preserve"> </w:t>
      </w:r>
      <w:r w:rsidRPr="00E87311">
        <w:rPr>
          <w:rFonts w:ascii="Times New Roman" w:hAnsi="Times New Roman"/>
          <w:sz w:val="24"/>
          <w:szCs w:val="24"/>
        </w:rPr>
        <w:t>адресов и других реквизитов в течение 5 (пяти) календарных дней с даты наступ</w:t>
      </w:r>
      <w:r w:rsidR="00422E01">
        <w:rPr>
          <w:rFonts w:ascii="Times New Roman" w:hAnsi="Times New Roman"/>
          <w:sz w:val="24"/>
          <w:szCs w:val="24"/>
        </w:rPr>
        <w:t>ления соответствующего события.</w:t>
      </w:r>
    </w:p>
    <w:p w14:paraId="3EB18DD3" w14:textId="77777777" w:rsidR="004E338C" w:rsidRPr="00E87311" w:rsidRDefault="004E338C" w:rsidP="00667C97">
      <w:pPr>
        <w:pStyle w:val="af3"/>
        <w:numPr>
          <w:ilvl w:val="1"/>
          <w:numId w:val="30"/>
        </w:numPr>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667C97">
        <w:rPr>
          <w:rFonts w:ascii="Times New Roman" w:hAnsi="Times New Roman"/>
          <w:sz w:val="24"/>
          <w:szCs w:val="24"/>
        </w:rPr>
        <w:t>Любое сообщение (уведомление, требование), направленное Стороне по</w:t>
      </w:r>
      <w:r w:rsidR="00F17AE2" w:rsidRPr="00667C97">
        <w:rPr>
          <w:rFonts w:ascii="Times New Roman" w:hAnsi="Times New Roman"/>
          <w:sz w:val="24"/>
          <w:szCs w:val="24"/>
        </w:rPr>
        <w:t xml:space="preserve"> </w:t>
      </w:r>
      <w:r w:rsidRPr="00E87311">
        <w:rPr>
          <w:rFonts w:ascii="Times New Roman" w:hAnsi="Times New Roman"/>
          <w:sz w:val="24"/>
          <w:szCs w:val="24"/>
        </w:rPr>
        <w:t>последнему известному другой Стороне</w:t>
      </w:r>
      <w:r w:rsidRPr="00667C97">
        <w:rPr>
          <w:rFonts w:ascii="Times New Roman" w:hAnsi="Times New Roman"/>
          <w:sz w:val="24"/>
          <w:szCs w:val="24"/>
        </w:rPr>
        <w:t xml:space="preserve"> почтовому адресу, будет считаться полученным </w:t>
      </w:r>
      <w:r w:rsidRPr="00E87311">
        <w:rPr>
          <w:rFonts w:ascii="Times New Roman" w:hAnsi="Times New Roman"/>
          <w:sz w:val="24"/>
          <w:szCs w:val="24"/>
        </w:rPr>
        <w:t xml:space="preserve">по истечении 3 (трех) календарных дней с даты отправки – для отправлений, направленных курьерской почтой, и 15 (пятнадцати) календарных дней с даты отправки – для отправлений, направленных заказным </w:t>
      </w:r>
      <w:r w:rsidR="002826A7">
        <w:rPr>
          <w:rFonts w:ascii="Times New Roman" w:hAnsi="Times New Roman"/>
          <w:sz w:val="24"/>
          <w:szCs w:val="24"/>
        </w:rPr>
        <w:t xml:space="preserve">или ценным </w:t>
      </w:r>
      <w:r w:rsidRPr="00E87311">
        <w:rPr>
          <w:rFonts w:ascii="Times New Roman" w:hAnsi="Times New Roman"/>
          <w:sz w:val="24"/>
          <w:szCs w:val="24"/>
        </w:rPr>
        <w:t>письмом, если иная дата доставки не установлена документально отчетом о доставке организации связи</w:t>
      </w:r>
      <w:r w:rsidRPr="00667C97">
        <w:rPr>
          <w:rFonts w:ascii="Times New Roman" w:hAnsi="Times New Roman"/>
          <w:sz w:val="24"/>
          <w:szCs w:val="24"/>
        </w:rPr>
        <w:t>.</w:t>
      </w:r>
    </w:p>
    <w:p w14:paraId="3C9AA428" w14:textId="77777777" w:rsidR="004E338C" w:rsidRPr="00E87311" w:rsidRDefault="004E338C" w:rsidP="00667C97">
      <w:pPr>
        <w:pStyle w:val="af3"/>
        <w:numPr>
          <w:ilvl w:val="1"/>
          <w:numId w:val="30"/>
        </w:numPr>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E87311">
        <w:rPr>
          <w:rFonts w:ascii="Times New Roman" w:hAnsi="Times New Roman"/>
          <w:sz w:val="24"/>
          <w:szCs w:val="24"/>
        </w:rPr>
        <w:t>Договор составлен и подписан в 2 (двух) экземплярах, по одному для каждой из Сторон.</w:t>
      </w:r>
    </w:p>
    <w:p w14:paraId="13985778" w14:textId="77777777" w:rsidR="00002F36" w:rsidRDefault="00002F36" w:rsidP="00667C97">
      <w:pPr>
        <w:pStyle w:val="1"/>
        <w:numPr>
          <w:ilvl w:val="0"/>
          <w:numId w:val="3"/>
        </w:numPr>
        <w:tabs>
          <w:tab w:val="left" w:pos="1134"/>
        </w:tabs>
        <w:ind w:left="0" w:firstLine="540"/>
        <w:jc w:val="center"/>
        <w:rPr>
          <w:rFonts w:ascii="Times New Roman" w:hAnsi="Times New Roman"/>
          <w:szCs w:val="22"/>
        </w:rPr>
      </w:pPr>
      <w:r w:rsidRPr="00014F32">
        <w:rPr>
          <w:rFonts w:ascii="Times New Roman" w:hAnsi="Times New Roman"/>
          <w:szCs w:val="22"/>
        </w:rPr>
        <w:t>АДРЕСА И РЕКВИЗИТЫ СТОРОН</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52"/>
        <w:gridCol w:w="5052"/>
      </w:tblGrid>
      <w:tr w:rsidR="00002F36" w:rsidRPr="00014F32" w14:paraId="7AF328E1" w14:textId="77777777" w:rsidTr="00D5785C">
        <w:trPr>
          <w:trHeight w:val="258"/>
        </w:trPr>
        <w:tc>
          <w:tcPr>
            <w:tcW w:w="5052" w:type="dxa"/>
          </w:tcPr>
          <w:p w14:paraId="56604E44" w14:textId="77777777" w:rsidR="00002F36" w:rsidRPr="00014F32" w:rsidRDefault="00002F36" w:rsidP="002826A7">
            <w:pPr>
              <w:keepNext/>
              <w:keepLines/>
              <w:jc w:val="both"/>
              <w:rPr>
                <w:rFonts w:ascii="Times New Roman" w:hAnsi="Times New Roman"/>
                <w:b/>
                <w:bCs/>
                <w:sz w:val="22"/>
                <w:szCs w:val="22"/>
              </w:rPr>
            </w:pPr>
            <w:r w:rsidRPr="00014F32">
              <w:rPr>
                <w:rFonts w:ascii="Times New Roman" w:hAnsi="Times New Roman"/>
                <w:b/>
                <w:bCs/>
                <w:sz w:val="22"/>
                <w:szCs w:val="22"/>
              </w:rPr>
              <w:t>ИСПОЛНИТЕЛЬ:</w:t>
            </w:r>
          </w:p>
        </w:tc>
        <w:tc>
          <w:tcPr>
            <w:tcW w:w="5052" w:type="dxa"/>
          </w:tcPr>
          <w:p w14:paraId="47A75EF8" w14:textId="77777777" w:rsidR="00002F36" w:rsidRPr="00014F32" w:rsidRDefault="00002F36" w:rsidP="002826A7">
            <w:pPr>
              <w:keepNext/>
              <w:keepLines/>
              <w:jc w:val="both"/>
              <w:rPr>
                <w:rFonts w:ascii="Times New Roman" w:hAnsi="Times New Roman"/>
                <w:b/>
                <w:bCs/>
                <w:sz w:val="22"/>
                <w:szCs w:val="22"/>
              </w:rPr>
            </w:pPr>
            <w:r w:rsidRPr="00014F32">
              <w:rPr>
                <w:rFonts w:ascii="Times New Roman" w:hAnsi="Times New Roman"/>
                <w:b/>
                <w:bCs/>
                <w:sz w:val="22"/>
                <w:szCs w:val="22"/>
              </w:rPr>
              <w:t>ЗАКАЗЧИК:</w:t>
            </w:r>
          </w:p>
        </w:tc>
      </w:tr>
      <w:tr w:rsidR="002826A7" w:rsidRPr="00014F32" w14:paraId="22A5581D" w14:textId="77777777" w:rsidTr="00D5785C">
        <w:trPr>
          <w:trHeight w:val="4758"/>
        </w:trPr>
        <w:tc>
          <w:tcPr>
            <w:tcW w:w="5052" w:type="dxa"/>
          </w:tcPr>
          <w:p w14:paraId="5D74494E" w14:textId="77777777" w:rsidR="002826A7" w:rsidRPr="00014F32" w:rsidRDefault="002826A7" w:rsidP="002826A7">
            <w:pPr>
              <w:keepNext/>
              <w:jc w:val="both"/>
              <w:rPr>
                <w:rFonts w:ascii="Times New Roman" w:hAnsi="Times New Roman"/>
                <w:sz w:val="22"/>
                <w:szCs w:val="22"/>
              </w:rPr>
            </w:pPr>
          </w:p>
        </w:tc>
        <w:tc>
          <w:tcPr>
            <w:tcW w:w="5052" w:type="dxa"/>
          </w:tcPr>
          <w:p w14:paraId="512D220E" w14:textId="77777777" w:rsidR="002826A7" w:rsidRPr="00B91D4A" w:rsidRDefault="002826A7" w:rsidP="00B91D4A">
            <w:pPr>
              <w:spacing w:after="120"/>
              <w:rPr>
                <w:rFonts w:ascii="Times New Roman" w:hAnsi="Times New Roman"/>
                <w:sz w:val="24"/>
                <w:szCs w:val="24"/>
              </w:rPr>
            </w:pPr>
            <w:r w:rsidRPr="00E701CC">
              <w:rPr>
                <w:rFonts w:ascii="Times New Roman" w:hAnsi="Times New Roman"/>
                <w:sz w:val="24"/>
                <w:szCs w:val="24"/>
              </w:rPr>
              <w:t>ООО «Ренонс»</w:t>
            </w:r>
          </w:p>
          <w:p w14:paraId="4B80626E" w14:textId="77777777" w:rsidR="00D5785C" w:rsidRPr="00D5785C" w:rsidRDefault="002826A7" w:rsidP="0069583D">
            <w:pPr>
              <w:jc w:val="both"/>
              <w:rPr>
                <w:rFonts w:ascii="Times New Roman" w:hAnsi="Times New Roman"/>
                <w:sz w:val="24"/>
                <w:szCs w:val="24"/>
              </w:rPr>
            </w:pPr>
            <w:r w:rsidRPr="00E529ED">
              <w:rPr>
                <w:sz w:val="24"/>
                <w:szCs w:val="24"/>
              </w:rPr>
              <w:t xml:space="preserve">Юридический адрес: </w:t>
            </w:r>
            <w:r w:rsidR="00D5785C" w:rsidRPr="00D5785C">
              <w:rPr>
                <w:rFonts w:ascii="Times New Roman" w:hAnsi="Times New Roman"/>
                <w:sz w:val="24"/>
                <w:szCs w:val="24"/>
              </w:rPr>
              <w:t>660006, Красноярский край, город Красноярск, улица Сибирская, дом 92, строение 23</w:t>
            </w:r>
          </w:p>
          <w:p w14:paraId="174CECA8" w14:textId="77777777" w:rsidR="00D5785C" w:rsidRPr="00D5785C" w:rsidRDefault="002826A7" w:rsidP="002826A7">
            <w:pPr>
              <w:jc w:val="both"/>
              <w:rPr>
                <w:rFonts w:ascii="Times New Roman" w:hAnsi="Times New Roman"/>
                <w:sz w:val="24"/>
                <w:szCs w:val="24"/>
              </w:rPr>
            </w:pPr>
            <w:r w:rsidRPr="00E529ED">
              <w:rPr>
                <w:sz w:val="24"/>
                <w:szCs w:val="24"/>
              </w:rPr>
              <w:t xml:space="preserve">Почтовый адрес: </w:t>
            </w:r>
            <w:smartTag w:uri="urn:schemas-microsoft-com:office:smarttags" w:element="metricconverter">
              <w:smartTagPr>
                <w:attr w:name="ProductID" w:val="660006, г"/>
              </w:smartTagPr>
              <w:r w:rsidR="00D5785C" w:rsidRPr="00D5785C">
                <w:rPr>
                  <w:rFonts w:ascii="Times New Roman" w:hAnsi="Times New Roman"/>
                  <w:sz w:val="24"/>
                  <w:szCs w:val="24"/>
                </w:rPr>
                <w:t>660006, г</w:t>
              </w:r>
            </w:smartTag>
            <w:r w:rsidR="00D5785C" w:rsidRPr="00D5785C">
              <w:rPr>
                <w:rFonts w:ascii="Times New Roman" w:hAnsi="Times New Roman"/>
                <w:sz w:val="24"/>
                <w:szCs w:val="24"/>
              </w:rPr>
              <w:t>. Красноярск, ул. Сибирская, д. 92, стр. 23</w:t>
            </w:r>
          </w:p>
          <w:p w14:paraId="7D1FA293" w14:textId="77777777" w:rsidR="002826A7" w:rsidRPr="00E529ED" w:rsidRDefault="002826A7" w:rsidP="002826A7">
            <w:pPr>
              <w:jc w:val="both"/>
              <w:rPr>
                <w:sz w:val="24"/>
                <w:szCs w:val="24"/>
              </w:rPr>
            </w:pPr>
            <w:r w:rsidRPr="00E529ED">
              <w:rPr>
                <w:sz w:val="24"/>
                <w:szCs w:val="24"/>
              </w:rPr>
              <w:t xml:space="preserve">ИНН 2460061430 КПП </w:t>
            </w:r>
            <w:r w:rsidR="00191FA3" w:rsidRPr="00191FA3">
              <w:rPr>
                <w:rFonts w:ascii="Times New Roman" w:eastAsia="Calibri" w:hAnsi="Times New Roman"/>
                <w:sz w:val="24"/>
                <w:szCs w:val="24"/>
                <w:lang w:eastAsia="en-US"/>
              </w:rPr>
              <w:t>246401001</w:t>
            </w:r>
          </w:p>
          <w:p w14:paraId="41ACCE6C" w14:textId="77777777" w:rsidR="002826A7" w:rsidRPr="00E529ED" w:rsidRDefault="002826A7" w:rsidP="0069583D">
            <w:pPr>
              <w:jc w:val="both"/>
              <w:rPr>
                <w:sz w:val="24"/>
                <w:szCs w:val="24"/>
              </w:rPr>
            </w:pPr>
            <w:r w:rsidRPr="00E529ED">
              <w:rPr>
                <w:sz w:val="24"/>
                <w:szCs w:val="24"/>
              </w:rPr>
              <w:t xml:space="preserve">Тел. (391) 256-86-55, факс (391) 256-86-22 </w:t>
            </w:r>
          </w:p>
          <w:p w14:paraId="1D77EA2A" w14:textId="77777777" w:rsidR="002826A7" w:rsidRPr="00E529ED" w:rsidRDefault="002826A7" w:rsidP="0069583D">
            <w:pPr>
              <w:jc w:val="both"/>
              <w:rPr>
                <w:sz w:val="24"/>
                <w:szCs w:val="24"/>
              </w:rPr>
            </w:pPr>
            <w:r w:rsidRPr="00E529ED">
              <w:rPr>
                <w:sz w:val="24"/>
                <w:szCs w:val="24"/>
              </w:rPr>
              <w:t>Расчетный счет: 4070 2810 4754 6000 0018</w:t>
            </w:r>
          </w:p>
          <w:p w14:paraId="1C5F1A70" w14:textId="77777777" w:rsidR="002826A7" w:rsidRPr="00E529ED" w:rsidRDefault="002826A7" w:rsidP="0069583D">
            <w:pPr>
              <w:jc w:val="both"/>
              <w:rPr>
                <w:sz w:val="24"/>
                <w:szCs w:val="24"/>
              </w:rPr>
            </w:pPr>
            <w:r w:rsidRPr="00E529ED">
              <w:rPr>
                <w:sz w:val="24"/>
                <w:szCs w:val="24"/>
              </w:rPr>
              <w:t>Банк: Сибирский филиал ПАО РОСБАНК</w:t>
            </w:r>
          </w:p>
          <w:p w14:paraId="0785F19D" w14:textId="77777777" w:rsidR="002826A7" w:rsidRPr="00E529ED" w:rsidRDefault="002826A7" w:rsidP="0069583D">
            <w:pPr>
              <w:jc w:val="both"/>
              <w:rPr>
                <w:sz w:val="24"/>
                <w:szCs w:val="24"/>
              </w:rPr>
            </w:pPr>
            <w:r w:rsidRPr="00E529ED">
              <w:rPr>
                <w:sz w:val="24"/>
                <w:szCs w:val="24"/>
              </w:rPr>
              <w:t>660049, г. Красноярск, пр-т Мира, 7а</w:t>
            </w:r>
          </w:p>
          <w:p w14:paraId="3892CCFB" w14:textId="77777777" w:rsidR="002826A7" w:rsidRPr="00E529ED" w:rsidRDefault="002826A7" w:rsidP="0069583D">
            <w:pPr>
              <w:jc w:val="both"/>
              <w:rPr>
                <w:sz w:val="24"/>
                <w:szCs w:val="24"/>
              </w:rPr>
            </w:pPr>
            <w:r w:rsidRPr="00E529ED">
              <w:rPr>
                <w:sz w:val="24"/>
                <w:szCs w:val="24"/>
              </w:rPr>
              <w:t>БИК 040407388</w:t>
            </w:r>
          </w:p>
          <w:p w14:paraId="72CE94D1" w14:textId="77777777" w:rsidR="002826A7" w:rsidRPr="0063011A" w:rsidRDefault="002826A7" w:rsidP="0069583D">
            <w:pPr>
              <w:jc w:val="both"/>
              <w:rPr>
                <w:sz w:val="24"/>
                <w:szCs w:val="24"/>
              </w:rPr>
            </w:pPr>
            <w:r w:rsidRPr="00E529ED">
              <w:rPr>
                <w:sz w:val="24"/>
                <w:szCs w:val="24"/>
              </w:rPr>
              <w:t>Корсчет: 301 018 100 000 000 00 388 в ГРКЦ ГУ Банка России по Красноярскому краю</w:t>
            </w:r>
            <w:r>
              <w:rPr>
                <w:sz w:val="24"/>
                <w:szCs w:val="24"/>
              </w:rPr>
              <w:t xml:space="preserve"> </w:t>
            </w:r>
            <w:r w:rsidRPr="0063011A">
              <w:rPr>
                <w:sz w:val="24"/>
                <w:szCs w:val="24"/>
              </w:rPr>
              <w:t>ИНН 773006016 КПП 246602002</w:t>
            </w:r>
          </w:p>
          <w:p w14:paraId="7A301BBF" w14:textId="77777777" w:rsidR="002826A7" w:rsidRPr="00E529ED" w:rsidRDefault="002826A7" w:rsidP="0069583D">
            <w:pPr>
              <w:jc w:val="both"/>
              <w:rPr>
                <w:sz w:val="24"/>
                <w:szCs w:val="24"/>
              </w:rPr>
            </w:pPr>
            <w:r w:rsidRPr="0063011A">
              <w:rPr>
                <w:bCs/>
                <w:sz w:val="24"/>
                <w:szCs w:val="24"/>
              </w:rPr>
              <w:t>Эл. адрес: info@bobrovylog.ru</w:t>
            </w:r>
          </w:p>
        </w:tc>
      </w:tr>
    </w:tbl>
    <w:p w14:paraId="3C320F67" w14:textId="77777777" w:rsidR="00002F36" w:rsidRDefault="00002F36" w:rsidP="008B27A9">
      <w:pPr>
        <w:spacing w:before="240" w:after="120"/>
        <w:ind w:firstLine="540"/>
        <w:jc w:val="both"/>
        <w:rPr>
          <w:rFonts w:ascii="Times New Roman" w:hAnsi="Times New Roman"/>
          <w:sz w:val="24"/>
          <w:szCs w:val="24"/>
        </w:rPr>
      </w:pPr>
      <w:r w:rsidRPr="00E701CC">
        <w:rPr>
          <w:rFonts w:ascii="Times New Roman" w:hAnsi="Times New Roman"/>
          <w:b/>
          <w:sz w:val="24"/>
          <w:szCs w:val="24"/>
        </w:rPr>
        <w:t xml:space="preserve">В ПОДТВЕРЖДЕНИЕ ВЫШЕИЗЛОЖЕННОГО, </w:t>
      </w:r>
      <w:r w:rsidRPr="00E701CC">
        <w:rPr>
          <w:rFonts w:ascii="Times New Roman" w:hAnsi="Times New Roman"/>
          <w:sz w:val="24"/>
          <w:szCs w:val="24"/>
        </w:rPr>
        <w:t>настоящий Договор подписан уполномоченными представителями Сторон в двух экземплярах, имеющих одинаковую юридическую силу, по одному для каждой из Сторон, в дату, указанную в начале настоящего документа.</w:t>
      </w:r>
    </w:p>
    <w:p w14:paraId="6785A51A" w14:textId="77777777" w:rsidR="00E701CC" w:rsidRPr="00E701CC" w:rsidRDefault="00E701CC" w:rsidP="008B27A9">
      <w:pPr>
        <w:spacing w:before="240" w:after="120"/>
        <w:ind w:firstLine="540"/>
        <w:jc w:val="both"/>
        <w:rPr>
          <w:rFonts w:ascii="Times New Roman" w:hAnsi="Times New Roman"/>
          <w:sz w:val="24"/>
          <w:szCs w:val="24"/>
        </w:rPr>
      </w:pPr>
    </w:p>
    <w:tbl>
      <w:tblPr>
        <w:tblW w:w="5000" w:type="pct"/>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1"/>
        <w:gridCol w:w="4962"/>
      </w:tblGrid>
      <w:tr w:rsidR="00002F36" w:rsidRPr="00E701CC" w14:paraId="30E4C1BF" w14:textId="77777777" w:rsidTr="00002F36">
        <w:trPr>
          <w:trHeight w:val="1282"/>
        </w:trPr>
        <w:tc>
          <w:tcPr>
            <w:tcW w:w="2500" w:type="pct"/>
            <w:tcBorders>
              <w:top w:val="nil"/>
              <w:left w:val="nil"/>
              <w:bottom w:val="nil"/>
              <w:right w:val="nil"/>
            </w:tcBorders>
          </w:tcPr>
          <w:p w14:paraId="0D1BC99D" w14:textId="77777777" w:rsidR="00002F36" w:rsidRPr="00E701CC" w:rsidRDefault="00002F36" w:rsidP="00014F32">
            <w:pPr>
              <w:ind w:firstLine="540"/>
              <w:jc w:val="both"/>
              <w:rPr>
                <w:rFonts w:ascii="Times New Roman" w:hAnsi="Times New Roman"/>
                <w:b/>
                <w:sz w:val="24"/>
                <w:szCs w:val="24"/>
              </w:rPr>
            </w:pPr>
            <w:r w:rsidRPr="00E701CC">
              <w:rPr>
                <w:rFonts w:ascii="Times New Roman" w:hAnsi="Times New Roman"/>
                <w:b/>
                <w:sz w:val="24"/>
                <w:szCs w:val="24"/>
              </w:rPr>
              <w:t>ИСПОЛНИТЕЛЬ</w:t>
            </w:r>
          </w:p>
          <w:p w14:paraId="7E12467A" w14:textId="77777777" w:rsidR="008938C7" w:rsidRPr="00E701CC" w:rsidRDefault="008938C7" w:rsidP="00014F32">
            <w:pPr>
              <w:ind w:firstLine="540"/>
              <w:rPr>
                <w:rFonts w:ascii="Times New Roman" w:hAnsi="Times New Roman"/>
                <w:sz w:val="24"/>
                <w:szCs w:val="24"/>
              </w:rPr>
            </w:pPr>
          </w:p>
          <w:p w14:paraId="1E26AA3D" w14:textId="77777777" w:rsidR="00002F36" w:rsidRPr="00E701CC" w:rsidRDefault="00002F36" w:rsidP="00014F32">
            <w:pPr>
              <w:ind w:firstLine="540"/>
              <w:rPr>
                <w:rFonts w:ascii="Times New Roman" w:hAnsi="Times New Roman"/>
                <w:sz w:val="24"/>
                <w:szCs w:val="24"/>
              </w:rPr>
            </w:pPr>
            <w:r w:rsidRPr="00E701CC">
              <w:rPr>
                <w:rFonts w:ascii="Times New Roman" w:hAnsi="Times New Roman"/>
                <w:sz w:val="24"/>
                <w:szCs w:val="24"/>
              </w:rPr>
              <w:t>Подпись:</w:t>
            </w:r>
            <w:r w:rsidRPr="00E701CC">
              <w:rPr>
                <w:rFonts w:ascii="Times New Roman" w:hAnsi="Times New Roman"/>
                <w:sz w:val="24"/>
                <w:szCs w:val="24"/>
              </w:rPr>
              <w:tab/>
              <w:t xml:space="preserve">______________________ </w:t>
            </w:r>
          </w:p>
          <w:p w14:paraId="4C5D99A3" w14:textId="77777777" w:rsidR="008938C7" w:rsidRPr="00E701CC" w:rsidRDefault="008938C7" w:rsidP="008938C7">
            <w:pPr>
              <w:tabs>
                <w:tab w:val="left" w:pos="1370"/>
              </w:tabs>
              <w:ind w:firstLine="567"/>
              <w:rPr>
                <w:rFonts w:ascii="Times New Roman" w:hAnsi="Times New Roman"/>
                <w:sz w:val="24"/>
                <w:szCs w:val="24"/>
              </w:rPr>
            </w:pPr>
            <w:r w:rsidRPr="00E701CC">
              <w:rPr>
                <w:rFonts w:ascii="Times New Roman" w:hAnsi="Times New Roman"/>
                <w:sz w:val="24"/>
                <w:szCs w:val="24"/>
              </w:rPr>
              <w:t xml:space="preserve">Должность: </w:t>
            </w:r>
          </w:p>
          <w:p w14:paraId="3DDBD3E3" w14:textId="77777777" w:rsidR="00002F36" w:rsidRPr="00E701CC" w:rsidRDefault="00002F36" w:rsidP="00ED66F2">
            <w:pPr>
              <w:ind w:firstLine="540"/>
              <w:jc w:val="both"/>
              <w:rPr>
                <w:rFonts w:ascii="Times New Roman" w:hAnsi="Times New Roman"/>
                <w:sz w:val="24"/>
                <w:szCs w:val="24"/>
              </w:rPr>
            </w:pPr>
            <w:r w:rsidRPr="00E701CC">
              <w:rPr>
                <w:rFonts w:ascii="Times New Roman" w:hAnsi="Times New Roman"/>
                <w:sz w:val="24"/>
                <w:szCs w:val="24"/>
              </w:rPr>
              <w:t>М.П.</w:t>
            </w:r>
          </w:p>
        </w:tc>
        <w:tc>
          <w:tcPr>
            <w:tcW w:w="2500" w:type="pct"/>
            <w:tcBorders>
              <w:top w:val="nil"/>
              <w:left w:val="nil"/>
              <w:bottom w:val="nil"/>
              <w:right w:val="nil"/>
            </w:tcBorders>
          </w:tcPr>
          <w:p w14:paraId="355C84DB" w14:textId="77777777" w:rsidR="00002F36" w:rsidRPr="00E701CC" w:rsidRDefault="00002F36" w:rsidP="00014F32">
            <w:pPr>
              <w:ind w:firstLine="540"/>
              <w:jc w:val="both"/>
              <w:rPr>
                <w:rFonts w:ascii="Times New Roman" w:hAnsi="Times New Roman"/>
                <w:b/>
                <w:sz w:val="24"/>
                <w:szCs w:val="24"/>
              </w:rPr>
            </w:pPr>
            <w:r w:rsidRPr="00E701CC">
              <w:rPr>
                <w:rFonts w:ascii="Times New Roman" w:hAnsi="Times New Roman"/>
                <w:b/>
                <w:sz w:val="24"/>
                <w:szCs w:val="24"/>
              </w:rPr>
              <w:t>ЗАКАЗЧИК</w:t>
            </w:r>
          </w:p>
          <w:p w14:paraId="396193C9" w14:textId="77777777" w:rsidR="008938C7" w:rsidRPr="00E701CC" w:rsidRDefault="008938C7" w:rsidP="008938C7">
            <w:pPr>
              <w:ind w:firstLine="540"/>
              <w:rPr>
                <w:rFonts w:ascii="Times New Roman" w:hAnsi="Times New Roman"/>
                <w:sz w:val="24"/>
                <w:szCs w:val="24"/>
              </w:rPr>
            </w:pPr>
            <w:r w:rsidRPr="00E701CC">
              <w:rPr>
                <w:rFonts w:ascii="Times New Roman" w:hAnsi="Times New Roman"/>
                <w:sz w:val="24"/>
                <w:szCs w:val="24"/>
              </w:rPr>
              <w:t>ООО «Ренонс»</w:t>
            </w:r>
          </w:p>
          <w:p w14:paraId="6F6F51C5" w14:textId="77777777" w:rsidR="008938C7" w:rsidRPr="00E701CC" w:rsidRDefault="008938C7" w:rsidP="008938C7">
            <w:pPr>
              <w:ind w:firstLine="540"/>
              <w:rPr>
                <w:rFonts w:ascii="Times New Roman" w:hAnsi="Times New Roman"/>
                <w:sz w:val="24"/>
                <w:szCs w:val="24"/>
              </w:rPr>
            </w:pPr>
          </w:p>
          <w:p w14:paraId="1CA0E4E9" w14:textId="77777777" w:rsidR="008938C7" w:rsidRPr="00E701CC" w:rsidRDefault="008938C7" w:rsidP="008938C7">
            <w:pPr>
              <w:ind w:firstLine="540"/>
              <w:rPr>
                <w:rFonts w:ascii="Times New Roman" w:hAnsi="Times New Roman"/>
                <w:sz w:val="24"/>
                <w:szCs w:val="24"/>
              </w:rPr>
            </w:pPr>
            <w:r w:rsidRPr="00E701CC">
              <w:rPr>
                <w:rFonts w:ascii="Times New Roman" w:hAnsi="Times New Roman"/>
                <w:sz w:val="24"/>
                <w:szCs w:val="24"/>
              </w:rPr>
              <w:t>Подпись:</w:t>
            </w:r>
            <w:r w:rsidRPr="00E701CC">
              <w:rPr>
                <w:rFonts w:ascii="Times New Roman" w:hAnsi="Times New Roman"/>
                <w:sz w:val="24"/>
                <w:szCs w:val="24"/>
              </w:rPr>
              <w:tab/>
              <w:t>___________________</w:t>
            </w:r>
          </w:p>
          <w:p w14:paraId="637A7950" w14:textId="77777777" w:rsidR="008938C7" w:rsidRPr="00E701CC" w:rsidRDefault="008938C7" w:rsidP="008938C7">
            <w:pPr>
              <w:ind w:firstLine="540"/>
              <w:rPr>
                <w:rFonts w:ascii="Times New Roman" w:hAnsi="Times New Roman"/>
                <w:sz w:val="24"/>
                <w:szCs w:val="24"/>
              </w:rPr>
            </w:pPr>
            <w:r w:rsidRPr="00E701CC">
              <w:rPr>
                <w:rFonts w:ascii="Times New Roman" w:hAnsi="Times New Roman"/>
                <w:sz w:val="24"/>
                <w:szCs w:val="24"/>
              </w:rPr>
              <w:t>Ф.И.О.:</w:t>
            </w:r>
            <w:r w:rsidRPr="00E701CC">
              <w:rPr>
                <w:rFonts w:ascii="Times New Roman" w:hAnsi="Times New Roman"/>
                <w:sz w:val="24"/>
                <w:szCs w:val="24"/>
              </w:rPr>
              <w:tab/>
            </w:r>
          </w:p>
          <w:p w14:paraId="6C8CD484" w14:textId="77777777" w:rsidR="00002F36" w:rsidRPr="00E701CC" w:rsidRDefault="008938C7" w:rsidP="008938C7">
            <w:pPr>
              <w:ind w:firstLine="540"/>
              <w:jc w:val="both"/>
              <w:rPr>
                <w:rFonts w:ascii="Times New Roman" w:hAnsi="Times New Roman"/>
                <w:sz w:val="24"/>
                <w:szCs w:val="24"/>
              </w:rPr>
            </w:pPr>
            <w:r w:rsidRPr="00E701CC">
              <w:rPr>
                <w:rFonts w:ascii="Times New Roman" w:hAnsi="Times New Roman"/>
                <w:sz w:val="24"/>
                <w:szCs w:val="24"/>
              </w:rPr>
              <w:t xml:space="preserve">Должность: </w:t>
            </w:r>
          </w:p>
          <w:p w14:paraId="71C1BFB7" w14:textId="77777777" w:rsidR="00002F36" w:rsidRPr="00E701CC" w:rsidRDefault="00002F36" w:rsidP="00ED66F2">
            <w:pPr>
              <w:ind w:firstLine="540"/>
              <w:jc w:val="both"/>
              <w:rPr>
                <w:rFonts w:ascii="Times New Roman" w:hAnsi="Times New Roman"/>
                <w:sz w:val="24"/>
                <w:szCs w:val="24"/>
              </w:rPr>
            </w:pPr>
            <w:r w:rsidRPr="00E701CC">
              <w:rPr>
                <w:rFonts w:ascii="Times New Roman" w:hAnsi="Times New Roman"/>
                <w:sz w:val="24"/>
                <w:szCs w:val="24"/>
              </w:rPr>
              <w:t>М.П.</w:t>
            </w:r>
          </w:p>
        </w:tc>
      </w:tr>
    </w:tbl>
    <w:p w14:paraId="52E99660" w14:textId="77777777" w:rsidR="00002F36" w:rsidRPr="00ED66F2" w:rsidRDefault="008B27A9" w:rsidP="00ED66F2">
      <w:pPr>
        <w:jc w:val="right"/>
        <w:rPr>
          <w:b/>
        </w:rPr>
      </w:pPr>
      <w:r>
        <w:rPr>
          <w:b/>
        </w:rPr>
        <w:br w:type="page"/>
      </w:r>
      <w:r w:rsidR="00002F36" w:rsidRPr="00ED66F2">
        <w:rPr>
          <w:b/>
        </w:rPr>
        <w:t>ПРИЛОЖЕНИЕ № 1</w:t>
      </w:r>
    </w:p>
    <w:p w14:paraId="663AC07B" w14:textId="77777777" w:rsidR="00002F36" w:rsidRPr="007972DC" w:rsidRDefault="00002F36" w:rsidP="00014F32">
      <w:pPr>
        <w:pStyle w:val="1"/>
        <w:numPr>
          <w:ilvl w:val="0"/>
          <w:numId w:val="0"/>
        </w:numPr>
        <w:spacing w:before="0" w:after="0" w:line="240" w:lineRule="auto"/>
        <w:ind w:firstLine="540"/>
        <w:jc w:val="right"/>
        <w:rPr>
          <w:rFonts w:ascii="Times New Roman" w:hAnsi="Times New Roman"/>
          <w:szCs w:val="22"/>
        </w:rPr>
      </w:pPr>
      <w:r w:rsidRPr="00014F32">
        <w:rPr>
          <w:rFonts w:ascii="Times New Roman" w:hAnsi="Times New Roman"/>
          <w:szCs w:val="22"/>
        </w:rPr>
        <w:t>к Договору № </w:t>
      </w:r>
      <w:r w:rsidR="00FD1FBD" w:rsidRPr="007972DC">
        <w:rPr>
          <w:szCs w:val="22"/>
        </w:rPr>
        <w:t>1</w:t>
      </w:r>
      <w:r w:rsidR="00FD1FBD" w:rsidRPr="00FD1FBD">
        <w:rPr>
          <w:szCs w:val="22"/>
          <w:lang w:val="en-US"/>
        </w:rPr>
        <w:t>B</w:t>
      </w:r>
      <w:r w:rsidR="00FD1FBD" w:rsidRPr="007972DC">
        <w:rPr>
          <w:szCs w:val="22"/>
        </w:rPr>
        <w:t>-0132/2018</w:t>
      </w:r>
    </w:p>
    <w:p w14:paraId="76F72631" w14:textId="77777777" w:rsidR="00002F36" w:rsidRPr="00014F32" w:rsidRDefault="00002F36" w:rsidP="00014F32">
      <w:pPr>
        <w:pStyle w:val="1"/>
        <w:numPr>
          <w:ilvl w:val="0"/>
          <w:numId w:val="0"/>
        </w:numPr>
        <w:spacing w:before="0" w:after="0" w:line="240" w:lineRule="auto"/>
        <w:ind w:firstLine="540"/>
        <w:jc w:val="right"/>
        <w:rPr>
          <w:rFonts w:ascii="Times New Roman" w:hAnsi="Times New Roman"/>
          <w:szCs w:val="22"/>
        </w:rPr>
      </w:pPr>
      <w:r w:rsidRPr="00014F32">
        <w:rPr>
          <w:rFonts w:ascii="Times New Roman" w:hAnsi="Times New Roman"/>
          <w:szCs w:val="22"/>
        </w:rPr>
        <w:t>от «____» ________</w:t>
      </w:r>
      <w:r w:rsidR="003C2B84" w:rsidRPr="00014F32">
        <w:rPr>
          <w:rFonts w:ascii="Times New Roman" w:hAnsi="Times New Roman"/>
          <w:szCs w:val="22"/>
        </w:rPr>
        <w:t>_ 20</w:t>
      </w:r>
      <w:r w:rsidR="00FD1FBD">
        <w:rPr>
          <w:rFonts w:ascii="Times New Roman" w:hAnsi="Times New Roman"/>
          <w:szCs w:val="22"/>
        </w:rPr>
        <w:t>18</w:t>
      </w:r>
      <w:r w:rsidRPr="00014F32">
        <w:rPr>
          <w:rFonts w:ascii="Times New Roman" w:hAnsi="Times New Roman"/>
          <w:szCs w:val="22"/>
        </w:rPr>
        <w:t xml:space="preserve"> г.</w:t>
      </w:r>
    </w:p>
    <w:p w14:paraId="02811B24" w14:textId="77777777" w:rsidR="00002F36" w:rsidRPr="00014F32" w:rsidRDefault="00002F36" w:rsidP="00014F32">
      <w:pPr>
        <w:spacing w:before="120" w:after="120"/>
        <w:ind w:firstLine="540"/>
        <w:jc w:val="both"/>
        <w:rPr>
          <w:rFonts w:ascii="Times New Roman" w:hAnsi="Times New Roman"/>
          <w:sz w:val="22"/>
          <w:szCs w:val="22"/>
        </w:rPr>
      </w:pPr>
    </w:p>
    <w:p w14:paraId="2DFAF8F0" w14:textId="77777777" w:rsidR="00002F36" w:rsidRPr="00014F32" w:rsidRDefault="00002F36" w:rsidP="00014F32">
      <w:pPr>
        <w:spacing w:before="120" w:after="120"/>
        <w:ind w:firstLine="540"/>
        <w:jc w:val="center"/>
        <w:rPr>
          <w:rFonts w:ascii="Times New Roman" w:hAnsi="Times New Roman"/>
          <w:b/>
          <w:bCs/>
          <w:sz w:val="22"/>
          <w:szCs w:val="22"/>
          <w:u w:val="single"/>
        </w:rPr>
      </w:pPr>
      <w:r w:rsidRPr="00014F32">
        <w:rPr>
          <w:rFonts w:ascii="Times New Roman" w:hAnsi="Times New Roman"/>
          <w:b/>
          <w:bCs/>
          <w:sz w:val="22"/>
          <w:szCs w:val="22"/>
          <w:u w:val="single"/>
        </w:rPr>
        <w:t>СПЕЦИФИКАЦИЯ</w:t>
      </w:r>
    </w:p>
    <w:tbl>
      <w:tblPr>
        <w:tblW w:w="10060" w:type="dxa"/>
        <w:tblInd w:w="-53" w:type="dxa"/>
        <w:tblLayout w:type="fixed"/>
        <w:tblCellMar>
          <w:left w:w="0" w:type="dxa"/>
          <w:right w:w="0" w:type="dxa"/>
        </w:tblCellMar>
        <w:tblLook w:val="0000" w:firstRow="0" w:lastRow="0" w:firstColumn="0" w:lastColumn="0" w:noHBand="0" w:noVBand="0"/>
      </w:tblPr>
      <w:tblGrid>
        <w:gridCol w:w="4541"/>
        <w:gridCol w:w="1629"/>
        <w:gridCol w:w="1719"/>
        <w:gridCol w:w="2171"/>
      </w:tblGrid>
      <w:tr w:rsidR="00002F36" w:rsidRPr="00014F32" w14:paraId="32656C03" w14:textId="77777777" w:rsidTr="008938C7">
        <w:trPr>
          <w:trHeight w:val="370"/>
        </w:trPr>
        <w:tc>
          <w:tcPr>
            <w:tcW w:w="4517" w:type="dxa"/>
            <w:tcBorders>
              <w:bottom w:val="single" w:sz="4" w:space="0" w:color="auto"/>
              <w:right w:val="nil"/>
            </w:tcBorders>
            <w:noWrap/>
            <w:tcMar>
              <w:top w:w="17" w:type="dxa"/>
              <w:left w:w="17" w:type="dxa"/>
              <w:bottom w:w="0" w:type="dxa"/>
              <w:right w:w="17" w:type="dxa"/>
            </w:tcMar>
          </w:tcPr>
          <w:p w14:paraId="102CE642" w14:textId="77777777" w:rsidR="00002F36" w:rsidRPr="00014F32" w:rsidRDefault="00002F36" w:rsidP="00014F32">
            <w:pPr>
              <w:spacing w:before="120" w:after="120"/>
              <w:ind w:firstLine="540"/>
              <w:jc w:val="center"/>
              <w:rPr>
                <w:rFonts w:ascii="Times New Roman" w:hAnsi="Times New Roman"/>
                <w:sz w:val="22"/>
                <w:szCs w:val="22"/>
              </w:rPr>
            </w:pPr>
          </w:p>
        </w:tc>
        <w:tc>
          <w:tcPr>
            <w:tcW w:w="1620" w:type="dxa"/>
            <w:tcBorders>
              <w:left w:val="nil"/>
              <w:bottom w:val="single" w:sz="4" w:space="0" w:color="auto"/>
              <w:right w:val="nil"/>
            </w:tcBorders>
            <w:noWrap/>
            <w:tcMar>
              <w:top w:w="17" w:type="dxa"/>
              <w:left w:w="17" w:type="dxa"/>
              <w:bottom w:w="0" w:type="dxa"/>
              <w:right w:w="17" w:type="dxa"/>
            </w:tcMar>
            <w:textDirection w:val="btLr"/>
          </w:tcPr>
          <w:p w14:paraId="258A3F01" w14:textId="77777777" w:rsidR="00002F36" w:rsidRPr="00014F32" w:rsidRDefault="00002F36" w:rsidP="00014F32">
            <w:pPr>
              <w:spacing w:before="120" w:after="120"/>
              <w:ind w:firstLine="540"/>
              <w:jc w:val="center"/>
              <w:rPr>
                <w:rFonts w:ascii="Times New Roman" w:hAnsi="Times New Roman"/>
                <w:sz w:val="22"/>
                <w:szCs w:val="22"/>
              </w:rPr>
            </w:pPr>
          </w:p>
        </w:tc>
        <w:tc>
          <w:tcPr>
            <w:tcW w:w="1710" w:type="dxa"/>
            <w:tcBorders>
              <w:left w:val="nil"/>
              <w:bottom w:val="single" w:sz="4" w:space="0" w:color="auto"/>
            </w:tcBorders>
            <w:noWrap/>
            <w:tcMar>
              <w:top w:w="17" w:type="dxa"/>
              <w:left w:w="17" w:type="dxa"/>
              <w:bottom w:w="0" w:type="dxa"/>
              <w:right w:w="17" w:type="dxa"/>
            </w:tcMar>
          </w:tcPr>
          <w:p w14:paraId="439FD8B6" w14:textId="77777777" w:rsidR="00002F36" w:rsidRPr="00014F32" w:rsidRDefault="00002F36" w:rsidP="00014F32">
            <w:pPr>
              <w:spacing w:before="120" w:after="120"/>
              <w:ind w:firstLine="540"/>
              <w:jc w:val="center"/>
              <w:rPr>
                <w:rFonts w:ascii="Times New Roman" w:hAnsi="Times New Roman"/>
                <w:sz w:val="22"/>
                <w:szCs w:val="22"/>
              </w:rPr>
            </w:pPr>
          </w:p>
        </w:tc>
        <w:tc>
          <w:tcPr>
            <w:tcW w:w="2160" w:type="dxa"/>
            <w:tcBorders>
              <w:bottom w:val="single" w:sz="4" w:space="0" w:color="auto"/>
            </w:tcBorders>
          </w:tcPr>
          <w:p w14:paraId="6649A5AB" w14:textId="77777777" w:rsidR="00002F36" w:rsidRPr="00014F32" w:rsidRDefault="00002F36" w:rsidP="00014F32">
            <w:pPr>
              <w:spacing w:before="120" w:after="120"/>
              <w:ind w:firstLine="540"/>
              <w:jc w:val="center"/>
              <w:rPr>
                <w:rFonts w:ascii="Times New Roman" w:hAnsi="Times New Roman"/>
                <w:sz w:val="22"/>
                <w:szCs w:val="22"/>
              </w:rPr>
            </w:pPr>
          </w:p>
        </w:tc>
      </w:tr>
      <w:tr w:rsidR="00002F36" w:rsidRPr="00014F32" w14:paraId="45287665" w14:textId="77777777" w:rsidTr="008938C7">
        <w:trPr>
          <w:trHeight w:val="1275"/>
        </w:trPr>
        <w:tc>
          <w:tcPr>
            <w:tcW w:w="45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77ED6F3A" w14:textId="77777777" w:rsidR="00002F36" w:rsidRPr="00014F32" w:rsidRDefault="00002F36" w:rsidP="00014F32">
            <w:pPr>
              <w:spacing w:before="120" w:after="120"/>
              <w:ind w:firstLine="540"/>
              <w:jc w:val="center"/>
              <w:rPr>
                <w:rFonts w:ascii="Times New Roman" w:hAnsi="Times New Roman"/>
                <w:sz w:val="22"/>
                <w:szCs w:val="22"/>
              </w:rPr>
            </w:pPr>
            <w:r w:rsidRPr="00014F32">
              <w:rPr>
                <w:rFonts w:ascii="Times New Roman" w:hAnsi="Times New Roman"/>
                <w:sz w:val="22"/>
                <w:szCs w:val="22"/>
              </w:rPr>
              <w:t>Наименование ПРОГРАММНОГО ОБЕСПЕЧЕНИЯ</w:t>
            </w:r>
          </w:p>
        </w:tc>
        <w:tc>
          <w:tcPr>
            <w:tcW w:w="1620" w:type="dxa"/>
            <w:tcBorders>
              <w:top w:val="single" w:sz="4" w:space="0" w:color="auto"/>
              <w:left w:val="nil"/>
              <w:bottom w:val="single" w:sz="4" w:space="0" w:color="auto"/>
              <w:right w:val="single" w:sz="4" w:space="0" w:color="auto"/>
            </w:tcBorders>
            <w:noWrap/>
            <w:tcMar>
              <w:top w:w="17" w:type="dxa"/>
              <w:left w:w="17" w:type="dxa"/>
              <w:bottom w:w="0" w:type="dxa"/>
              <w:right w:w="17" w:type="dxa"/>
            </w:tcMar>
          </w:tcPr>
          <w:p w14:paraId="6AD0F07D" w14:textId="77777777" w:rsidR="00002F36" w:rsidRPr="00014F32" w:rsidRDefault="00002F36" w:rsidP="00014F32">
            <w:pPr>
              <w:spacing w:before="120" w:after="120"/>
              <w:ind w:firstLine="540"/>
              <w:jc w:val="center"/>
              <w:rPr>
                <w:rFonts w:ascii="Times New Roman" w:hAnsi="Times New Roman"/>
                <w:sz w:val="22"/>
                <w:szCs w:val="22"/>
              </w:rPr>
            </w:pPr>
            <w:r w:rsidRPr="00014F32">
              <w:rPr>
                <w:rFonts w:ascii="Times New Roman" w:hAnsi="Times New Roman"/>
                <w:sz w:val="22"/>
                <w:szCs w:val="22"/>
              </w:rPr>
              <w:t>Число процессоров</w:t>
            </w:r>
          </w:p>
        </w:tc>
        <w:tc>
          <w:tcPr>
            <w:tcW w:w="1710" w:type="dxa"/>
            <w:tcBorders>
              <w:top w:val="single" w:sz="4" w:space="0" w:color="auto"/>
              <w:left w:val="nil"/>
              <w:bottom w:val="single" w:sz="4" w:space="0" w:color="auto"/>
              <w:right w:val="single" w:sz="4" w:space="0" w:color="auto"/>
            </w:tcBorders>
            <w:noWrap/>
            <w:tcMar>
              <w:top w:w="17" w:type="dxa"/>
              <w:left w:w="17" w:type="dxa"/>
              <w:bottom w:w="0" w:type="dxa"/>
              <w:right w:w="17" w:type="dxa"/>
            </w:tcMar>
          </w:tcPr>
          <w:p w14:paraId="6CA6E551" w14:textId="77777777" w:rsidR="00002F36" w:rsidRPr="00014F32" w:rsidRDefault="00002F36" w:rsidP="00014F32">
            <w:pPr>
              <w:spacing w:before="120" w:after="120"/>
              <w:ind w:firstLine="540"/>
              <w:jc w:val="center"/>
              <w:rPr>
                <w:rFonts w:ascii="Times New Roman" w:hAnsi="Times New Roman"/>
                <w:sz w:val="22"/>
                <w:szCs w:val="22"/>
              </w:rPr>
            </w:pPr>
            <w:r w:rsidRPr="00014F32">
              <w:rPr>
                <w:rFonts w:ascii="Times New Roman" w:hAnsi="Times New Roman"/>
                <w:sz w:val="22"/>
                <w:szCs w:val="22"/>
              </w:rPr>
              <w:t>Число пользователей</w:t>
            </w:r>
          </w:p>
        </w:tc>
        <w:tc>
          <w:tcPr>
            <w:tcW w:w="2160" w:type="dxa"/>
            <w:tcBorders>
              <w:top w:val="single" w:sz="4" w:space="0" w:color="auto"/>
              <w:left w:val="nil"/>
              <w:bottom w:val="single" w:sz="4" w:space="0" w:color="auto"/>
              <w:right w:val="single" w:sz="4" w:space="0" w:color="auto"/>
            </w:tcBorders>
            <w:noWrap/>
            <w:tcMar>
              <w:top w:w="17" w:type="dxa"/>
              <w:left w:w="17" w:type="dxa"/>
              <w:bottom w:w="0" w:type="dxa"/>
              <w:right w:w="17" w:type="dxa"/>
            </w:tcMar>
          </w:tcPr>
          <w:p w14:paraId="59B842A5" w14:textId="77777777" w:rsidR="00002F36" w:rsidRPr="00014F32" w:rsidRDefault="00002F36" w:rsidP="00014F32">
            <w:pPr>
              <w:ind w:firstLine="540"/>
              <w:jc w:val="center"/>
              <w:rPr>
                <w:rFonts w:ascii="Times New Roman" w:hAnsi="Times New Roman"/>
                <w:sz w:val="22"/>
                <w:szCs w:val="22"/>
              </w:rPr>
            </w:pPr>
            <w:r w:rsidRPr="00014F32">
              <w:rPr>
                <w:rFonts w:ascii="Times New Roman" w:hAnsi="Times New Roman"/>
                <w:sz w:val="22"/>
                <w:szCs w:val="22"/>
              </w:rPr>
              <w:t xml:space="preserve">Стоимость технической поддержки </w:t>
            </w:r>
          </w:p>
          <w:p w14:paraId="0CE19547" w14:textId="77777777" w:rsidR="00002F36" w:rsidRPr="00014F32" w:rsidRDefault="00002F36" w:rsidP="00014F32">
            <w:pPr>
              <w:ind w:firstLine="540"/>
              <w:jc w:val="center"/>
              <w:rPr>
                <w:rFonts w:ascii="Times New Roman" w:hAnsi="Times New Roman"/>
                <w:sz w:val="22"/>
                <w:szCs w:val="22"/>
              </w:rPr>
            </w:pPr>
            <w:r w:rsidRPr="00014F32">
              <w:rPr>
                <w:rFonts w:ascii="Times New Roman" w:hAnsi="Times New Roman"/>
                <w:sz w:val="22"/>
                <w:szCs w:val="22"/>
              </w:rPr>
              <w:t>(в долларах США)</w:t>
            </w:r>
          </w:p>
        </w:tc>
      </w:tr>
      <w:tr w:rsidR="00002F36" w:rsidRPr="00014F32" w14:paraId="4E0F7039" w14:textId="77777777" w:rsidTr="008938C7">
        <w:trPr>
          <w:trHeight w:val="255"/>
        </w:trPr>
        <w:tc>
          <w:tcPr>
            <w:tcW w:w="451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3C52E3F9" w14:textId="77777777" w:rsidR="00002F36" w:rsidRPr="00014F32" w:rsidRDefault="008938C7" w:rsidP="00014F32">
            <w:pPr>
              <w:spacing w:before="120" w:after="120"/>
              <w:ind w:firstLine="540"/>
              <w:jc w:val="both"/>
              <w:rPr>
                <w:rFonts w:ascii="Times New Roman" w:hAnsi="Times New Roman"/>
                <w:sz w:val="22"/>
                <w:szCs w:val="22"/>
              </w:rPr>
            </w:pPr>
            <w:r w:rsidRPr="00977CC8">
              <w:rPr>
                <w:sz w:val="24"/>
                <w:lang w:val="en-US"/>
              </w:rPr>
              <w:t>Oracle Database Standard Edition</w:t>
            </w:r>
          </w:p>
        </w:tc>
        <w:tc>
          <w:tcPr>
            <w:tcW w:w="162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530094C8" w14:textId="77777777" w:rsidR="00002F36" w:rsidRPr="00014F32" w:rsidRDefault="008938C7" w:rsidP="00014F32">
            <w:pPr>
              <w:spacing w:before="120" w:after="120"/>
              <w:ind w:firstLine="540"/>
              <w:jc w:val="center"/>
              <w:rPr>
                <w:rFonts w:ascii="Times New Roman" w:hAnsi="Times New Roman"/>
                <w:sz w:val="22"/>
                <w:szCs w:val="22"/>
              </w:rPr>
            </w:pPr>
            <w:r>
              <w:rPr>
                <w:rFonts w:ascii="Times New Roman" w:hAnsi="Times New Roman"/>
                <w:sz w:val="22"/>
                <w:szCs w:val="22"/>
              </w:rPr>
              <w:t>-</w:t>
            </w:r>
          </w:p>
        </w:tc>
        <w:tc>
          <w:tcPr>
            <w:tcW w:w="171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5858A7E1" w14:textId="77777777" w:rsidR="00002F36" w:rsidRPr="00014F32" w:rsidRDefault="008938C7" w:rsidP="00014F32">
            <w:pPr>
              <w:spacing w:before="120" w:after="120"/>
              <w:ind w:firstLine="540"/>
              <w:jc w:val="center"/>
              <w:rPr>
                <w:rFonts w:ascii="Times New Roman" w:hAnsi="Times New Roman"/>
                <w:sz w:val="22"/>
                <w:szCs w:val="22"/>
              </w:rPr>
            </w:pPr>
            <w:r>
              <w:rPr>
                <w:rFonts w:ascii="Times New Roman" w:hAnsi="Times New Roman"/>
                <w:sz w:val="22"/>
                <w:szCs w:val="22"/>
              </w:rPr>
              <w:t>66</w:t>
            </w:r>
          </w:p>
        </w:tc>
        <w:tc>
          <w:tcPr>
            <w:tcW w:w="216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5C2D39CE" w14:textId="77777777" w:rsidR="00002F36" w:rsidRPr="008E70B7" w:rsidRDefault="00002F36" w:rsidP="008E70B7">
            <w:pPr>
              <w:spacing w:before="120" w:after="120"/>
              <w:ind w:firstLine="540"/>
              <w:jc w:val="right"/>
              <w:rPr>
                <w:rFonts w:ascii="Times New Roman" w:hAnsi="Times New Roman"/>
                <w:sz w:val="22"/>
                <w:szCs w:val="22"/>
                <w:lang w:val="en-US"/>
              </w:rPr>
            </w:pPr>
          </w:p>
        </w:tc>
      </w:tr>
      <w:tr w:rsidR="00002F36" w:rsidRPr="00014F32" w14:paraId="0C5A6CFD" w14:textId="77777777" w:rsidTr="008938C7">
        <w:trPr>
          <w:trHeight w:val="419"/>
        </w:trPr>
        <w:tc>
          <w:tcPr>
            <w:tcW w:w="451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4151131F" w14:textId="77777777" w:rsidR="00002F36" w:rsidRPr="00014F32" w:rsidRDefault="00002F36" w:rsidP="00014F32">
            <w:pPr>
              <w:spacing w:before="120" w:after="120"/>
              <w:ind w:firstLine="540"/>
              <w:jc w:val="both"/>
              <w:rPr>
                <w:rFonts w:ascii="Times New Roman" w:hAnsi="Times New Roman"/>
                <w:sz w:val="22"/>
                <w:szCs w:val="22"/>
              </w:rPr>
            </w:pPr>
            <w:r w:rsidRPr="00014F32">
              <w:rPr>
                <w:rFonts w:ascii="Times New Roman" w:hAnsi="Times New Roman"/>
                <w:sz w:val="22"/>
                <w:szCs w:val="22"/>
              </w:rPr>
              <w:t>Итого</w:t>
            </w:r>
          </w:p>
        </w:tc>
        <w:tc>
          <w:tcPr>
            <w:tcW w:w="162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5E5772FD" w14:textId="77777777" w:rsidR="00002F36" w:rsidRPr="00014F32" w:rsidRDefault="00002F36" w:rsidP="00014F32">
            <w:pPr>
              <w:spacing w:before="120" w:after="120"/>
              <w:ind w:firstLine="540"/>
              <w:jc w:val="center"/>
              <w:rPr>
                <w:rFonts w:ascii="Times New Roman" w:hAnsi="Times New Roman"/>
                <w:sz w:val="22"/>
                <w:szCs w:val="22"/>
              </w:rPr>
            </w:pPr>
          </w:p>
        </w:tc>
        <w:tc>
          <w:tcPr>
            <w:tcW w:w="171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5BE32EDF" w14:textId="77777777" w:rsidR="00002F36" w:rsidRPr="00014F32" w:rsidRDefault="00002F36" w:rsidP="00014F32">
            <w:pPr>
              <w:spacing w:before="120" w:after="120"/>
              <w:ind w:firstLine="540"/>
              <w:jc w:val="center"/>
              <w:rPr>
                <w:rFonts w:ascii="Times New Roman" w:hAnsi="Times New Roman"/>
                <w:sz w:val="22"/>
                <w:szCs w:val="22"/>
              </w:rPr>
            </w:pPr>
          </w:p>
        </w:tc>
        <w:tc>
          <w:tcPr>
            <w:tcW w:w="216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358A0E7C" w14:textId="77777777" w:rsidR="00002F36" w:rsidRPr="008E70B7" w:rsidRDefault="00002F36" w:rsidP="008E70B7">
            <w:pPr>
              <w:spacing w:before="120" w:after="120"/>
              <w:ind w:firstLine="540"/>
              <w:jc w:val="right"/>
              <w:rPr>
                <w:rFonts w:ascii="Times New Roman" w:hAnsi="Times New Roman"/>
                <w:sz w:val="22"/>
                <w:szCs w:val="22"/>
                <w:lang w:val="en-US"/>
              </w:rPr>
            </w:pPr>
          </w:p>
        </w:tc>
      </w:tr>
      <w:tr w:rsidR="00002F36" w:rsidRPr="00014F32" w14:paraId="049C5002" w14:textId="77777777" w:rsidTr="008938C7">
        <w:trPr>
          <w:trHeight w:val="410"/>
        </w:trPr>
        <w:tc>
          <w:tcPr>
            <w:tcW w:w="451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0413D365" w14:textId="77777777" w:rsidR="00002F36" w:rsidRPr="00014F32" w:rsidRDefault="00002F36" w:rsidP="00014F32">
            <w:pPr>
              <w:spacing w:before="120" w:after="120"/>
              <w:ind w:firstLine="540"/>
              <w:jc w:val="both"/>
              <w:rPr>
                <w:rFonts w:ascii="Times New Roman" w:hAnsi="Times New Roman"/>
                <w:sz w:val="22"/>
                <w:szCs w:val="22"/>
              </w:rPr>
            </w:pPr>
            <w:r w:rsidRPr="00014F32">
              <w:rPr>
                <w:rFonts w:ascii="Times New Roman" w:hAnsi="Times New Roman"/>
                <w:sz w:val="22"/>
                <w:szCs w:val="22"/>
              </w:rPr>
              <w:t>НДС 18%</w:t>
            </w:r>
          </w:p>
        </w:tc>
        <w:tc>
          <w:tcPr>
            <w:tcW w:w="162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07A186FD" w14:textId="77777777" w:rsidR="00002F36" w:rsidRPr="00014F32" w:rsidRDefault="00002F36" w:rsidP="00014F32">
            <w:pPr>
              <w:spacing w:before="120" w:after="120"/>
              <w:ind w:firstLine="540"/>
              <w:jc w:val="center"/>
              <w:rPr>
                <w:rFonts w:ascii="Times New Roman" w:hAnsi="Times New Roman"/>
                <w:sz w:val="22"/>
                <w:szCs w:val="22"/>
              </w:rPr>
            </w:pPr>
          </w:p>
        </w:tc>
        <w:tc>
          <w:tcPr>
            <w:tcW w:w="171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5AC43B5A" w14:textId="77777777" w:rsidR="00002F36" w:rsidRPr="00014F32" w:rsidRDefault="00002F36" w:rsidP="00014F32">
            <w:pPr>
              <w:spacing w:before="120" w:after="120"/>
              <w:ind w:firstLine="540"/>
              <w:jc w:val="center"/>
              <w:rPr>
                <w:rFonts w:ascii="Times New Roman" w:hAnsi="Times New Roman"/>
                <w:sz w:val="22"/>
                <w:szCs w:val="22"/>
              </w:rPr>
            </w:pPr>
          </w:p>
        </w:tc>
        <w:tc>
          <w:tcPr>
            <w:tcW w:w="216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3525C250" w14:textId="77777777" w:rsidR="00002F36" w:rsidRPr="008E70B7" w:rsidRDefault="00002F36" w:rsidP="008E70B7">
            <w:pPr>
              <w:spacing w:before="120" w:after="120"/>
              <w:ind w:firstLine="540"/>
              <w:jc w:val="right"/>
              <w:rPr>
                <w:rFonts w:ascii="Times New Roman" w:hAnsi="Times New Roman"/>
                <w:sz w:val="22"/>
                <w:szCs w:val="22"/>
                <w:lang w:val="en-US"/>
              </w:rPr>
            </w:pPr>
          </w:p>
        </w:tc>
      </w:tr>
      <w:tr w:rsidR="00002F36" w:rsidRPr="00014F32" w14:paraId="1AF9C5E0" w14:textId="77777777" w:rsidTr="008938C7">
        <w:trPr>
          <w:trHeight w:val="402"/>
        </w:trPr>
        <w:tc>
          <w:tcPr>
            <w:tcW w:w="451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7BB60123" w14:textId="77777777" w:rsidR="00002F36" w:rsidRPr="00014F32" w:rsidRDefault="00002F36" w:rsidP="00014F32">
            <w:pPr>
              <w:spacing w:before="120" w:after="120"/>
              <w:ind w:firstLine="540"/>
              <w:jc w:val="both"/>
              <w:rPr>
                <w:rFonts w:ascii="Times New Roman" w:hAnsi="Times New Roman"/>
                <w:b/>
                <w:bCs/>
                <w:sz w:val="22"/>
                <w:szCs w:val="22"/>
              </w:rPr>
            </w:pPr>
            <w:r w:rsidRPr="00014F32">
              <w:rPr>
                <w:rFonts w:ascii="Times New Roman" w:hAnsi="Times New Roman"/>
                <w:b/>
                <w:bCs/>
                <w:sz w:val="22"/>
                <w:szCs w:val="22"/>
              </w:rPr>
              <w:t>Всего</w:t>
            </w:r>
          </w:p>
        </w:tc>
        <w:tc>
          <w:tcPr>
            <w:tcW w:w="162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1056A68F" w14:textId="77777777" w:rsidR="00002F36" w:rsidRPr="00014F32" w:rsidRDefault="00002F36" w:rsidP="00014F32">
            <w:pPr>
              <w:spacing w:before="120" w:after="120"/>
              <w:ind w:firstLine="540"/>
              <w:jc w:val="center"/>
              <w:rPr>
                <w:rFonts w:ascii="Times New Roman" w:hAnsi="Times New Roman"/>
                <w:b/>
                <w:bCs/>
                <w:sz w:val="22"/>
                <w:szCs w:val="22"/>
              </w:rPr>
            </w:pPr>
          </w:p>
        </w:tc>
        <w:tc>
          <w:tcPr>
            <w:tcW w:w="171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674085C0" w14:textId="77777777" w:rsidR="00002F36" w:rsidRPr="00014F32" w:rsidRDefault="00002F36" w:rsidP="00014F32">
            <w:pPr>
              <w:spacing w:before="120" w:after="120"/>
              <w:ind w:firstLine="540"/>
              <w:jc w:val="center"/>
              <w:rPr>
                <w:rFonts w:ascii="Times New Roman" w:hAnsi="Times New Roman"/>
                <w:b/>
                <w:bCs/>
                <w:sz w:val="22"/>
                <w:szCs w:val="22"/>
              </w:rPr>
            </w:pPr>
          </w:p>
        </w:tc>
        <w:tc>
          <w:tcPr>
            <w:tcW w:w="216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315813BB" w14:textId="77777777" w:rsidR="00002F36" w:rsidRPr="008E70B7" w:rsidRDefault="00002F36" w:rsidP="000B6265">
            <w:pPr>
              <w:spacing w:before="120" w:after="120"/>
              <w:ind w:firstLine="540"/>
              <w:jc w:val="right"/>
              <w:rPr>
                <w:rFonts w:ascii="Times New Roman" w:hAnsi="Times New Roman"/>
                <w:b/>
                <w:bCs/>
                <w:sz w:val="22"/>
                <w:szCs w:val="22"/>
                <w:lang w:val="en-US"/>
              </w:rPr>
            </w:pPr>
          </w:p>
        </w:tc>
      </w:tr>
    </w:tbl>
    <w:p w14:paraId="7B28ED26" w14:textId="77777777" w:rsidR="001C07AA" w:rsidRPr="001C07AA" w:rsidRDefault="001C07AA" w:rsidP="001C07AA">
      <w:pPr>
        <w:rPr>
          <w:vanish/>
        </w:rPr>
      </w:pPr>
    </w:p>
    <w:tbl>
      <w:tblPr>
        <w:tblpPr w:leftFromText="180" w:rightFromText="180" w:vertAnchor="text" w:horzAnchor="page" w:tblpX="1821" w:tblpY="1272"/>
        <w:tblW w:w="8959" w:type="dxa"/>
        <w:tblCellMar>
          <w:left w:w="70" w:type="dxa"/>
          <w:right w:w="70" w:type="dxa"/>
        </w:tblCellMar>
        <w:tblLook w:val="0000" w:firstRow="0" w:lastRow="0" w:firstColumn="0" w:lastColumn="0" w:noHBand="0" w:noVBand="0"/>
      </w:tblPr>
      <w:tblGrid>
        <w:gridCol w:w="4479"/>
        <w:gridCol w:w="4480"/>
      </w:tblGrid>
      <w:tr w:rsidR="008938C7" w:rsidRPr="009A15CC" w14:paraId="527E6AF9" w14:textId="77777777" w:rsidTr="00ED66F2">
        <w:trPr>
          <w:trHeight w:val="1282"/>
        </w:trPr>
        <w:tc>
          <w:tcPr>
            <w:tcW w:w="4479" w:type="dxa"/>
          </w:tcPr>
          <w:p w14:paraId="6C1ED5A5" w14:textId="77777777" w:rsidR="008938C7" w:rsidRDefault="008938C7" w:rsidP="008938C7">
            <w:pPr>
              <w:jc w:val="both"/>
              <w:rPr>
                <w:rFonts w:ascii="Times New Roman" w:hAnsi="Times New Roman"/>
                <w:b/>
                <w:sz w:val="22"/>
                <w:szCs w:val="22"/>
              </w:rPr>
            </w:pPr>
            <w:r w:rsidRPr="009A15CC">
              <w:rPr>
                <w:rFonts w:ascii="Times New Roman" w:hAnsi="Times New Roman"/>
                <w:b/>
                <w:sz w:val="22"/>
                <w:szCs w:val="22"/>
              </w:rPr>
              <w:t>ИСПОЛНИТЕЛЬ</w:t>
            </w:r>
          </w:p>
          <w:p w14:paraId="75F70B1B" w14:textId="77777777" w:rsidR="008938C7" w:rsidRPr="009A15CC" w:rsidRDefault="008938C7" w:rsidP="008938C7">
            <w:pPr>
              <w:jc w:val="both"/>
              <w:rPr>
                <w:rFonts w:ascii="Times New Roman" w:hAnsi="Times New Roman"/>
                <w:b/>
                <w:sz w:val="22"/>
                <w:szCs w:val="22"/>
              </w:rPr>
            </w:pPr>
          </w:p>
          <w:p w14:paraId="217207DE" w14:textId="77777777" w:rsidR="008938C7" w:rsidRDefault="008938C7" w:rsidP="008938C7">
            <w:pPr>
              <w:rPr>
                <w:rFonts w:ascii="Times New Roman" w:hAnsi="Times New Roman"/>
                <w:sz w:val="22"/>
                <w:szCs w:val="22"/>
              </w:rPr>
            </w:pPr>
          </w:p>
          <w:p w14:paraId="2EA48945" w14:textId="77777777" w:rsidR="008938C7" w:rsidRPr="009A15CC" w:rsidRDefault="008938C7" w:rsidP="008938C7">
            <w:pPr>
              <w:rPr>
                <w:rFonts w:ascii="Times New Roman" w:hAnsi="Times New Roman"/>
                <w:sz w:val="22"/>
                <w:szCs w:val="22"/>
              </w:rPr>
            </w:pPr>
            <w:r w:rsidRPr="009A15CC">
              <w:rPr>
                <w:rFonts w:ascii="Times New Roman" w:hAnsi="Times New Roman"/>
                <w:sz w:val="22"/>
                <w:szCs w:val="22"/>
              </w:rPr>
              <w:t>Подпись:</w:t>
            </w:r>
            <w:r w:rsidRPr="009A15CC">
              <w:rPr>
                <w:rFonts w:ascii="Times New Roman" w:hAnsi="Times New Roman"/>
                <w:sz w:val="22"/>
                <w:szCs w:val="22"/>
              </w:rPr>
              <w:tab/>
              <w:t xml:space="preserve">______________________ </w:t>
            </w:r>
          </w:p>
          <w:p w14:paraId="7932E9B0" w14:textId="77777777" w:rsidR="008938C7" w:rsidRPr="009A15CC" w:rsidRDefault="008938C7" w:rsidP="008938C7">
            <w:pPr>
              <w:tabs>
                <w:tab w:val="left" w:pos="1370"/>
              </w:tabs>
              <w:rPr>
                <w:rFonts w:ascii="Times New Roman" w:hAnsi="Times New Roman"/>
                <w:sz w:val="22"/>
                <w:szCs w:val="22"/>
              </w:rPr>
            </w:pPr>
            <w:r w:rsidRPr="009A15CC">
              <w:rPr>
                <w:rFonts w:ascii="Times New Roman" w:hAnsi="Times New Roman"/>
                <w:sz w:val="22"/>
                <w:szCs w:val="22"/>
              </w:rPr>
              <w:t>Ф.И.О.:</w:t>
            </w:r>
            <w:r w:rsidRPr="009A15CC">
              <w:rPr>
                <w:rFonts w:ascii="Times New Roman" w:hAnsi="Times New Roman"/>
                <w:sz w:val="22"/>
                <w:szCs w:val="22"/>
              </w:rPr>
              <w:tab/>
            </w:r>
          </w:p>
          <w:p w14:paraId="313C0C09" w14:textId="77777777" w:rsidR="008938C7" w:rsidRPr="009A15CC" w:rsidRDefault="008938C7" w:rsidP="008938C7">
            <w:pPr>
              <w:tabs>
                <w:tab w:val="left" w:pos="1370"/>
              </w:tabs>
              <w:rPr>
                <w:rFonts w:ascii="Times New Roman" w:hAnsi="Times New Roman"/>
                <w:sz w:val="22"/>
                <w:szCs w:val="22"/>
              </w:rPr>
            </w:pPr>
            <w:r w:rsidRPr="009A15CC">
              <w:rPr>
                <w:rFonts w:ascii="Times New Roman" w:hAnsi="Times New Roman"/>
                <w:sz w:val="22"/>
                <w:szCs w:val="22"/>
              </w:rPr>
              <w:t>Должность:</w:t>
            </w:r>
            <w:r w:rsidRPr="009A15CC">
              <w:rPr>
                <w:rFonts w:ascii="Times New Roman" w:hAnsi="Times New Roman"/>
                <w:sz w:val="22"/>
                <w:szCs w:val="22"/>
              </w:rPr>
              <w:tab/>
            </w:r>
          </w:p>
          <w:p w14:paraId="67A67BED" w14:textId="77777777" w:rsidR="008938C7" w:rsidRPr="009A15CC" w:rsidRDefault="008938C7" w:rsidP="008938C7">
            <w:pPr>
              <w:ind w:firstLine="540"/>
              <w:rPr>
                <w:rFonts w:ascii="Times New Roman" w:hAnsi="Times New Roman"/>
                <w:sz w:val="22"/>
                <w:szCs w:val="22"/>
              </w:rPr>
            </w:pPr>
          </w:p>
          <w:p w14:paraId="78ED17F3" w14:textId="77777777" w:rsidR="008938C7" w:rsidRPr="009A15CC" w:rsidRDefault="008938C7" w:rsidP="00ED66F2">
            <w:pPr>
              <w:jc w:val="both"/>
              <w:rPr>
                <w:rFonts w:ascii="Times New Roman" w:hAnsi="Times New Roman"/>
                <w:sz w:val="22"/>
                <w:szCs w:val="22"/>
              </w:rPr>
            </w:pPr>
            <w:r w:rsidRPr="009A15CC">
              <w:rPr>
                <w:rFonts w:ascii="Times New Roman" w:hAnsi="Times New Roman"/>
                <w:sz w:val="22"/>
                <w:szCs w:val="22"/>
              </w:rPr>
              <w:t>М.П.</w:t>
            </w:r>
          </w:p>
        </w:tc>
        <w:tc>
          <w:tcPr>
            <w:tcW w:w="4480" w:type="dxa"/>
          </w:tcPr>
          <w:p w14:paraId="3ABCB1D9" w14:textId="77777777" w:rsidR="008938C7" w:rsidRDefault="008938C7" w:rsidP="008938C7">
            <w:pPr>
              <w:jc w:val="both"/>
              <w:rPr>
                <w:rFonts w:ascii="Times New Roman" w:hAnsi="Times New Roman"/>
                <w:b/>
                <w:sz w:val="22"/>
                <w:szCs w:val="22"/>
              </w:rPr>
            </w:pPr>
            <w:r w:rsidRPr="009A15CC">
              <w:rPr>
                <w:rFonts w:ascii="Times New Roman" w:hAnsi="Times New Roman"/>
                <w:b/>
                <w:sz w:val="22"/>
                <w:szCs w:val="22"/>
              </w:rPr>
              <w:t>ЗАКАЗЧИК</w:t>
            </w:r>
          </w:p>
          <w:p w14:paraId="73FFB350" w14:textId="77777777" w:rsidR="008938C7" w:rsidRPr="009A15CC" w:rsidRDefault="008938C7" w:rsidP="008938C7">
            <w:pPr>
              <w:jc w:val="both"/>
              <w:rPr>
                <w:rFonts w:ascii="Times New Roman" w:hAnsi="Times New Roman"/>
                <w:b/>
                <w:sz w:val="22"/>
                <w:szCs w:val="22"/>
              </w:rPr>
            </w:pPr>
          </w:p>
          <w:p w14:paraId="338EE9F7" w14:textId="77777777" w:rsidR="008938C7" w:rsidRPr="00763FCC" w:rsidRDefault="008938C7" w:rsidP="008938C7">
            <w:pPr>
              <w:rPr>
                <w:rFonts w:ascii="Times New Roman" w:hAnsi="Times New Roman"/>
                <w:sz w:val="24"/>
                <w:szCs w:val="24"/>
              </w:rPr>
            </w:pPr>
            <w:r>
              <w:rPr>
                <w:rFonts w:ascii="Times New Roman" w:hAnsi="Times New Roman"/>
                <w:sz w:val="24"/>
                <w:szCs w:val="24"/>
              </w:rPr>
              <w:t>ООО «Ренонс»</w:t>
            </w:r>
          </w:p>
          <w:p w14:paraId="0CB283C6" w14:textId="77777777" w:rsidR="008938C7" w:rsidRDefault="008938C7" w:rsidP="008938C7">
            <w:pPr>
              <w:ind w:firstLine="540"/>
              <w:rPr>
                <w:rFonts w:ascii="Times New Roman" w:hAnsi="Times New Roman"/>
                <w:sz w:val="22"/>
                <w:szCs w:val="22"/>
              </w:rPr>
            </w:pPr>
          </w:p>
          <w:p w14:paraId="3775EAA4" w14:textId="77777777" w:rsidR="008938C7" w:rsidRPr="009A15CC" w:rsidRDefault="008938C7" w:rsidP="008938C7">
            <w:pPr>
              <w:rPr>
                <w:rFonts w:ascii="Times New Roman" w:hAnsi="Times New Roman"/>
                <w:sz w:val="22"/>
                <w:szCs w:val="22"/>
              </w:rPr>
            </w:pPr>
            <w:r w:rsidRPr="009A15CC">
              <w:rPr>
                <w:rFonts w:ascii="Times New Roman" w:hAnsi="Times New Roman"/>
                <w:sz w:val="22"/>
                <w:szCs w:val="22"/>
              </w:rPr>
              <w:t>Подпись:</w:t>
            </w:r>
            <w:r w:rsidRPr="009A15CC">
              <w:rPr>
                <w:rFonts w:ascii="Times New Roman" w:hAnsi="Times New Roman"/>
                <w:sz w:val="22"/>
                <w:szCs w:val="22"/>
              </w:rPr>
              <w:tab/>
              <w:t>___________________</w:t>
            </w:r>
          </w:p>
          <w:p w14:paraId="41B779C2" w14:textId="77777777" w:rsidR="008938C7" w:rsidRPr="009A15CC" w:rsidRDefault="008938C7" w:rsidP="008938C7">
            <w:pPr>
              <w:rPr>
                <w:rFonts w:ascii="Times New Roman" w:hAnsi="Times New Roman"/>
                <w:sz w:val="22"/>
                <w:szCs w:val="22"/>
              </w:rPr>
            </w:pPr>
            <w:r w:rsidRPr="009A15CC">
              <w:rPr>
                <w:rFonts w:ascii="Times New Roman" w:hAnsi="Times New Roman"/>
                <w:sz w:val="22"/>
                <w:szCs w:val="22"/>
              </w:rPr>
              <w:t>Ф.И.О.:</w:t>
            </w:r>
            <w:r w:rsidRPr="009A15CC">
              <w:rPr>
                <w:rFonts w:ascii="Times New Roman" w:hAnsi="Times New Roman"/>
                <w:sz w:val="22"/>
                <w:szCs w:val="22"/>
              </w:rPr>
              <w:tab/>
            </w:r>
          </w:p>
          <w:p w14:paraId="36C6DBB2" w14:textId="77777777" w:rsidR="008938C7" w:rsidRPr="009A15CC" w:rsidRDefault="008938C7" w:rsidP="008938C7">
            <w:pPr>
              <w:rPr>
                <w:rFonts w:ascii="Times New Roman" w:hAnsi="Times New Roman"/>
                <w:sz w:val="22"/>
                <w:szCs w:val="22"/>
              </w:rPr>
            </w:pPr>
            <w:r w:rsidRPr="009A15CC">
              <w:rPr>
                <w:rFonts w:ascii="Times New Roman" w:hAnsi="Times New Roman"/>
                <w:sz w:val="22"/>
                <w:szCs w:val="22"/>
              </w:rPr>
              <w:t>Должность:</w:t>
            </w:r>
            <w:r w:rsidRPr="009A15CC">
              <w:rPr>
                <w:rFonts w:ascii="Times New Roman" w:hAnsi="Times New Roman"/>
                <w:sz w:val="22"/>
                <w:szCs w:val="22"/>
              </w:rPr>
              <w:tab/>
            </w:r>
          </w:p>
          <w:p w14:paraId="05E71BCD" w14:textId="77777777" w:rsidR="008938C7" w:rsidRPr="009A15CC" w:rsidRDefault="008938C7" w:rsidP="008938C7">
            <w:pPr>
              <w:ind w:firstLine="540"/>
              <w:rPr>
                <w:rFonts w:ascii="Times New Roman" w:hAnsi="Times New Roman"/>
                <w:sz w:val="22"/>
                <w:szCs w:val="22"/>
              </w:rPr>
            </w:pPr>
          </w:p>
          <w:p w14:paraId="0E223CAD" w14:textId="77777777" w:rsidR="008938C7" w:rsidRPr="009A15CC" w:rsidRDefault="008938C7" w:rsidP="00ED66F2">
            <w:pPr>
              <w:jc w:val="both"/>
              <w:rPr>
                <w:rFonts w:ascii="Times New Roman" w:hAnsi="Times New Roman"/>
                <w:sz w:val="22"/>
                <w:szCs w:val="22"/>
              </w:rPr>
            </w:pPr>
            <w:r w:rsidRPr="009A15CC">
              <w:rPr>
                <w:rFonts w:ascii="Times New Roman" w:hAnsi="Times New Roman"/>
                <w:sz w:val="22"/>
                <w:szCs w:val="22"/>
              </w:rPr>
              <w:t>М.П.</w:t>
            </w:r>
          </w:p>
        </w:tc>
      </w:tr>
    </w:tbl>
    <w:p w14:paraId="56DAC027" w14:textId="77777777" w:rsidR="00002F36" w:rsidRDefault="00002F36" w:rsidP="00014F32">
      <w:pPr>
        <w:spacing w:before="240"/>
        <w:ind w:firstLine="540"/>
        <w:rPr>
          <w:rFonts w:ascii="Times New Roman" w:hAnsi="Times New Roman"/>
          <w:sz w:val="22"/>
          <w:szCs w:val="22"/>
        </w:rPr>
      </w:pPr>
    </w:p>
    <w:p w14:paraId="210A6F03" w14:textId="77777777" w:rsidR="008938C7" w:rsidRDefault="008938C7" w:rsidP="00014F32">
      <w:pPr>
        <w:spacing w:before="240"/>
        <w:ind w:firstLine="540"/>
        <w:rPr>
          <w:rFonts w:ascii="Times New Roman" w:hAnsi="Times New Roman"/>
          <w:sz w:val="22"/>
          <w:szCs w:val="22"/>
        </w:rPr>
      </w:pPr>
    </w:p>
    <w:p w14:paraId="28518D93" w14:textId="77777777" w:rsidR="008B27A9" w:rsidRDefault="008B27A9" w:rsidP="00014F32">
      <w:pPr>
        <w:spacing w:before="120" w:after="120"/>
        <w:ind w:firstLine="540"/>
        <w:jc w:val="both"/>
        <w:rPr>
          <w:rFonts w:ascii="Times New Roman" w:hAnsi="Times New Roman"/>
          <w:sz w:val="22"/>
          <w:szCs w:val="22"/>
        </w:rPr>
      </w:pPr>
    </w:p>
    <w:p w14:paraId="5BB0FED1" w14:textId="77777777" w:rsidR="008B27A9" w:rsidRPr="008B27A9" w:rsidRDefault="008B27A9" w:rsidP="008B27A9">
      <w:pPr>
        <w:rPr>
          <w:rFonts w:ascii="Times New Roman" w:hAnsi="Times New Roman"/>
          <w:sz w:val="22"/>
          <w:szCs w:val="22"/>
        </w:rPr>
      </w:pPr>
    </w:p>
    <w:p w14:paraId="302C7D88" w14:textId="77777777" w:rsidR="00002F36" w:rsidRPr="00014F32" w:rsidRDefault="008B27A9" w:rsidP="00014F32">
      <w:pPr>
        <w:pStyle w:val="1"/>
        <w:numPr>
          <w:ilvl w:val="0"/>
          <w:numId w:val="0"/>
        </w:numPr>
        <w:spacing w:before="0" w:after="0" w:line="240" w:lineRule="auto"/>
        <w:ind w:firstLine="540"/>
        <w:jc w:val="right"/>
        <w:rPr>
          <w:rFonts w:ascii="Times New Roman" w:hAnsi="Times New Roman"/>
          <w:szCs w:val="22"/>
        </w:rPr>
      </w:pPr>
      <w:r>
        <w:rPr>
          <w:rFonts w:ascii="Times New Roman" w:hAnsi="Times New Roman"/>
          <w:szCs w:val="22"/>
        </w:rPr>
        <w:br w:type="page"/>
      </w:r>
      <w:r w:rsidR="00002F36" w:rsidRPr="00014F32">
        <w:rPr>
          <w:rFonts w:ascii="Times New Roman" w:hAnsi="Times New Roman"/>
          <w:szCs w:val="22"/>
        </w:rPr>
        <w:t>ПРИЛОЖЕНИЕ № 2</w:t>
      </w:r>
    </w:p>
    <w:p w14:paraId="35D88992" w14:textId="77777777" w:rsidR="00002F36" w:rsidRPr="00FD1FBD" w:rsidRDefault="00002F36" w:rsidP="00014F32">
      <w:pPr>
        <w:pStyle w:val="1"/>
        <w:numPr>
          <w:ilvl w:val="0"/>
          <w:numId w:val="0"/>
        </w:numPr>
        <w:spacing w:before="0" w:after="0" w:line="240" w:lineRule="auto"/>
        <w:ind w:firstLine="540"/>
        <w:jc w:val="right"/>
        <w:rPr>
          <w:rFonts w:ascii="Times New Roman" w:hAnsi="Times New Roman"/>
          <w:szCs w:val="22"/>
        </w:rPr>
      </w:pPr>
      <w:r w:rsidRPr="00014F32">
        <w:rPr>
          <w:rFonts w:ascii="Times New Roman" w:hAnsi="Times New Roman"/>
          <w:szCs w:val="22"/>
        </w:rPr>
        <w:t>к Договору № </w:t>
      </w:r>
    </w:p>
    <w:p w14:paraId="4F228499" w14:textId="77777777" w:rsidR="00002F36" w:rsidRPr="00014F32" w:rsidRDefault="00542B81" w:rsidP="00014F32">
      <w:pPr>
        <w:pStyle w:val="1"/>
        <w:numPr>
          <w:ilvl w:val="0"/>
          <w:numId w:val="0"/>
        </w:numPr>
        <w:spacing w:before="0" w:after="0" w:line="240" w:lineRule="auto"/>
        <w:ind w:firstLine="540"/>
        <w:jc w:val="right"/>
        <w:rPr>
          <w:rFonts w:ascii="Times New Roman" w:hAnsi="Times New Roman"/>
          <w:szCs w:val="22"/>
        </w:rPr>
      </w:pPr>
      <w:r w:rsidRPr="00014F32">
        <w:rPr>
          <w:rFonts w:ascii="Times New Roman" w:hAnsi="Times New Roman"/>
          <w:szCs w:val="22"/>
        </w:rPr>
        <w:t>от «____» _________ 2</w:t>
      </w:r>
      <w:r w:rsidR="00002F36" w:rsidRPr="00014F32">
        <w:rPr>
          <w:rFonts w:ascii="Times New Roman" w:hAnsi="Times New Roman"/>
          <w:szCs w:val="22"/>
        </w:rPr>
        <w:t>0</w:t>
      </w:r>
      <w:r w:rsidR="00EA589E">
        <w:rPr>
          <w:rFonts w:ascii="Times New Roman" w:hAnsi="Times New Roman"/>
          <w:szCs w:val="22"/>
          <w:lang w:val="en-US"/>
        </w:rPr>
        <w:t>__</w:t>
      </w:r>
      <w:r w:rsidR="00002F36" w:rsidRPr="00014F32">
        <w:rPr>
          <w:rFonts w:ascii="Times New Roman" w:hAnsi="Times New Roman"/>
          <w:szCs w:val="22"/>
        </w:rPr>
        <w:t xml:space="preserve"> г.</w:t>
      </w:r>
    </w:p>
    <w:p w14:paraId="7A45C442" w14:textId="77777777" w:rsidR="008B27A9" w:rsidRPr="008B27A9" w:rsidRDefault="008B27A9" w:rsidP="00014F32">
      <w:pPr>
        <w:spacing w:before="120" w:after="120"/>
        <w:ind w:firstLine="540"/>
        <w:jc w:val="center"/>
        <w:rPr>
          <w:rFonts w:ascii="Times New Roman" w:hAnsi="Times New Roman"/>
          <w:bCs/>
          <w:sz w:val="22"/>
          <w:szCs w:val="22"/>
        </w:rPr>
      </w:pPr>
    </w:p>
    <w:p w14:paraId="618720A5" w14:textId="77777777" w:rsidR="0036079E" w:rsidRPr="00014F32" w:rsidRDefault="0036079E" w:rsidP="00014F32">
      <w:pPr>
        <w:spacing w:before="120" w:after="120"/>
        <w:ind w:firstLine="540"/>
        <w:jc w:val="center"/>
        <w:rPr>
          <w:rFonts w:ascii="Times New Roman" w:hAnsi="Times New Roman"/>
          <w:b/>
          <w:bCs/>
          <w:sz w:val="22"/>
          <w:szCs w:val="22"/>
        </w:rPr>
      </w:pPr>
      <w:r w:rsidRPr="00014F32">
        <w:rPr>
          <w:rFonts w:ascii="Times New Roman" w:hAnsi="Times New Roman"/>
          <w:b/>
          <w:bCs/>
          <w:sz w:val="22"/>
          <w:szCs w:val="22"/>
        </w:rPr>
        <w:t xml:space="preserve">СОСТАВ И УСЛОВИЯ ТЕХНИЧЕСКОЙ ПОДДЕРЖКИ </w:t>
      </w:r>
    </w:p>
    <w:p w14:paraId="17FC3FC6" w14:textId="77777777" w:rsidR="0036079E" w:rsidRPr="00014F32" w:rsidRDefault="0036079E" w:rsidP="00014F32">
      <w:pPr>
        <w:spacing w:before="120" w:after="120"/>
        <w:ind w:firstLine="540"/>
        <w:jc w:val="center"/>
        <w:rPr>
          <w:rFonts w:ascii="Times New Roman" w:hAnsi="Times New Roman"/>
          <w:b/>
          <w:bCs/>
          <w:sz w:val="22"/>
          <w:szCs w:val="22"/>
        </w:rPr>
      </w:pPr>
      <w:r w:rsidRPr="00014F32">
        <w:rPr>
          <w:rFonts w:ascii="Times New Roman" w:hAnsi="Times New Roman"/>
          <w:b/>
          <w:bCs/>
          <w:sz w:val="22"/>
          <w:szCs w:val="22"/>
        </w:rPr>
        <w:t xml:space="preserve">ПРОГРАММНОГО ОБЕСПЕЧЕНИЯ </w:t>
      </w:r>
      <w:r w:rsidRPr="00014F32">
        <w:rPr>
          <w:rFonts w:ascii="Times New Roman" w:hAnsi="Times New Roman"/>
          <w:b/>
          <w:bCs/>
          <w:sz w:val="22"/>
          <w:szCs w:val="22"/>
          <w:lang w:val="en-US"/>
        </w:rPr>
        <w:t>ORACLE</w:t>
      </w:r>
      <w:r w:rsidRPr="00014F32">
        <w:rPr>
          <w:rFonts w:ascii="Times New Roman" w:hAnsi="Times New Roman"/>
          <w:b/>
          <w:bCs/>
          <w:sz w:val="22"/>
          <w:szCs w:val="22"/>
        </w:rPr>
        <w:br/>
      </w:r>
    </w:p>
    <w:p w14:paraId="43273CA3" w14:textId="77777777" w:rsidR="0036079E" w:rsidRPr="00014F32" w:rsidRDefault="0036079E" w:rsidP="00014F32">
      <w:pPr>
        <w:tabs>
          <w:tab w:val="left" w:pos="567"/>
        </w:tabs>
        <w:spacing w:before="120" w:after="120"/>
        <w:ind w:firstLine="540"/>
        <w:jc w:val="both"/>
        <w:rPr>
          <w:rFonts w:ascii="Times New Roman" w:hAnsi="Times New Roman"/>
          <w:b/>
          <w:sz w:val="22"/>
          <w:szCs w:val="22"/>
        </w:rPr>
      </w:pPr>
      <w:r w:rsidRPr="00014F32">
        <w:rPr>
          <w:rFonts w:ascii="Times New Roman" w:hAnsi="Times New Roman"/>
          <w:b/>
          <w:sz w:val="22"/>
          <w:szCs w:val="22"/>
        </w:rPr>
        <w:t>1.</w:t>
      </w:r>
      <w:r w:rsidRPr="00014F32">
        <w:rPr>
          <w:rFonts w:ascii="Times New Roman" w:hAnsi="Times New Roman"/>
          <w:b/>
          <w:sz w:val="22"/>
          <w:szCs w:val="22"/>
        </w:rPr>
        <w:tab/>
        <w:t xml:space="preserve">СОСТАВ ТЕХНИЧЕСКОЙ ПОДДЕРЖКИ </w:t>
      </w:r>
    </w:p>
    <w:p w14:paraId="534E0B69" w14:textId="77777777" w:rsidR="0036079E" w:rsidRPr="00014F32" w:rsidRDefault="0036079E" w:rsidP="00014F32">
      <w:pPr>
        <w:tabs>
          <w:tab w:val="left" w:pos="567"/>
        </w:tabs>
        <w:spacing w:before="120" w:after="120"/>
        <w:ind w:firstLine="540"/>
        <w:jc w:val="both"/>
        <w:rPr>
          <w:rFonts w:ascii="Times New Roman" w:hAnsi="Times New Roman"/>
          <w:sz w:val="22"/>
          <w:szCs w:val="22"/>
        </w:rPr>
      </w:pPr>
      <w:r w:rsidRPr="00014F32">
        <w:rPr>
          <w:rFonts w:ascii="Times New Roman" w:hAnsi="Times New Roman"/>
          <w:sz w:val="22"/>
          <w:szCs w:val="22"/>
        </w:rPr>
        <w:t>1.1.</w:t>
      </w:r>
      <w:r w:rsidRPr="00014F32">
        <w:rPr>
          <w:rFonts w:ascii="Times New Roman" w:hAnsi="Times New Roman"/>
          <w:sz w:val="22"/>
          <w:szCs w:val="22"/>
        </w:rPr>
        <w:tab/>
        <w:t>Услуги технической поддержки предоставляются ИСПОЛНИТЕЛЕМ ЗАКАЗЧИКУ на условиях Политики технической поддержки Oracle. Текущая версия Политики технической поддержки доступна по адресу: http://www.oracle.com/us/support/index.html. Oracle вправе по своему усмотрению вносить изменения в Политику технической поддержки.</w:t>
      </w:r>
    </w:p>
    <w:p w14:paraId="74189EF2" w14:textId="77777777" w:rsidR="0036079E" w:rsidRPr="00014F32" w:rsidRDefault="0036079E" w:rsidP="00014F32">
      <w:pPr>
        <w:tabs>
          <w:tab w:val="left" w:pos="567"/>
        </w:tabs>
        <w:spacing w:before="120" w:after="120"/>
        <w:ind w:firstLine="540"/>
        <w:jc w:val="both"/>
        <w:rPr>
          <w:rFonts w:ascii="Times New Roman" w:hAnsi="Times New Roman"/>
          <w:sz w:val="22"/>
          <w:szCs w:val="22"/>
        </w:rPr>
      </w:pPr>
      <w:r w:rsidRPr="00014F32">
        <w:rPr>
          <w:rFonts w:ascii="Times New Roman" w:hAnsi="Times New Roman"/>
          <w:sz w:val="22"/>
          <w:szCs w:val="22"/>
        </w:rPr>
        <w:t>1.2.</w:t>
      </w:r>
      <w:r w:rsidRPr="00014F32">
        <w:rPr>
          <w:rFonts w:ascii="Times New Roman" w:hAnsi="Times New Roman"/>
          <w:sz w:val="22"/>
          <w:szCs w:val="22"/>
        </w:rPr>
        <w:tab/>
        <w:t>В соответствии с Политикой технической поддержки Oracle, действующей на дату подписания настоящего Договора, ИСПОЛНИТЕЛЬ обязуется:</w:t>
      </w:r>
    </w:p>
    <w:p w14:paraId="6F96A804" w14:textId="77777777" w:rsidR="0036079E" w:rsidRPr="00014F32" w:rsidRDefault="0036079E" w:rsidP="00014F32">
      <w:pPr>
        <w:tabs>
          <w:tab w:val="left" w:pos="567"/>
          <w:tab w:val="left" w:pos="1134"/>
        </w:tabs>
        <w:spacing w:before="120" w:after="120"/>
        <w:ind w:left="567" w:firstLine="540"/>
        <w:jc w:val="both"/>
        <w:rPr>
          <w:rFonts w:ascii="Times New Roman" w:hAnsi="Times New Roman"/>
          <w:sz w:val="22"/>
          <w:szCs w:val="22"/>
        </w:rPr>
      </w:pPr>
      <w:r w:rsidRPr="00014F32">
        <w:rPr>
          <w:rFonts w:ascii="Times New Roman" w:hAnsi="Times New Roman"/>
          <w:sz w:val="22"/>
          <w:szCs w:val="22"/>
        </w:rPr>
        <w:t>1.2.1.</w:t>
      </w:r>
      <w:r w:rsidRPr="00014F32">
        <w:rPr>
          <w:rFonts w:ascii="Times New Roman" w:hAnsi="Times New Roman"/>
          <w:sz w:val="22"/>
          <w:szCs w:val="22"/>
        </w:rPr>
        <w:tab/>
        <w:t>обеспечить возможность круглосуточного обращения ЗАКАЗЧИКА за получением консультаций и технической помощью в решении возникших проблем по ПРОГРАММНОМУ ОБЕСПЕЧЕНИЮ, а именно:</w:t>
      </w:r>
    </w:p>
    <w:p w14:paraId="01B89645" w14:textId="77777777" w:rsidR="0036079E" w:rsidRPr="00014F32" w:rsidRDefault="0036079E" w:rsidP="00014F32">
      <w:pPr>
        <w:numPr>
          <w:ilvl w:val="0"/>
          <w:numId w:val="8"/>
        </w:numPr>
        <w:tabs>
          <w:tab w:val="left" w:pos="1134"/>
        </w:tabs>
        <w:spacing w:before="120" w:after="120"/>
        <w:ind w:left="567" w:firstLine="540"/>
        <w:jc w:val="both"/>
        <w:rPr>
          <w:rFonts w:ascii="Times New Roman" w:hAnsi="Times New Roman"/>
          <w:sz w:val="22"/>
          <w:szCs w:val="22"/>
        </w:rPr>
      </w:pPr>
      <w:r w:rsidRPr="00014F32">
        <w:rPr>
          <w:rFonts w:ascii="Times New Roman" w:hAnsi="Times New Roman"/>
          <w:sz w:val="22"/>
          <w:szCs w:val="22"/>
        </w:rPr>
        <w:t>круглосуточно поддерживать адрес электронной почты в сети «Интернет» («</w:t>
      </w:r>
      <w:r w:rsidRPr="00014F32">
        <w:rPr>
          <w:rFonts w:ascii="Times New Roman" w:hAnsi="Times New Roman"/>
          <w:sz w:val="22"/>
          <w:szCs w:val="22"/>
          <w:lang w:val="en-US"/>
        </w:rPr>
        <w:t>Internet</w:t>
      </w:r>
      <w:r w:rsidRPr="00014F32">
        <w:rPr>
          <w:rFonts w:ascii="Times New Roman" w:hAnsi="Times New Roman"/>
          <w:sz w:val="22"/>
          <w:szCs w:val="22"/>
        </w:rPr>
        <w:t>») для приёма запросов ЗАКАЗЧИКА на оказание технического содействия;</w:t>
      </w:r>
    </w:p>
    <w:p w14:paraId="21698F70" w14:textId="77777777" w:rsidR="0036079E" w:rsidRPr="00014F32" w:rsidRDefault="0036079E" w:rsidP="00014F32">
      <w:pPr>
        <w:numPr>
          <w:ilvl w:val="0"/>
          <w:numId w:val="8"/>
        </w:numPr>
        <w:tabs>
          <w:tab w:val="left" w:pos="1134"/>
        </w:tabs>
        <w:spacing w:before="120" w:after="120"/>
        <w:ind w:left="567" w:firstLine="540"/>
        <w:jc w:val="both"/>
        <w:rPr>
          <w:rFonts w:ascii="Times New Roman" w:hAnsi="Times New Roman"/>
          <w:sz w:val="22"/>
          <w:szCs w:val="22"/>
        </w:rPr>
      </w:pPr>
      <w:r w:rsidRPr="00014F32">
        <w:rPr>
          <w:rFonts w:ascii="Times New Roman" w:hAnsi="Times New Roman"/>
          <w:sz w:val="22"/>
          <w:szCs w:val="22"/>
        </w:rPr>
        <w:t xml:space="preserve">оказывать техническое консультирование в рабочее время ИСПОЛНИТЕЛЯ с понедельника по пятницу, 10-00 – 18-00, по телефону  </w:t>
      </w:r>
      <w:r w:rsidR="00EA589E" w:rsidRPr="00EA589E">
        <w:rPr>
          <w:rStyle w:val="apple-style-span"/>
          <w:rFonts w:ascii="Times New Roman" w:hAnsi="Times New Roman"/>
          <w:sz w:val="22"/>
          <w:szCs w:val="22"/>
        </w:rPr>
        <w:t>________________</w:t>
      </w:r>
      <w:r w:rsidRPr="00014F32">
        <w:rPr>
          <w:rStyle w:val="apple-style-span"/>
          <w:rFonts w:ascii="Times New Roman" w:hAnsi="Times New Roman"/>
          <w:sz w:val="22"/>
          <w:szCs w:val="22"/>
        </w:rPr>
        <w:t>;</w:t>
      </w:r>
      <w:r w:rsidRPr="00014F32">
        <w:rPr>
          <w:rFonts w:ascii="Times New Roman" w:hAnsi="Times New Roman"/>
          <w:sz w:val="22"/>
          <w:szCs w:val="22"/>
        </w:rPr>
        <w:t xml:space="preserve"> </w:t>
      </w:r>
    </w:p>
    <w:p w14:paraId="69B08245" w14:textId="77777777" w:rsidR="00EA589E" w:rsidRPr="00EA589E" w:rsidRDefault="0036079E" w:rsidP="00014F32">
      <w:pPr>
        <w:numPr>
          <w:ilvl w:val="0"/>
          <w:numId w:val="8"/>
        </w:numPr>
        <w:tabs>
          <w:tab w:val="left" w:pos="1134"/>
        </w:tabs>
        <w:spacing w:before="120" w:after="120"/>
        <w:ind w:left="567" w:firstLine="540"/>
        <w:jc w:val="both"/>
        <w:rPr>
          <w:rStyle w:val="a8"/>
          <w:rFonts w:ascii="Times New Roman" w:hAnsi="Times New Roman"/>
          <w:color w:val="auto"/>
          <w:sz w:val="22"/>
          <w:szCs w:val="22"/>
          <w:u w:val="none"/>
        </w:rPr>
      </w:pPr>
      <w:r w:rsidRPr="00014F32">
        <w:rPr>
          <w:rFonts w:ascii="Times New Roman" w:hAnsi="Times New Roman"/>
          <w:sz w:val="22"/>
          <w:szCs w:val="22"/>
        </w:rPr>
        <w:t xml:space="preserve">предоставлять круглосуточный доступ для консультаций и запросов через Автоматизированную информационную систему Центра Технической поддержки (далее - АИС «ЦТП») -  </w:t>
      </w:r>
    </w:p>
    <w:p w14:paraId="338285F5" w14:textId="77777777" w:rsidR="0036079E" w:rsidRPr="00014F32" w:rsidRDefault="0036079E" w:rsidP="00014F32">
      <w:pPr>
        <w:numPr>
          <w:ilvl w:val="0"/>
          <w:numId w:val="8"/>
        </w:numPr>
        <w:tabs>
          <w:tab w:val="left" w:pos="1134"/>
        </w:tabs>
        <w:spacing w:before="120" w:after="120"/>
        <w:ind w:left="567" w:firstLine="540"/>
        <w:jc w:val="both"/>
        <w:rPr>
          <w:rFonts w:ascii="Times New Roman" w:hAnsi="Times New Roman"/>
          <w:sz w:val="22"/>
          <w:szCs w:val="22"/>
        </w:rPr>
      </w:pPr>
      <w:r w:rsidRPr="00014F32">
        <w:rPr>
          <w:rFonts w:ascii="Times New Roman" w:hAnsi="Times New Roman"/>
          <w:sz w:val="22"/>
          <w:szCs w:val="22"/>
        </w:rPr>
        <w:t>Порядок работы с АИС ЦТП приведен в п. 1.3 настоящего Приложения.</w:t>
      </w:r>
    </w:p>
    <w:p w14:paraId="3159C945" w14:textId="77777777" w:rsidR="0036079E" w:rsidRPr="00014F32" w:rsidRDefault="0036079E" w:rsidP="00014F32">
      <w:pPr>
        <w:tabs>
          <w:tab w:val="left" w:pos="567"/>
          <w:tab w:val="left" w:pos="1134"/>
        </w:tabs>
        <w:spacing w:before="120" w:after="120"/>
        <w:ind w:left="567" w:firstLine="540"/>
        <w:jc w:val="both"/>
        <w:rPr>
          <w:rFonts w:ascii="Times New Roman" w:hAnsi="Times New Roman"/>
          <w:sz w:val="22"/>
          <w:szCs w:val="22"/>
        </w:rPr>
      </w:pPr>
      <w:r w:rsidRPr="00014F32">
        <w:rPr>
          <w:rFonts w:ascii="Times New Roman" w:hAnsi="Times New Roman"/>
          <w:sz w:val="22"/>
          <w:szCs w:val="22"/>
        </w:rPr>
        <w:t>1.2.2.</w:t>
      </w:r>
      <w:r w:rsidRPr="00014F32">
        <w:rPr>
          <w:rFonts w:ascii="Times New Roman" w:hAnsi="Times New Roman"/>
          <w:sz w:val="22"/>
          <w:szCs w:val="22"/>
        </w:rPr>
        <w:tab/>
        <w:t xml:space="preserve">предоставлять ЗАКАЗЧИКУ доступ к электронной информационной системе технической поддержки My Oracle Support на сайте </w:t>
      </w:r>
      <w:hyperlink r:id="rId10" w:history="1">
        <w:r w:rsidRPr="00014F32">
          <w:rPr>
            <w:rStyle w:val="a8"/>
            <w:rFonts w:ascii="Times New Roman" w:hAnsi="Times New Roman"/>
            <w:sz w:val="22"/>
            <w:szCs w:val="22"/>
            <w:lang w:val="en-US"/>
          </w:rPr>
          <w:t>https</w:t>
        </w:r>
        <w:r w:rsidRPr="00014F32">
          <w:rPr>
            <w:rStyle w:val="a8"/>
            <w:rFonts w:ascii="Times New Roman" w:hAnsi="Times New Roman"/>
            <w:sz w:val="22"/>
            <w:szCs w:val="22"/>
          </w:rPr>
          <w:t>://</w:t>
        </w:r>
        <w:r w:rsidRPr="00014F32">
          <w:rPr>
            <w:rStyle w:val="a8"/>
            <w:rFonts w:ascii="Times New Roman" w:hAnsi="Times New Roman"/>
            <w:sz w:val="22"/>
            <w:szCs w:val="22"/>
            <w:lang w:val="en-US"/>
          </w:rPr>
          <w:t>support</w:t>
        </w:r>
        <w:r w:rsidRPr="00014F32">
          <w:rPr>
            <w:rStyle w:val="a8"/>
            <w:rFonts w:ascii="Times New Roman" w:hAnsi="Times New Roman"/>
            <w:sz w:val="22"/>
            <w:szCs w:val="22"/>
          </w:rPr>
          <w:t>.</w:t>
        </w:r>
        <w:r w:rsidRPr="00014F32">
          <w:rPr>
            <w:rStyle w:val="a8"/>
            <w:rFonts w:ascii="Times New Roman" w:hAnsi="Times New Roman"/>
            <w:sz w:val="22"/>
            <w:szCs w:val="22"/>
            <w:lang w:val="en-US"/>
          </w:rPr>
          <w:t>oracle</w:t>
        </w:r>
        <w:r w:rsidRPr="00014F32">
          <w:rPr>
            <w:rStyle w:val="a8"/>
            <w:rFonts w:ascii="Times New Roman" w:hAnsi="Times New Roman"/>
            <w:sz w:val="22"/>
            <w:szCs w:val="22"/>
          </w:rPr>
          <w:t>.</w:t>
        </w:r>
        <w:r w:rsidRPr="00014F32">
          <w:rPr>
            <w:rStyle w:val="a8"/>
            <w:rFonts w:ascii="Times New Roman" w:hAnsi="Times New Roman"/>
            <w:sz w:val="22"/>
            <w:szCs w:val="22"/>
            <w:lang w:val="en-US"/>
          </w:rPr>
          <w:t>com</w:t>
        </w:r>
      </w:hyperlink>
      <w:r w:rsidRPr="00014F32">
        <w:rPr>
          <w:rFonts w:ascii="Times New Roman" w:hAnsi="Times New Roman"/>
          <w:sz w:val="22"/>
          <w:szCs w:val="22"/>
        </w:rPr>
        <w:t>. При этом ЗАКАЗЧИК не вправе создавать технические запросы (SR) в системе поддержки на оказание технической помощи через My Oracle Support или непосредственно звонить в Глобальную службу поддержки Oracle (Oracle Global Customer Services);</w:t>
      </w:r>
    </w:p>
    <w:p w14:paraId="5C8B178F" w14:textId="77777777" w:rsidR="0036079E" w:rsidRPr="00014F32" w:rsidRDefault="0036079E" w:rsidP="00014F32">
      <w:pPr>
        <w:tabs>
          <w:tab w:val="left" w:pos="567"/>
          <w:tab w:val="left" w:pos="1134"/>
        </w:tabs>
        <w:spacing w:before="120" w:after="120"/>
        <w:ind w:left="567" w:firstLine="540"/>
        <w:jc w:val="both"/>
        <w:rPr>
          <w:rFonts w:ascii="Times New Roman" w:hAnsi="Times New Roman"/>
          <w:sz w:val="22"/>
          <w:szCs w:val="22"/>
        </w:rPr>
      </w:pPr>
      <w:r w:rsidRPr="00014F32">
        <w:rPr>
          <w:rFonts w:ascii="Times New Roman" w:hAnsi="Times New Roman"/>
          <w:sz w:val="22"/>
          <w:szCs w:val="22"/>
        </w:rPr>
        <w:t>1.2.3.</w:t>
      </w:r>
      <w:r w:rsidRPr="00014F32">
        <w:rPr>
          <w:rFonts w:ascii="Times New Roman" w:hAnsi="Times New Roman"/>
          <w:sz w:val="22"/>
          <w:szCs w:val="22"/>
        </w:rPr>
        <w:tab/>
        <w:t>оказывать помощь в отношении поиска и идентификации неисправностей, о которых заявляет ЗАКАЗЧИК, и разработке предложений по устранению таких неисправностей, в действующих на этот момент версиях ПРОГРАММНОГО ОБЕСПЕЧЕНИЯ при условии, что ПРОГРАММНОЕ ОБЕСПЕЧЕНИЕ не изменялось ЗАКАЗЧИКОМ и используется на согласованной системе;</w:t>
      </w:r>
    </w:p>
    <w:p w14:paraId="5F13AB54" w14:textId="77777777" w:rsidR="0036079E" w:rsidRPr="00014F32" w:rsidRDefault="0036079E" w:rsidP="00014F32">
      <w:pPr>
        <w:tabs>
          <w:tab w:val="left" w:pos="567"/>
          <w:tab w:val="left" w:pos="1134"/>
        </w:tabs>
        <w:spacing w:before="120" w:after="120"/>
        <w:ind w:left="567" w:firstLine="540"/>
        <w:jc w:val="both"/>
        <w:rPr>
          <w:rFonts w:ascii="Times New Roman" w:hAnsi="Times New Roman"/>
          <w:sz w:val="22"/>
          <w:szCs w:val="22"/>
        </w:rPr>
      </w:pPr>
      <w:r w:rsidRPr="00014F32">
        <w:rPr>
          <w:rFonts w:ascii="Times New Roman" w:hAnsi="Times New Roman"/>
          <w:sz w:val="22"/>
          <w:szCs w:val="22"/>
        </w:rPr>
        <w:t>1.2.4.</w:t>
      </w:r>
      <w:r w:rsidRPr="00014F32">
        <w:rPr>
          <w:rFonts w:ascii="Times New Roman" w:hAnsi="Times New Roman"/>
          <w:sz w:val="22"/>
          <w:szCs w:val="22"/>
        </w:rPr>
        <w:tab/>
        <w:t>по соответствующему письменному запросу ЗАКАЗЧИКА без взимания каких-либо дополнительных лицензионных платежей предоставлять обновления ПРОГРАММНОГО ОБЕСПЕЧЕНИЯ (при условии их выпуска правообладателем – компанией Oracle). «Обновления» означает последующие выпуски ПРОГРАММНОГО ОБЕСПЕЧЕНИЯ, которые компания «Oracle» предоставляет для Конечных пользователей, получающих техническую поддержку лицензионного ПРОГРАММНОГО ОБЕСПЕЧЕНИЯ, при условии, что такой Конечный пользователь заказал техническую поддержку такого лицензионного ПРОГРАММНОГО ОБЕСПЕЧЕНИЯ на соответствующий период времени. Расходы по доставке (получению) для ЗАКАЗЧИКА обновлений и соответствующим образом дополненной Документации на носителях в рамках технической поддержки осуществляются за счет ЗАКАЗЧИКА и оплачиваются ЗАКАЗЧИКОМ по отдельным счетам ИСПОЛНИТЕЛЯ;</w:t>
      </w:r>
    </w:p>
    <w:p w14:paraId="10A0A251" w14:textId="77777777" w:rsidR="0036079E" w:rsidRPr="00014F32" w:rsidRDefault="0036079E" w:rsidP="00775DAF">
      <w:pPr>
        <w:tabs>
          <w:tab w:val="left" w:pos="1134"/>
        </w:tabs>
        <w:spacing w:before="120" w:after="120"/>
        <w:ind w:left="567" w:firstLine="540"/>
        <w:jc w:val="both"/>
        <w:rPr>
          <w:rFonts w:ascii="Times New Roman" w:hAnsi="Times New Roman"/>
          <w:sz w:val="22"/>
          <w:szCs w:val="22"/>
        </w:rPr>
      </w:pPr>
      <w:r w:rsidRPr="00014F32">
        <w:rPr>
          <w:rFonts w:ascii="Times New Roman" w:hAnsi="Times New Roman"/>
          <w:sz w:val="22"/>
          <w:szCs w:val="22"/>
        </w:rPr>
        <w:t>1.2.5.</w:t>
      </w:r>
      <w:r w:rsidRPr="00014F32">
        <w:rPr>
          <w:rFonts w:ascii="Times New Roman" w:hAnsi="Times New Roman"/>
          <w:sz w:val="22"/>
          <w:szCs w:val="22"/>
        </w:rPr>
        <w:tab/>
        <w:t>по соответствующему письменному запросу ЗАКАЗЧИКА в сроки, согласованные Сторонами отдельно, обеспечить возможность миграции (перевода) лицензии на другую программно-аппаратную платформу ПРОГРАММНОГО ОБЕСПЕЧЕНИЯ при условии, что такая платформа поддерживается компанией Oracle.</w:t>
      </w:r>
    </w:p>
    <w:p w14:paraId="7D7FA702" w14:textId="77777777" w:rsidR="0036079E" w:rsidRPr="00014F32" w:rsidRDefault="0036079E" w:rsidP="00014F32">
      <w:pPr>
        <w:keepNext/>
        <w:tabs>
          <w:tab w:val="left" w:pos="567"/>
        </w:tabs>
        <w:spacing w:before="120" w:after="120"/>
        <w:ind w:firstLine="540"/>
        <w:jc w:val="both"/>
        <w:rPr>
          <w:rFonts w:ascii="Times New Roman" w:hAnsi="Times New Roman"/>
          <w:sz w:val="22"/>
          <w:szCs w:val="22"/>
        </w:rPr>
      </w:pPr>
      <w:r w:rsidRPr="00014F32">
        <w:rPr>
          <w:rFonts w:ascii="Times New Roman" w:hAnsi="Times New Roman"/>
          <w:sz w:val="22"/>
          <w:szCs w:val="22"/>
        </w:rPr>
        <w:t>1.3.</w:t>
      </w:r>
      <w:r w:rsidRPr="00014F32">
        <w:rPr>
          <w:rFonts w:ascii="Times New Roman" w:hAnsi="Times New Roman"/>
          <w:sz w:val="22"/>
          <w:szCs w:val="22"/>
        </w:rPr>
        <w:tab/>
        <w:t>Порядок взаимодействия с АИС ЦТП:</w:t>
      </w:r>
    </w:p>
    <w:p w14:paraId="2536F0AA" w14:textId="77777777"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Для работы с АИС ЦТП ЗАКАЗЧИК должен назначить ответственного администратора для управления общей Административной Учетной Записью (АУЗ), которому будут предоставлены права на создание Персональных Учетных Записей (ПУЗ) - для уполномоченных представителей ЗАКАЗЧИКА.</w:t>
      </w:r>
    </w:p>
    <w:p w14:paraId="47BB63D4" w14:textId="77777777"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Ответственный администратор ЗАКАЗЧИКА:</w:t>
      </w:r>
    </w:p>
    <w:p w14:paraId="7AF18D16" w14:textId="77777777"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 xml:space="preserve">ФИО: </w:t>
      </w:r>
    </w:p>
    <w:p w14:paraId="1FBE735D" w14:textId="77777777" w:rsidR="003D0BB9" w:rsidRPr="00F714FE"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lang w:val="en-US"/>
        </w:rPr>
        <w:t>e</w:t>
      </w:r>
      <w:r w:rsidRPr="00F714FE">
        <w:rPr>
          <w:rFonts w:ascii="Times New Roman" w:hAnsi="Times New Roman"/>
          <w:sz w:val="22"/>
          <w:szCs w:val="22"/>
        </w:rPr>
        <w:t>-</w:t>
      </w:r>
      <w:r w:rsidRPr="00014F32">
        <w:rPr>
          <w:rFonts w:ascii="Times New Roman" w:hAnsi="Times New Roman"/>
          <w:sz w:val="22"/>
          <w:szCs w:val="22"/>
          <w:lang w:val="en-US"/>
        </w:rPr>
        <w:t>mail</w:t>
      </w:r>
      <w:r w:rsidRPr="00F714FE">
        <w:rPr>
          <w:rFonts w:ascii="Times New Roman" w:hAnsi="Times New Roman"/>
          <w:sz w:val="22"/>
          <w:szCs w:val="22"/>
        </w:rPr>
        <w:t xml:space="preserve">: </w:t>
      </w:r>
    </w:p>
    <w:p w14:paraId="685C7FB0" w14:textId="77777777" w:rsidR="003D0BB9" w:rsidRPr="00F714FE"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телефон</w:t>
      </w:r>
      <w:r w:rsidRPr="00F714FE">
        <w:rPr>
          <w:rFonts w:ascii="Times New Roman" w:hAnsi="Times New Roman"/>
          <w:sz w:val="22"/>
          <w:szCs w:val="22"/>
        </w:rPr>
        <w:t xml:space="preserve">: </w:t>
      </w:r>
    </w:p>
    <w:p w14:paraId="3F9B7906" w14:textId="77777777"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 xml:space="preserve">ИСПОЛНИТЕЛЬ высылает на </w:t>
      </w:r>
      <w:r w:rsidRPr="00014F32">
        <w:rPr>
          <w:rFonts w:ascii="Times New Roman" w:hAnsi="Times New Roman"/>
          <w:sz w:val="22"/>
          <w:szCs w:val="22"/>
          <w:lang w:val="en-US"/>
        </w:rPr>
        <w:t>e</w:t>
      </w:r>
      <w:r w:rsidRPr="00014F32">
        <w:rPr>
          <w:rFonts w:ascii="Times New Roman" w:hAnsi="Times New Roman"/>
          <w:sz w:val="22"/>
          <w:szCs w:val="22"/>
        </w:rPr>
        <w:t>-</w:t>
      </w:r>
      <w:r w:rsidRPr="00014F32">
        <w:rPr>
          <w:rFonts w:ascii="Times New Roman" w:hAnsi="Times New Roman"/>
          <w:sz w:val="22"/>
          <w:szCs w:val="22"/>
          <w:lang w:val="en-US"/>
        </w:rPr>
        <w:t>mail</w:t>
      </w:r>
      <w:r w:rsidRPr="00014F32">
        <w:rPr>
          <w:rFonts w:ascii="Times New Roman" w:hAnsi="Times New Roman"/>
          <w:sz w:val="22"/>
          <w:szCs w:val="22"/>
        </w:rPr>
        <w:t xml:space="preserve"> ответственного администратора инструкцию по активации АУЗ в АИС ЦТП. После выполнения процедуры активации ответственный администратор ЗАКАЗЧИКА сможет заводить в системе Заявки (запросы) и создавать ПУЗ для новых уполномоченных представителей ЗАКАЗЧИКА.</w:t>
      </w:r>
    </w:p>
    <w:p w14:paraId="4A7EBF35" w14:textId="77777777"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Заявки в АИС ЦТП могут заводить только ответственный администратор и зарегистрированные им уполномоченные представители.</w:t>
      </w:r>
    </w:p>
    <w:p w14:paraId="7B7A40E6" w14:textId="77777777"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ИСПОЛНИТЕЛЬ не принимает Заявки на оказание услуг технической поддержки от незарегистрированных в АИС ЦТП представителей ЗАКАЗЧИКА.</w:t>
      </w:r>
    </w:p>
    <w:p w14:paraId="1C189FEF" w14:textId="77777777"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Управление учетными записями (ПУЗ) уполномоченных представителей ЗАКАЗЧИКА (в т.ч. создание новых ПУЗ) – задача ответственного администратора ЗАКАЗЧИКА.</w:t>
      </w:r>
    </w:p>
    <w:p w14:paraId="77BC4859" w14:textId="77777777"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Процедуру изменения данных АУЗ для ответственного администратора ИСПОЛНИТЕЛЬ производит только по письменной заявке ЗАКАЗЧИКА.</w:t>
      </w:r>
    </w:p>
    <w:p w14:paraId="0D3064D6" w14:textId="77777777"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ЗАКАЗЧИК - в лице ответственного администратора и зарегистрированных уполномоченных представителей – в рамках настоящего Договора имеет право заводить Заявки исключительно в отношение тех Лицензий на ПРОГРАММНОЕ ОБЕСПЕЧЕНИЕ, которые указаны в ПРИЛОЖЕНИИ № 1. Заявки, связанные с технической поддержкой иного ПРОГРАММНОГО ОБЕСПЕЧЕНИЯ, будут ИСПОЛНИТЕЛЕМ отклонены.</w:t>
      </w:r>
    </w:p>
    <w:p w14:paraId="14992BCE" w14:textId="77777777"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 xml:space="preserve">ЗАКАЗЧИК обязуется предпринять все меры для защиты идентификаторов и учетных записей ЗАКАЗЧИКА, а также для предотвращения входа в систему незаконных пользователей с помощью идентификаторов ЗАКАЗЧИКА. </w:t>
      </w:r>
    </w:p>
    <w:p w14:paraId="53322AF1" w14:textId="77777777" w:rsidR="003D0BB9" w:rsidRPr="00014F32" w:rsidRDefault="003D0BB9" w:rsidP="00014F32">
      <w:pPr>
        <w:widowControl w:val="0"/>
        <w:autoSpaceDE w:val="0"/>
        <w:autoSpaceDN w:val="0"/>
        <w:adjustRightInd w:val="0"/>
        <w:ind w:firstLine="540"/>
        <w:jc w:val="both"/>
        <w:rPr>
          <w:rFonts w:ascii="Times New Roman" w:hAnsi="Times New Roman"/>
          <w:kern w:val="1"/>
          <w:sz w:val="22"/>
          <w:szCs w:val="22"/>
          <w:u w:color="0025E5"/>
        </w:rPr>
      </w:pPr>
      <w:r w:rsidRPr="00014F32">
        <w:rPr>
          <w:rFonts w:ascii="Times New Roman" w:hAnsi="Times New Roman"/>
          <w:spacing w:val="1"/>
          <w:kern w:val="1"/>
          <w:sz w:val="22"/>
          <w:szCs w:val="22"/>
        </w:rPr>
        <w:t>ЗАКАЗЧИК несет ответственность за действия (бездействие) своего представителя</w:t>
      </w:r>
      <w:r w:rsidRPr="00014F32">
        <w:rPr>
          <w:rFonts w:ascii="Times New Roman" w:hAnsi="Times New Roman"/>
          <w:spacing w:val="8"/>
          <w:kern w:val="1"/>
          <w:sz w:val="22"/>
          <w:szCs w:val="22"/>
        </w:rPr>
        <w:t xml:space="preserve"> и иных лиц, при доступе которых к АИС ЦТП использовались идентификаторы ЗАКАЗЧИКА. </w:t>
      </w:r>
    </w:p>
    <w:p w14:paraId="46A646BA" w14:textId="77777777" w:rsidR="003D0BB9" w:rsidRPr="00014F32" w:rsidRDefault="003D0BB9" w:rsidP="00014F32">
      <w:pPr>
        <w:widowControl w:val="0"/>
        <w:autoSpaceDE w:val="0"/>
        <w:autoSpaceDN w:val="0"/>
        <w:adjustRightInd w:val="0"/>
        <w:ind w:firstLine="540"/>
        <w:jc w:val="both"/>
        <w:rPr>
          <w:rFonts w:ascii="Times New Roman" w:hAnsi="Times New Roman"/>
          <w:kern w:val="1"/>
          <w:sz w:val="22"/>
          <w:szCs w:val="22"/>
          <w:u w:color="0025E5"/>
        </w:rPr>
      </w:pPr>
      <w:r w:rsidRPr="00014F32">
        <w:rPr>
          <w:rFonts w:ascii="Times New Roman" w:hAnsi="Times New Roman"/>
          <w:kern w:val="1"/>
          <w:sz w:val="22"/>
          <w:szCs w:val="22"/>
          <w:u w:color="0025E5"/>
        </w:rPr>
        <w:t>Запросы на техническую поддержку оформляются представителями ЗАКАЗЧИКА через ПУЗ в АИС «ЦТП» с присвоением номера и статуса.</w:t>
      </w:r>
      <w:r w:rsidRPr="00014F32">
        <w:rPr>
          <w:rFonts w:ascii="Times New Roman" w:hAnsi="Times New Roman"/>
          <w:i/>
          <w:iCs/>
          <w:kern w:val="1"/>
          <w:sz w:val="22"/>
          <w:szCs w:val="22"/>
          <w:u w:color="0025E5"/>
          <w:lang w:val="en-US"/>
        </w:rPr>
        <w:t> </w:t>
      </w:r>
      <w:r w:rsidRPr="00014F32">
        <w:rPr>
          <w:rFonts w:ascii="Times New Roman" w:hAnsi="Times New Roman"/>
          <w:i/>
          <w:iCs/>
          <w:kern w:val="1"/>
          <w:sz w:val="22"/>
          <w:szCs w:val="22"/>
          <w:u w:color="0025E5"/>
        </w:rPr>
        <w:t xml:space="preserve"> </w:t>
      </w:r>
      <w:r w:rsidRPr="00014F32">
        <w:rPr>
          <w:rFonts w:ascii="Times New Roman" w:hAnsi="Times New Roman"/>
          <w:kern w:val="1"/>
          <w:sz w:val="22"/>
          <w:szCs w:val="22"/>
          <w:u w:color="0025E5"/>
        </w:rPr>
        <w:t>Запрос на техническую поддержку считается открытым с момента подтверждения ИСПОЛНИТЕЛЕМ факта регистрации и начала обработки запроса. Запрос на техническую поддержку считается закрытым с момента подтверждения ЗАКАЗЧИКОМ согласия на закрытие запроса. В случае, если по какой-либо причине ИСПОЛНИТЕЛЬ не получает от ЗАКАЗЧИКА ответа по проблеме в течение 2-х недель,</w:t>
      </w:r>
      <w:r w:rsidRPr="00014F32">
        <w:rPr>
          <w:rFonts w:ascii="Times New Roman" w:hAnsi="Times New Roman"/>
          <w:kern w:val="1"/>
          <w:sz w:val="22"/>
          <w:szCs w:val="22"/>
          <w:u w:color="0025E5"/>
          <w:lang w:val="en-US"/>
        </w:rPr>
        <w:t> </w:t>
      </w:r>
      <w:r w:rsidRPr="00014F32">
        <w:rPr>
          <w:rFonts w:ascii="Times New Roman" w:hAnsi="Times New Roman"/>
          <w:kern w:val="1"/>
          <w:sz w:val="22"/>
          <w:szCs w:val="22"/>
          <w:u w:color="0025E5"/>
        </w:rPr>
        <w:t>ИСПОЛНИТЕЛЬ</w:t>
      </w:r>
      <w:r w:rsidRPr="00014F32">
        <w:rPr>
          <w:rFonts w:ascii="Times New Roman" w:hAnsi="Times New Roman"/>
          <w:kern w:val="1"/>
          <w:sz w:val="22"/>
          <w:szCs w:val="22"/>
          <w:u w:color="0025E5"/>
          <w:lang w:val="en-US"/>
        </w:rPr>
        <w:t> </w:t>
      </w:r>
      <w:r w:rsidRPr="00014F32">
        <w:rPr>
          <w:rFonts w:ascii="Times New Roman" w:hAnsi="Times New Roman"/>
          <w:kern w:val="1"/>
          <w:sz w:val="22"/>
          <w:szCs w:val="22"/>
          <w:u w:color="0025E5"/>
        </w:rPr>
        <w:t>вправе закрыть заявку без согласования с ЗАКАЗЧИКОМ, присвоив статус "Заявка выполнена. Закрыта ЦТП ФОРС".</w:t>
      </w:r>
    </w:p>
    <w:p w14:paraId="73F42BFA" w14:textId="77777777" w:rsidR="0036079E" w:rsidRPr="00014F32" w:rsidRDefault="0036079E" w:rsidP="00014F32">
      <w:pPr>
        <w:keepNext/>
        <w:tabs>
          <w:tab w:val="left" w:pos="567"/>
          <w:tab w:val="left" w:pos="1134"/>
        </w:tabs>
        <w:spacing w:before="120" w:after="120"/>
        <w:ind w:firstLine="540"/>
        <w:jc w:val="both"/>
        <w:rPr>
          <w:rFonts w:ascii="Times New Roman" w:hAnsi="Times New Roman"/>
          <w:b/>
          <w:sz w:val="22"/>
          <w:szCs w:val="22"/>
        </w:rPr>
      </w:pPr>
      <w:r w:rsidRPr="00014F32">
        <w:rPr>
          <w:rFonts w:ascii="Times New Roman" w:hAnsi="Times New Roman"/>
          <w:b/>
          <w:sz w:val="22"/>
          <w:szCs w:val="22"/>
        </w:rPr>
        <w:t>2.</w:t>
      </w:r>
      <w:r w:rsidRPr="00014F32">
        <w:rPr>
          <w:rFonts w:ascii="Times New Roman" w:hAnsi="Times New Roman"/>
          <w:b/>
          <w:sz w:val="22"/>
          <w:szCs w:val="22"/>
        </w:rPr>
        <w:tab/>
        <w:t>УСЛОВИЯ ТЕХНИЧЕСКОЙ ПОДДЕРЖКИ:</w:t>
      </w:r>
    </w:p>
    <w:p w14:paraId="794810ED" w14:textId="77777777" w:rsidR="0036079E" w:rsidRPr="00014F32" w:rsidRDefault="0036079E" w:rsidP="00014F32">
      <w:pPr>
        <w:ind w:firstLine="540"/>
        <w:jc w:val="both"/>
        <w:rPr>
          <w:rFonts w:ascii="Times New Roman" w:hAnsi="Times New Roman"/>
          <w:sz w:val="22"/>
          <w:szCs w:val="22"/>
        </w:rPr>
      </w:pPr>
      <w:r w:rsidRPr="00014F32">
        <w:rPr>
          <w:rFonts w:ascii="Times New Roman" w:hAnsi="Times New Roman"/>
          <w:sz w:val="22"/>
          <w:szCs w:val="22"/>
        </w:rPr>
        <w:t>ЗАКАЗЧИК ознакомлен и согласен со следующими условиями технической поддержки:</w:t>
      </w:r>
    </w:p>
    <w:p w14:paraId="5CBE3EB8" w14:textId="77777777" w:rsidR="0036079E" w:rsidRPr="00014F32" w:rsidRDefault="0036079E" w:rsidP="00014F32">
      <w:pPr>
        <w:tabs>
          <w:tab w:val="left" w:pos="567"/>
        </w:tabs>
        <w:ind w:firstLine="540"/>
        <w:jc w:val="both"/>
        <w:rPr>
          <w:rFonts w:ascii="Times New Roman" w:hAnsi="Times New Roman"/>
          <w:sz w:val="22"/>
          <w:szCs w:val="22"/>
        </w:rPr>
      </w:pPr>
      <w:r w:rsidRPr="00014F32">
        <w:rPr>
          <w:rFonts w:ascii="Times New Roman" w:hAnsi="Times New Roman"/>
          <w:sz w:val="22"/>
          <w:szCs w:val="22"/>
        </w:rPr>
        <w:t>2.1.</w:t>
      </w:r>
      <w:r w:rsidRPr="00014F32">
        <w:rPr>
          <w:rFonts w:ascii="Times New Roman" w:hAnsi="Times New Roman"/>
          <w:sz w:val="22"/>
          <w:szCs w:val="22"/>
        </w:rPr>
        <w:tab/>
        <w:t>Oracle может направить непосредственно ЗАКАЗЧИКУ какую-либо информацию о технической поддержке;</w:t>
      </w:r>
    </w:p>
    <w:p w14:paraId="097904F8" w14:textId="77777777" w:rsidR="0036079E" w:rsidRPr="00014F32" w:rsidRDefault="0036079E" w:rsidP="00014F32">
      <w:pPr>
        <w:tabs>
          <w:tab w:val="left" w:pos="567"/>
        </w:tabs>
        <w:ind w:firstLine="540"/>
        <w:jc w:val="both"/>
        <w:rPr>
          <w:rFonts w:ascii="Times New Roman" w:hAnsi="Times New Roman"/>
          <w:sz w:val="22"/>
          <w:szCs w:val="22"/>
        </w:rPr>
      </w:pPr>
      <w:r w:rsidRPr="00014F32">
        <w:rPr>
          <w:rFonts w:ascii="Times New Roman" w:hAnsi="Times New Roman"/>
          <w:sz w:val="22"/>
          <w:szCs w:val="22"/>
        </w:rPr>
        <w:t>2.2.</w:t>
      </w:r>
      <w:r w:rsidRPr="00014F32">
        <w:rPr>
          <w:rFonts w:ascii="Times New Roman" w:hAnsi="Times New Roman"/>
          <w:sz w:val="22"/>
          <w:szCs w:val="22"/>
        </w:rPr>
        <w:tab/>
        <w:t xml:space="preserve">Oracle в максимально возможной степени, допустимой действующим законодательством, не несет ответственности за любой ущерб и убытки (прямые, косвенные, случайные, специальные, штрафные и пр.); не несет ответственности за любую утерю прибыли, выручки, а также данных или возможности их использования в связи с использованием ЗАКАЗЧИКОМ услуг технической поддержки; </w:t>
      </w:r>
    </w:p>
    <w:p w14:paraId="02C055B2" w14:textId="77777777" w:rsidR="0036079E" w:rsidRPr="00014F32" w:rsidRDefault="0036079E" w:rsidP="00014F32">
      <w:pPr>
        <w:tabs>
          <w:tab w:val="left" w:pos="1134"/>
        </w:tabs>
        <w:spacing w:before="120" w:after="120"/>
        <w:ind w:firstLine="540"/>
        <w:jc w:val="both"/>
        <w:rPr>
          <w:rFonts w:ascii="Times New Roman" w:hAnsi="Times New Roman"/>
          <w:sz w:val="22"/>
          <w:szCs w:val="22"/>
        </w:rPr>
      </w:pPr>
      <w:r w:rsidRPr="00014F32">
        <w:rPr>
          <w:rFonts w:ascii="Times New Roman" w:hAnsi="Times New Roman"/>
          <w:sz w:val="22"/>
          <w:szCs w:val="22"/>
        </w:rPr>
        <w:t xml:space="preserve">2.3. Любые заплаты (патчи), исправления и другие обновления, предоставляемые как часть технической поддержки, предоставляются ЗАКАЗЧИКУ на условиях лицензионного договора, по которому ЗАКАЗЧИК приобрел лицензию (право использования) ПРОГРАММНОГО ОБЕСПЕЧЕНИЯ и </w:t>
      </w:r>
      <w:r w:rsidRPr="00014F32">
        <w:rPr>
          <w:rFonts w:ascii="Times New Roman" w:hAnsi="Times New Roman"/>
          <w:sz w:val="22"/>
          <w:szCs w:val="22"/>
          <w:lang w:val="en-US"/>
        </w:rPr>
        <w:t>OLSA</w:t>
      </w:r>
      <w:r w:rsidR="003F2E75" w:rsidRPr="00014F32">
        <w:rPr>
          <w:rFonts w:ascii="Times New Roman" w:hAnsi="Times New Roman"/>
          <w:sz w:val="22"/>
          <w:szCs w:val="22"/>
        </w:rPr>
        <w:t>/ТОМА</w:t>
      </w:r>
      <w:r w:rsidRPr="00014F32">
        <w:rPr>
          <w:rFonts w:ascii="Times New Roman" w:hAnsi="Times New Roman"/>
          <w:sz w:val="22"/>
          <w:szCs w:val="22"/>
        </w:rPr>
        <w:t>. Исключительное право на перечисленное принадлежит и сохраняется за компанией «Oracle».</w:t>
      </w:r>
    </w:p>
    <w:p w14:paraId="27A4389A" w14:textId="77777777" w:rsidR="0036079E" w:rsidRPr="00014F32" w:rsidRDefault="0036079E" w:rsidP="00014F32">
      <w:pPr>
        <w:tabs>
          <w:tab w:val="left" w:pos="567"/>
        </w:tabs>
        <w:ind w:firstLine="540"/>
        <w:jc w:val="both"/>
        <w:rPr>
          <w:rFonts w:ascii="Times New Roman" w:hAnsi="Times New Roman"/>
          <w:sz w:val="22"/>
          <w:szCs w:val="22"/>
        </w:rPr>
      </w:pPr>
      <w:r w:rsidRPr="00014F32">
        <w:rPr>
          <w:rFonts w:ascii="Times New Roman" w:hAnsi="Times New Roman"/>
          <w:sz w:val="22"/>
          <w:szCs w:val="22"/>
        </w:rPr>
        <w:t>2.4.</w:t>
      </w:r>
      <w:r w:rsidRPr="00014F32">
        <w:rPr>
          <w:rFonts w:ascii="Times New Roman" w:hAnsi="Times New Roman"/>
          <w:sz w:val="22"/>
          <w:szCs w:val="22"/>
        </w:rPr>
        <w:tab/>
        <w:t xml:space="preserve">По требованию компании </w:t>
      </w:r>
      <w:r w:rsidRPr="00014F32">
        <w:rPr>
          <w:rFonts w:ascii="Times New Roman" w:hAnsi="Times New Roman"/>
          <w:sz w:val="22"/>
          <w:szCs w:val="22"/>
          <w:lang w:val="en-US"/>
        </w:rPr>
        <w:t>Oracle</w:t>
      </w:r>
      <w:r w:rsidRPr="00014F32">
        <w:rPr>
          <w:rFonts w:ascii="Times New Roman" w:hAnsi="Times New Roman"/>
          <w:sz w:val="22"/>
          <w:szCs w:val="22"/>
        </w:rPr>
        <w:t xml:space="preserve">, в целях предоставления </w:t>
      </w:r>
      <w:r w:rsidRPr="00014F32">
        <w:rPr>
          <w:rFonts w:ascii="Times New Roman" w:hAnsi="Times New Roman"/>
          <w:sz w:val="22"/>
          <w:szCs w:val="22"/>
          <w:lang w:val="en-US"/>
        </w:rPr>
        <w:t>Oracle</w:t>
      </w:r>
      <w:r w:rsidRPr="00014F32">
        <w:rPr>
          <w:rFonts w:ascii="Times New Roman" w:hAnsi="Times New Roman"/>
          <w:sz w:val="22"/>
          <w:szCs w:val="22"/>
        </w:rPr>
        <w:t xml:space="preserve"> требуемой информации, ИСПОЛНИТЕЛЬ имеет право потребовать, чтобы ЗАКАЗЧИК установил программу, автоматизирующую оперативный мониторинг конфигурации ПРОГРАММНОГО ОБЕСПЕЧЕНИЯ и оборудования ЗАКАЗЧИКА, - </w:t>
      </w:r>
      <w:r w:rsidRPr="00014F32">
        <w:rPr>
          <w:rFonts w:ascii="Times New Roman" w:hAnsi="Times New Roman"/>
          <w:sz w:val="22"/>
          <w:szCs w:val="22"/>
          <w:lang w:val="en-US"/>
        </w:rPr>
        <w:t>Oracle</w:t>
      </w:r>
      <w:r w:rsidRPr="00014F32">
        <w:rPr>
          <w:rFonts w:ascii="Times New Roman" w:hAnsi="Times New Roman"/>
          <w:sz w:val="22"/>
          <w:szCs w:val="22"/>
        </w:rPr>
        <w:t xml:space="preserve"> </w:t>
      </w:r>
      <w:r w:rsidRPr="00014F32">
        <w:rPr>
          <w:rFonts w:ascii="Times New Roman" w:hAnsi="Times New Roman"/>
          <w:sz w:val="22"/>
          <w:szCs w:val="22"/>
          <w:lang w:val="en-US"/>
        </w:rPr>
        <w:t>Configuration</w:t>
      </w:r>
      <w:r w:rsidRPr="00014F32">
        <w:rPr>
          <w:rFonts w:ascii="Times New Roman" w:hAnsi="Times New Roman"/>
          <w:sz w:val="22"/>
          <w:szCs w:val="22"/>
        </w:rPr>
        <w:t xml:space="preserve"> </w:t>
      </w:r>
      <w:r w:rsidRPr="00014F32">
        <w:rPr>
          <w:rFonts w:ascii="Times New Roman" w:hAnsi="Times New Roman"/>
          <w:sz w:val="22"/>
          <w:szCs w:val="22"/>
          <w:lang w:val="en-US"/>
        </w:rPr>
        <w:t>Manager</w:t>
      </w:r>
      <w:r w:rsidRPr="00014F32">
        <w:rPr>
          <w:rFonts w:ascii="Times New Roman" w:hAnsi="Times New Roman"/>
          <w:sz w:val="22"/>
          <w:szCs w:val="22"/>
        </w:rPr>
        <w:t>;</w:t>
      </w:r>
    </w:p>
    <w:p w14:paraId="621C227E" w14:textId="77777777" w:rsidR="0036079E" w:rsidRPr="00014F32" w:rsidRDefault="0036079E" w:rsidP="00014F32">
      <w:pPr>
        <w:tabs>
          <w:tab w:val="left" w:pos="567"/>
        </w:tabs>
        <w:spacing w:before="120" w:after="120"/>
        <w:ind w:firstLine="540"/>
        <w:jc w:val="both"/>
        <w:rPr>
          <w:rFonts w:ascii="Times New Roman" w:hAnsi="Times New Roman"/>
          <w:sz w:val="22"/>
          <w:szCs w:val="22"/>
        </w:rPr>
      </w:pPr>
      <w:r w:rsidRPr="00014F32">
        <w:rPr>
          <w:rFonts w:ascii="Times New Roman" w:hAnsi="Times New Roman"/>
          <w:sz w:val="22"/>
          <w:szCs w:val="22"/>
        </w:rPr>
        <w:t>2.5.</w:t>
      </w:r>
      <w:r w:rsidRPr="00014F32">
        <w:rPr>
          <w:rFonts w:ascii="Times New Roman" w:hAnsi="Times New Roman"/>
          <w:sz w:val="22"/>
          <w:szCs w:val="22"/>
        </w:rPr>
        <w:tab/>
        <w:t>ЗАКАЗЧИКУ запрещается нарушать экспортное законодательство США и другие применимые законы об экспорте и импорте;</w:t>
      </w:r>
    </w:p>
    <w:p w14:paraId="6C64359B" w14:textId="77777777" w:rsidR="0036079E" w:rsidRPr="00014F32" w:rsidRDefault="0036079E" w:rsidP="00014F32">
      <w:pPr>
        <w:tabs>
          <w:tab w:val="left" w:pos="567"/>
        </w:tabs>
        <w:ind w:firstLine="540"/>
        <w:jc w:val="both"/>
        <w:rPr>
          <w:rFonts w:ascii="Times New Roman" w:hAnsi="Times New Roman"/>
          <w:sz w:val="22"/>
          <w:szCs w:val="22"/>
        </w:rPr>
      </w:pPr>
      <w:r w:rsidRPr="00014F32">
        <w:rPr>
          <w:rFonts w:ascii="Times New Roman" w:hAnsi="Times New Roman"/>
          <w:sz w:val="22"/>
          <w:szCs w:val="22"/>
        </w:rPr>
        <w:t>2.6.</w:t>
      </w:r>
      <w:r w:rsidRPr="00014F32">
        <w:rPr>
          <w:rFonts w:ascii="Times New Roman" w:hAnsi="Times New Roman"/>
          <w:sz w:val="22"/>
          <w:szCs w:val="22"/>
        </w:rPr>
        <w:tab/>
        <w:t>Техническая поддержка ЗАКАЗЧИКА по истечении очередного периода осуществляется ИСПОЛНИТЕЛЕМ при условии поступления соответствующей платы за продление технической поддержки. В случае если техническая поддержка ЗАКАЗЧИКА не осуществлялась непрерывно, при возобновлении технической поддержки ЗАКАЗЧИК обязан оплатить дополнительный платеж за восстановление в соответствии с текущей Политикой технической поддержки O</w:t>
      </w:r>
      <w:r w:rsidRPr="00014F32">
        <w:rPr>
          <w:rFonts w:ascii="Times New Roman" w:hAnsi="Times New Roman"/>
          <w:sz w:val="22"/>
          <w:szCs w:val="22"/>
          <w:lang w:val="en-US"/>
        </w:rPr>
        <w:t>racle</w:t>
      </w:r>
      <w:r w:rsidRPr="00014F32">
        <w:rPr>
          <w:rFonts w:ascii="Times New Roman" w:hAnsi="Times New Roman"/>
          <w:sz w:val="22"/>
          <w:szCs w:val="22"/>
        </w:rPr>
        <w:t>.</w:t>
      </w:r>
    </w:p>
    <w:p w14:paraId="5B69627C" w14:textId="77777777" w:rsidR="0036079E" w:rsidRPr="00014F32" w:rsidRDefault="0036079E" w:rsidP="00014F32">
      <w:pPr>
        <w:pStyle w:val="ae"/>
        <w:ind w:firstLine="540"/>
        <w:jc w:val="both"/>
        <w:rPr>
          <w:sz w:val="22"/>
          <w:szCs w:val="22"/>
        </w:rPr>
      </w:pPr>
      <w:r w:rsidRPr="00014F32">
        <w:rPr>
          <w:sz w:val="22"/>
          <w:szCs w:val="22"/>
        </w:rPr>
        <w:t>2.7.</w:t>
      </w:r>
      <w:r w:rsidRPr="00014F32">
        <w:rPr>
          <w:sz w:val="22"/>
          <w:szCs w:val="22"/>
        </w:rPr>
        <w:tab/>
        <w:t xml:space="preserve">ИСПОЛНИТЕЛЬ вправе частично прекратить техническую поддержку ПРОГРАММНОГО ОБЕСПЕЧЕНИЯ в случае прекращения компанией </w:t>
      </w:r>
      <w:r w:rsidRPr="00014F32">
        <w:rPr>
          <w:sz w:val="22"/>
          <w:szCs w:val="22"/>
          <w:lang w:val="en-US"/>
        </w:rPr>
        <w:t>Oracle</w:t>
      </w:r>
      <w:r w:rsidRPr="00014F32">
        <w:rPr>
          <w:sz w:val="22"/>
          <w:szCs w:val="22"/>
        </w:rPr>
        <w:t xml:space="preserve"> технической поддержки данной версии ПРОГРАММНОГО ОБЕСПЕЧЕНИЯ по причине истечения жизненного цикла версии ПРОГРАММНОГО ОБЕСПЕЧЕНИЯ, в соответствии со сроками, установленными компанией </w:t>
      </w:r>
      <w:r w:rsidRPr="00014F32">
        <w:rPr>
          <w:sz w:val="22"/>
          <w:szCs w:val="22"/>
          <w:lang w:val="en-US"/>
        </w:rPr>
        <w:t>Oracle</w:t>
      </w:r>
      <w:r w:rsidRPr="00014F32">
        <w:rPr>
          <w:sz w:val="22"/>
          <w:szCs w:val="22"/>
        </w:rPr>
        <w:t xml:space="preserve">, доступными для ознакомления по адресу: </w:t>
      </w:r>
      <w:hyperlink r:id="rId11" w:history="1">
        <w:r w:rsidRPr="00014F32">
          <w:rPr>
            <w:color w:val="000099"/>
            <w:sz w:val="22"/>
            <w:szCs w:val="22"/>
            <w:u w:val="single"/>
          </w:rPr>
          <w:t>http://www.oracle.com/us/support/lifetime-support/index.html</w:t>
        </w:r>
      </w:hyperlink>
      <w:r w:rsidRPr="00014F32">
        <w:rPr>
          <w:rStyle w:val="a8"/>
          <w:sz w:val="22"/>
          <w:szCs w:val="22"/>
        </w:rPr>
        <w:t xml:space="preserve">. </w:t>
      </w:r>
      <w:r w:rsidRPr="00014F32">
        <w:rPr>
          <w:sz w:val="22"/>
          <w:szCs w:val="22"/>
        </w:rPr>
        <w:t xml:space="preserve">При этом ИСПОЛНИТЕЛЬ приложит необходимые усилия для разрешения проблем ЗАКАЗЧИКА собственными силами. </w:t>
      </w:r>
    </w:p>
    <w:p w14:paraId="74F40D87" w14:textId="77777777" w:rsidR="002A2B70" w:rsidRPr="00014F32" w:rsidRDefault="0036079E" w:rsidP="00014F32">
      <w:pPr>
        <w:tabs>
          <w:tab w:val="left" w:pos="567"/>
        </w:tabs>
        <w:ind w:firstLine="540"/>
        <w:jc w:val="both"/>
        <w:rPr>
          <w:rFonts w:ascii="Times New Roman" w:hAnsi="Times New Roman"/>
          <w:sz w:val="22"/>
          <w:szCs w:val="22"/>
        </w:rPr>
      </w:pPr>
      <w:r w:rsidRPr="00014F32">
        <w:rPr>
          <w:rFonts w:ascii="Times New Roman" w:hAnsi="Times New Roman"/>
          <w:sz w:val="22"/>
          <w:szCs w:val="22"/>
        </w:rPr>
        <w:t>2.8.</w:t>
      </w:r>
      <w:r w:rsidRPr="00014F32">
        <w:rPr>
          <w:rFonts w:ascii="Times New Roman" w:hAnsi="Times New Roman"/>
          <w:sz w:val="22"/>
          <w:szCs w:val="22"/>
        </w:rPr>
        <w:tab/>
        <w:t>ИСПОЛНИТЕЛЬ вправе расторгнуть настоящий Договор о технической поддержке, если Oracle расторгает Договор с ИСПОЛНИТЕЛЕМ. В этом случае Oracle передаст обязательства ИСПОЛНИТЕЛЯ по настоящему Договору другому сервисному партнеру Oracle.</w:t>
      </w:r>
    </w:p>
    <w:tbl>
      <w:tblPr>
        <w:tblpPr w:leftFromText="180" w:rightFromText="180" w:vertAnchor="text" w:horzAnchor="page" w:tblpX="1793" w:tblpY="417"/>
        <w:tblW w:w="9446" w:type="dxa"/>
        <w:tblCellMar>
          <w:left w:w="70" w:type="dxa"/>
          <w:right w:w="70" w:type="dxa"/>
        </w:tblCellMar>
        <w:tblLook w:val="0000" w:firstRow="0" w:lastRow="0" w:firstColumn="0" w:lastColumn="0" w:noHBand="0" w:noVBand="0"/>
      </w:tblPr>
      <w:tblGrid>
        <w:gridCol w:w="4722"/>
        <w:gridCol w:w="4724"/>
      </w:tblGrid>
      <w:tr w:rsidR="008938C7" w:rsidRPr="009A15CC" w14:paraId="561E2B7A" w14:textId="77777777" w:rsidTr="001C07AA">
        <w:trPr>
          <w:trHeight w:val="1282"/>
        </w:trPr>
        <w:tc>
          <w:tcPr>
            <w:tcW w:w="4479" w:type="dxa"/>
          </w:tcPr>
          <w:p w14:paraId="51B7F61E" w14:textId="77777777" w:rsidR="008938C7" w:rsidRDefault="008938C7" w:rsidP="001C07AA">
            <w:pPr>
              <w:jc w:val="both"/>
              <w:rPr>
                <w:rFonts w:ascii="Times New Roman" w:hAnsi="Times New Roman"/>
                <w:b/>
                <w:sz w:val="22"/>
                <w:szCs w:val="22"/>
              </w:rPr>
            </w:pPr>
            <w:r w:rsidRPr="009A15CC">
              <w:rPr>
                <w:rFonts w:ascii="Times New Roman" w:hAnsi="Times New Roman"/>
                <w:b/>
                <w:sz w:val="22"/>
                <w:szCs w:val="22"/>
              </w:rPr>
              <w:t>ИСПОЛНИТЕЛЬ</w:t>
            </w:r>
          </w:p>
          <w:p w14:paraId="1969C354" w14:textId="77777777" w:rsidR="008938C7" w:rsidRPr="009A15CC" w:rsidRDefault="008938C7" w:rsidP="001C07AA">
            <w:pPr>
              <w:jc w:val="both"/>
              <w:rPr>
                <w:rFonts w:ascii="Times New Roman" w:hAnsi="Times New Roman"/>
                <w:b/>
                <w:sz w:val="22"/>
                <w:szCs w:val="22"/>
              </w:rPr>
            </w:pPr>
          </w:p>
          <w:p w14:paraId="09772C9C" w14:textId="77777777" w:rsidR="008938C7" w:rsidRDefault="008938C7" w:rsidP="001C07AA">
            <w:pPr>
              <w:rPr>
                <w:rFonts w:ascii="Times New Roman" w:hAnsi="Times New Roman"/>
                <w:sz w:val="22"/>
                <w:szCs w:val="22"/>
              </w:rPr>
            </w:pPr>
          </w:p>
          <w:p w14:paraId="3BF70DE6" w14:textId="77777777" w:rsidR="008938C7" w:rsidRPr="009A15CC" w:rsidRDefault="008938C7" w:rsidP="001C07AA">
            <w:pPr>
              <w:rPr>
                <w:rFonts w:ascii="Times New Roman" w:hAnsi="Times New Roman"/>
                <w:sz w:val="22"/>
                <w:szCs w:val="22"/>
              </w:rPr>
            </w:pPr>
            <w:r w:rsidRPr="009A15CC">
              <w:rPr>
                <w:rFonts w:ascii="Times New Roman" w:hAnsi="Times New Roman"/>
                <w:sz w:val="22"/>
                <w:szCs w:val="22"/>
              </w:rPr>
              <w:t>Подпись:</w:t>
            </w:r>
            <w:r w:rsidRPr="009A15CC">
              <w:rPr>
                <w:rFonts w:ascii="Times New Roman" w:hAnsi="Times New Roman"/>
                <w:sz w:val="22"/>
                <w:szCs w:val="22"/>
              </w:rPr>
              <w:tab/>
              <w:t xml:space="preserve">______________________ </w:t>
            </w:r>
          </w:p>
          <w:p w14:paraId="0FDD175C" w14:textId="77777777" w:rsidR="008938C7" w:rsidRPr="009A15CC" w:rsidRDefault="008938C7" w:rsidP="001C07AA">
            <w:pPr>
              <w:tabs>
                <w:tab w:val="left" w:pos="1370"/>
              </w:tabs>
              <w:rPr>
                <w:rFonts w:ascii="Times New Roman" w:hAnsi="Times New Roman"/>
                <w:sz w:val="22"/>
                <w:szCs w:val="22"/>
              </w:rPr>
            </w:pPr>
            <w:r w:rsidRPr="009A15CC">
              <w:rPr>
                <w:rFonts w:ascii="Times New Roman" w:hAnsi="Times New Roman"/>
                <w:sz w:val="22"/>
                <w:szCs w:val="22"/>
              </w:rPr>
              <w:t>Ф.И.О.:</w:t>
            </w:r>
            <w:r w:rsidRPr="009A15CC">
              <w:rPr>
                <w:rFonts w:ascii="Times New Roman" w:hAnsi="Times New Roman"/>
                <w:sz w:val="22"/>
                <w:szCs w:val="22"/>
              </w:rPr>
              <w:tab/>
            </w:r>
          </w:p>
          <w:p w14:paraId="2FD5DFFE" w14:textId="77777777" w:rsidR="008938C7" w:rsidRPr="009A15CC" w:rsidRDefault="008938C7" w:rsidP="001C07AA">
            <w:pPr>
              <w:tabs>
                <w:tab w:val="left" w:pos="1370"/>
              </w:tabs>
              <w:rPr>
                <w:rFonts w:ascii="Times New Roman" w:hAnsi="Times New Roman"/>
                <w:sz w:val="22"/>
                <w:szCs w:val="22"/>
              </w:rPr>
            </w:pPr>
            <w:r w:rsidRPr="009A15CC">
              <w:rPr>
                <w:rFonts w:ascii="Times New Roman" w:hAnsi="Times New Roman"/>
                <w:sz w:val="22"/>
                <w:szCs w:val="22"/>
              </w:rPr>
              <w:t>Должность:</w:t>
            </w:r>
            <w:r w:rsidRPr="009A15CC">
              <w:rPr>
                <w:rFonts w:ascii="Times New Roman" w:hAnsi="Times New Roman"/>
                <w:sz w:val="22"/>
                <w:szCs w:val="22"/>
              </w:rPr>
              <w:tab/>
            </w:r>
          </w:p>
          <w:p w14:paraId="3AFED643" w14:textId="77777777" w:rsidR="008938C7" w:rsidRPr="009A15CC" w:rsidRDefault="008938C7" w:rsidP="001C07AA">
            <w:pPr>
              <w:ind w:firstLine="540"/>
              <w:rPr>
                <w:rFonts w:ascii="Times New Roman" w:hAnsi="Times New Roman"/>
                <w:sz w:val="22"/>
                <w:szCs w:val="22"/>
              </w:rPr>
            </w:pPr>
          </w:p>
          <w:p w14:paraId="5D6E8AA6" w14:textId="77777777" w:rsidR="008938C7" w:rsidRPr="009A15CC" w:rsidRDefault="008938C7" w:rsidP="001C07AA">
            <w:pPr>
              <w:jc w:val="both"/>
              <w:rPr>
                <w:rFonts w:ascii="Times New Roman" w:hAnsi="Times New Roman"/>
                <w:sz w:val="22"/>
                <w:szCs w:val="22"/>
              </w:rPr>
            </w:pPr>
            <w:r w:rsidRPr="009A15CC">
              <w:rPr>
                <w:rFonts w:ascii="Times New Roman" w:hAnsi="Times New Roman"/>
                <w:sz w:val="22"/>
                <w:szCs w:val="22"/>
              </w:rPr>
              <w:t>М.П.</w:t>
            </w:r>
          </w:p>
          <w:p w14:paraId="74C9F8FD" w14:textId="77777777" w:rsidR="008938C7" w:rsidRPr="009A15CC" w:rsidRDefault="008938C7" w:rsidP="001C07AA">
            <w:pPr>
              <w:ind w:firstLine="540"/>
              <w:jc w:val="both"/>
              <w:rPr>
                <w:rFonts w:ascii="Times New Roman" w:hAnsi="Times New Roman"/>
                <w:sz w:val="22"/>
                <w:szCs w:val="22"/>
              </w:rPr>
            </w:pPr>
          </w:p>
        </w:tc>
        <w:tc>
          <w:tcPr>
            <w:tcW w:w="4480" w:type="dxa"/>
          </w:tcPr>
          <w:p w14:paraId="0361F754" w14:textId="77777777" w:rsidR="008938C7" w:rsidRDefault="008938C7" w:rsidP="001C07AA">
            <w:pPr>
              <w:jc w:val="both"/>
              <w:rPr>
                <w:rFonts w:ascii="Times New Roman" w:hAnsi="Times New Roman"/>
                <w:b/>
                <w:sz w:val="22"/>
                <w:szCs w:val="22"/>
              </w:rPr>
            </w:pPr>
            <w:r w:rsidRPr="009A15CC">
              <w:rPr>
                <w:rFonts w:ascii="Times New Roman" w:hAnsi="Times New Roman"/>
                <w:b/>
                <w:sz w:val="22"/>
                <w:szCs w:val="22"/>
              </w:rPr>
              <w:t>ЗАКАЗЧИК</w:t>
            </w:r>
          </w:p>
          <w:p w14:paraId="6059F6E7" w14:textId="77777777" w:rsidR="008938C7" w:rsidRPr="009A15CC" w:rsidRDefault="008938C7" w:rsidP="001C07AA">
            <w:pPr>
              <w:jc w:val="both"/>
              <w:rPr>
                <w:rFonts w:ascii="Times New Roman" w:hAnsi="Times New Roman"/>
                <w:b/>
                <w:sz w:val="22"/>
                <w:szCs w:val="22"/>
              </w:rPr>
            </w:pPr>
          </w:p>
          <w:p w14:paraId="7661EE41" w14:textId="77777777" w:rsidR="008938C7" w:rsidRPr="00763FCC" w:rsidRDefault="008938C7" w:rsidP="001C07AA">
            <w:pPr>
              <w:rPr>
                <w:rFonts w:ascii="Times New Roman" w:hAnsi="Times New Roman"/>
                <w:sz w:val="24"/>
                <w:szCs w:val="24"/>
              </w:rPr>
            </w:pPr>
            <w:r>
              <w:rPr>
                <w:rFonts w:ascii="Times New Roman" w:hAnsi="Times New Roman"/>
                <w:sz w:val="24"/>
                <w:szCs w:val="24"/>
              </w:rPr>
              <w:t>ООО «Ренонс»</w:t>
            </w:r>
          </w:p>
          <w:p w14:paraId="25FE3ADC" w14:textId="77777777" w:rsidR="008938C7" w:rsidRDefault="008938C7" w:rsidP="001C07AA">
            <w:pPr>
              <w:ind w:firstLine="540"/>
              <w:rPr>
                <w:rFonts w:ascii="Times New Roman" w:hAnsi="Times New Roman"/>
                <w:sz w:val="22"/>
                <w:szCs w:val="22"/>
              </w:rPr>
            </w:pPr>
          </w:p>
          <w:p w14:paraId="2524DE85" w14:textId="77777777" w:rsidR="008938C7" w:rsidRPr="009A15CC" w:rsidRDefault="008938C7" w:rsidP="001C07AA">
            <w:pPr>
              <w:rPr>
                <w:rFonts w:ascii="Times New Roman" w:hAnsi="Times New Roman"/>
                <w:sz w:val="22"/>
                <w:szCs w:val="22"/>
              </w:rPr>
            </w:pPr>
            <w:r w:rsidRPr="009A15CC">
              <w:rPr>
                <w:rFonts w:ascii="Times New Roman" w:hAnsi="Times New Roman"/>
                <w:sz w:val="22"/>
                <w:szCs w:val="22"/>
              </w:rPr>
              <w:t>Подпись:</w:t>
            </w:r>
            <w:r w:rsidRPr="009A15CC">
              <w:rPr>
                <w:rFonts w:ascii="Times New Roman" w:hAnsi="Times New Roman"/>
                <w:sz w:val="22"/>
                <w:szCs w:val="22"/>
              </w:rPr>
              <w:tab/>
              <w:t>___________________</w:t>
            </w:r>
          </w:p>
          <w:p w14:paraId="12794A91" w14:textId="77777777" w:rsidR="008938C7" w:rsidRPr="009A15CC" w:rsidRDefault="008938C7" w:rsidP="001C07AA">
            <w:pPr>
              <w:rPr>
                <w:rFonts w:ascii="Times New Roman" w:hAnsi="Times New Roman"/>
                <w:sz w:val="22"/>
                <w:szCs w:val="22"/>
              </w:rPr>
            </w:pPr>
            <w:r w:rsidRPr="009A15CC">
              <w:rPr>
                <w:rFonts w:ascii="Times New Roman" w:hAnsi="Times New Roman"/>
                <w:sz w:val="22"/>
                <w:szCs w:val="22"/>
              </w:rPr>
              <w:t>Ф.И.О.:</w:t>
            </w:r>
            <w:r w:rsidRPr="009A15CC">
              <w:rPr>
                <w:rFonts w:ascii="Times New Roman" w:hAnsi="Times New Roman"/>
                <w:sz w:val="22"/>
                <w:szCs w:val="22"/>
              </w:rPr>
              <w:tab/>
            </w:r>
          </w:p>
          <w:p w14:paraId="522E63A2" w14:textId="77777777" w:rsidR="008938C7" w:rsidRPr="009A15CC" w:rsidRDefault="008938C7" w:rsidP="001C07AA">
            <w:pPr>
              <w:rPr>
                <w:rFonts w:ascii="Times New Roman" w:hAnsi="Times New Roman"/>
                <w:sz w:val="22"/>
                <w:szCs w:val="22"/>
              </w:rPr>
            </w:pPr>
            <w:r w:rsidRPr="009A15CC">
              <w:rPr>
                <w:rFonts w:ascii="Times New Roman" w:hAnsi="Times New Roman"/>
                <w:sz w:val="22"/>
                <w:szCs w:val="22"/>
              </w:rPr>
              <w:t>Должность:</w:t>
            </w:r>
            <w:r w:rsidRPr="009A15CC">
              <w:rPr>
                <w:rFonts w:ascii="Times New Roman" w:hAnsi="Times New Roman"/>
                <w:sz w:val="22"/>
                <w:szCs w:val="22"/>
              </w:rPr>
              <w:tab/>
            </w:r>
          </w:p>
          <w:p w14:paraId="58B11837" w14:textId="77777777" w:rsidR="008938C7" w:rsidRPr="009A15CC" w:rsidRDefault="008938C7" w:rsidP="001C07AA">
            <w:pPr>
              <w:ind w:firstLine="540"/>
              <w:rPr>
                <w:rFonts w:ascii="Times New Roman" w:hAnsi="Times New Roman"/>
                <w:sz w:val="22"/>
                <w:szCs w:val="22"/>
              </w:rPr>
            </w:pPr>
          </w:p>
          <w:p w14:paraId="1CFAD212" w14:textId="77777777" w:rsidR="008938C7" w:rsidRPr="009A15CC" w:rsidRDefault="008938C7" w:rsidP="001C07AA">
            <w:pPr>
              <w:jc w:val="both"/>
              <w:rPr>
                <w:rFonts w:ascii="Times New Roman" w:hAnsi="Times New Roman"/>
                <w:sz w:val="22"/>
                <w:szCs w:val="22"/>
              </w:rPr>
            </w:pPr>
            <w:r w:rsidRPr="009A15CC">
              <w:rPr>
                <w:rFonts w:ascii="Times New Roman" w:hAnsi="Times New Roman"/>
                <w:sz w:val="22"/>
                <w:szCs w:val="22"/>
              </w:rPr>
              <w:t>М.П.</w:t>
            </w:r>
          </w:p>
          <w:p w14:paraId="5D59B914" w14:textId="77777777" w:rsidR="008938C7" w:rsidRPr="009A15CC" w:rsidRDefault="008938C7" w:rsidP="001C07AA">
            <w:pPr>
              <w:ind w:firstLine="540"/>
              <w:jc w:val="both"/>
              <w:rPr>
                <w:rFonts w:ascii="Times New Roman" w:hAnsi="Times New Roman"/>
                <w:sz w:val="22"/>
                <w:szCs w:val="22"/>
              </w:rPr>
            </w:pPr>
          </w:p>
        </w:tc>
      </w:tr>
    </w:tbl>
    <w:p w14:paraId="5E76C0C8" w14:textId="77777777" w:rsidR="0036079E" w:rsidRPr="00014F32" w:rsidRDefault="0036079E" w:rsidP="00014F32">
      <w:pPr>
        <w:tabs>
          <w:tab w:val="left" w:pos="567"/>
        </w:tabs>
        <w:ind w:firstLine="540"/>
        <w:jc w:val="both"/>
        <w:rPr>
          <w:rFonts w:ascii="Times New Roman" w:hAnsi="Times New Roman"/>
          <w:sz w:val="22"/>
          <w:szCs w:val="22"/>
        </w:rPr>
      </w:pPr>
    </w:p>
    <w:p w14:paraId="0CCEB437" w14:textId="77777777" w:rsidR="00002F36" w:rsidRPr="00014F32" w:rsidRDefault="00002F36" w:rsidP="008B27A9">
      <w:pPr>
        <w:rPr>
          <w:rFonts w:ascii="Times New Roman" w:hAnsi="Times New Roman"/>
          <w:sz w:val="22"/>
          <w:szCs w:val="22"/>
        </w:rPr>
      </w:pPr>
    </w:p>
    <w:sectPr w:rsidR="00002F36" w:rsidRPr="00014F32" w:rsidSect="00FD1FBD">
      <w:headerReference w:type="even" r:id="rId12"/>
      <w:headerReference w:type="default" r:id="rId13"/>
      <w:footerReference w:type="default" r:id="rId14"/>
      <w:pgSz w:w="11906" w:h="16838"/>
      <w:pgMar w:top="851" w:right="707" w:bottom="851" w:left="1276" w:header="720" w:footer="442"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ntonova Nadezhda" w:date="2018-07-26T16:08:00Z" w:initials="AN">
    <w:p w14:paraId="05B47864" w14:textId="77777777" w:rsidR="007972DC" w:rsidRDefault="007972DC">
      <w:pPr>
        <w:pStyle w:val="ab"/>
      </w:pPr>
      <w:r>
        <w:rPr>
          <w:rStyle w:val="aa"/>
        </w:rPr>
        <w:annotationRef/>
      </w:r>
      <w:r>
        <w:t>Просьба уточнить понятие «в любое время», налоговая проверяет документы за 3 (три) года.</w:t>
      </w:r>
    </w:p>
  </w:comment>
  <w:comment w:id="4" w:author="Ярош Нина Александровна" w:date="2018-07-31T14:43:00Z" w:initials="ЯНА">
    <w:p w14:paraId="777B4B66" w14:textId="77777777" w:rsidR="008A41EA" w:rsidRDefault="008A41EA">
      <w:pPr>
        <w:pStyle w:val="ab"/>
      </w:pPr>
      <w:r>
        <w:rPr>
          <w:rStyle w:val="aa"/>
        </w:rPr>
        <w:annotationRef/>
      </w:r>
      <w:r>
        <w:t xml:space="preserve">В связи с возможной </w:t>
      </w:r>
      <w:r w:rsidR="002F17BC">
        <w:t xml:space="preserve">пролонгацией договора настаиваем на редакции </w:t>
      </w:r>
      <w:r w:rsidR="005869E2">
        <w:t>Правового департамента</w:t>
      </w:r>
      <w:r w:rsidR="002F17BC">
        <w:t xml:space="preserve"> ГМК Норникель</w:t>
      </w:r>
    </w:p>
  </w:comment>
  <w:comment w:id="5" w:author="Андрей В. Мезенцев" w:date="2019-05-23T17:05:00Z" w:initials="АВМ">
    <w:p w14:paraId="5008754D" w14:textId="77777777" w:rsidR="00EA589E" w:rsidRDefault="00EA589E">
      <w:pPr>
        <w:pStyle w:val="ab"/>
      </w:pPr>
      <w:r>
        <w:rPr>
          <w:rStyle w:val="aa"/>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B47864" w15:done="0"/>
  <w15:commentEx w15:paraId="777B4B66" w15:done="0"/>
  <w15:commentEx w15:paraId="500875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CD763D" w16cid:durableId="1F0AEAC8"/>
  <w16cid:commentId w16cid:paraId="453DF699" w16cid:durableId="1F0AF4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19FB9" w14:textId="77777777" w:rsidR="00325BA0" w:rsidRDefault="00325BA0">
      <w:r>
        <w:separator/>
      </w:r>
    </w:p>
  </w:endnote>
  <w:endnote w:type="continuationSeparator" w:id="0">
    <w:p w14:paraId="6D12A1FA" w14:textId="77777777" w:rsidR="00325BA0" w:rsidRDefault="0032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59519" w14:textId="77777777" w:rsidR="008B27A9" w:rsidRDefault="008B27A9" w:rsidP="008B27A9">
    <w:pPr>
      <w:pStyle w:val="a6"/>
      <w:jc w:val="right"/>
    </w:pPr>
    <w:r>
      <w:fldChar w:fldCharType="begin"/>
    </w:r>
    <w:r>
      <w:instrText>PAGE   \* MERGEFORMAT</w:instrText>
    </w:r>
    <w:r>
      <w:fldChar w:fldCharType="separate"/>
    </w:r>
    <w:r w:rsidR="00F714FE">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D5C18" w14:textId="77777777" w:rsidR="00325BA0" w:rsidRDefault="00325BA0">
      <w:r>
        <w:separator/>
      </w:r>
    </w:p>
  </w:footnote>
  <w:footnote w:type="continuationSeparator" w:id="0">
    <w:p w14:paraId="3907A273" w14:textId="77777777" w:rsidR="00325BA0" w:rsidRDefault="00325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2E094" w14:textId="77777777" w:rsidR="002A2B70" w:rsidRDefault="002A2B70">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14:paraId="3E0E8F78" w14:textId="77777777" w:rsidR="002A2B70" w:rsidRDefault="002A2B7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D4247" w14:textId="77777777" w:rsidR="002A2B70" w:rsidRPr="00FD506B" w:rsidRDefault="002A2B70">
    <w:pPr>
      <w:pStyle w:val="a5"/>
      <w:framePr w:wrap="around" w:vAnchor="text" w:hAnchor="margin" w:xAlign="right" w:y="1"/>
      <w:rPr>
        <w:rStyle w:val="a4"/>
        <w:rFonts w:ascii="Times New Roman" w:hAnsi="Times New Roman"/>
        <w:sz w:val="16"/>
      </w:rPr>
    </w:pPr>
  </w:p>
  <w:p w14:paraId="3F046F64" w14:textId="77777777" w:rsidR="002A2B70" w:rsidRDefault="002A2B70" w:rsidP="00002F36">
    <w:pPr>
      <w:pStyle w:val="a5"/>
      <w:tabs>
        <w:tab w:val="right" w:pos="9923"/>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1"/>
      <w:lvlText w:val="%1."/>
      <w:legacy w:legacy="1" w:legacySpace="113" w:legacyIndent="284"/>
      <w:lvlJc w:val="left"/>
    </w:lvl>
    <w:lvl w:ilvl="1">
      <w:start w:val="1"/>
      <w:numFmt w:val="decimal"/>
      <w:pStyle w:val="2"/>
      <w:lvlText w:val="%1.%2."/>
      <w:legacy w:legacy="1" w:legacySpace="113" w:legacyIndent="284"/>
      <w:lvlJc w:val="left"/>
      <w:pPr>
        <w:ind w:left="851" w:hanging="284"/>
      </w:pPr>
    </w:lvl>
    <w:lvl w:ilvl="2">
      <w:start w:val="1"/>
      <w:numFmt w:val="decimal"/>
      <w:pStyle w:val="3"/>
      <w:lvlText w:val="%1.%2.%3."/>
      <w:legacy w:legacy="1" w:legacySpace="0" w:legacyIndent="708"/>
      <w:lvlJc w:val="left"/>
      <w:pPr>
        <w:ind w:left="1276" w:hanging="708"/>
      </w:pPr>
    </w:lvl>
    <w:lvl w:ilvl="3">
      <w:start w:val="1"/>
      <w:numFmt w:val="decimal"/>
      <w:pStyle w:val="4"/>
      <w:lvlText w:val="%1.%2.%3.%4."/>
      <w:legacy w:legacy="1" w:legacySpace="0" w:legacyIndent="708"/>
      <w:lvlJc w:val="left"/>
      <w:pPr>
        <w:ind w:left="1984" w:hanging="708"/>
      </w:pPr>
    </w:lvl>
    <w:lvl w:ilvl="4">
      <w:start w:val="1"/>
      <w:numFmt w:val="decimal"/>
      <w:pStyle w:val="5"/>
      <w:lvlText w:val="%1.%2.%3.%4.%5."/>
      <w:legacy w:legacy="1" w:legacySpace="0" w:legacyIndent="708"/>
      <w:lvlJc w:val="left"/>
      <w:pPr>
        <w:ind w:left="2692" w:hanging="708"/>
      </w:pPr>
    </w:lvl>
    <w:lvl w:ilvl="5">
      <w:start w:val="1"/>
      <w:numFmt w:val="decimal"/>
      <w:pStyle w:val="6"/>
      <w:lvlText w:val="%1.%2.%3.%4.%5.%6."/>
      <w:legacy w:legacy="1" w:legacySpace="0" w:legacyIndent="708"/>
      <w:lvlJc w:val="left"/>
      <w:pPr>
        <w:ind w:left="3400" w:hanging="708"/>
      </w:pPr>
    </w:lvl>
    <w:lvl w:ilvl="6">
      <w:start w:val="1"/>
      <w:numFmt w:val="decimal"/>
      <w:pStyle w:val="7"/>
      <w:lvlText w:val="%1.%2.%3.%4.%5.%6.%7."/>
      <w:legacy w:legacy="1" w:legacySpace="0" w:legacyIndent="708"/>
      <w:lvlJc w:val="left"/>
      <w:pPr>
        <w:ind w:left="4108" w:hanging="708"/>
      </w:pPr>
    </w:lvl>
    <w:lvl w:ilvl="7">
      <w:start w:val="1"/>
      <w:numFmt w:val="decimal"/>
      <w:pStyle w:val="8"/>
      <w:lvlText w:val="%1.%2.%3.%4.%5.%6.%7.%8."/>
      <w:legacy w:legacy="1" w:legacySpace="0" w:legacyIndent="708"/>
      <w:lvlJc w:val="left"/>
      <w:pPr>
        <w:ind w:left="4816" w:hanging="708"/>
      </w:pPr>
    </w:lvl>
    <w:lvl w:ilvl="8">
      <w:start w:val="1"/>
      <w:numFmt w:val="decimal"/>
      <w:pStyle w:val="9"/>
      <w:lvlText w:val="%1.%2.%3.%4.%5.%6.%7.%8.%9."/>
      <w:legacy w:legacy="1" w:legacySpace="0" w:legacyIndent="708"/>
      <w:lvlJc w:val="left"/>
      <w:pPr>
        <w:ind w:left="5524" w:hanging="708"/>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Times New Roman" w:hAnsi="Times New Roman"/>
        <w:b/>
      </w:rPr>
    </w:lvl>
    <w:lvl w:ilvl="1">
      <w:start w:val="1"/>
      <w:numFmt w:val="decimal"/>
      <w:suff w:val="space"/>
      <w:lvlText w:val="%1.%2."/>
      <w:lvlJc w:val="left"/>
      <w:pPr>
        <w:tabs>
          <w:tab w:val="num" w:pos="0"/>
        </w:tabs>
        <w:ind w:left="0" w:firstLine="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604087F"/>
    <w:multiLevelType w:val="multilevel"/>
    <w:tmpl w:val="4E3CC93E"/>
    <w:lvl w:ilvl="0">
      <w:start w:val="4"/>
      <w:numFmt w:val="decimal"/>
      <w:lvlText w:val="%1."/>
      <w:lvlJc w:val="left"/>
      <w:pPr>
        <w:ind w:left="360" w:hanging="360"/>
      </w:pPr>
      <w:rPr>
        <w:rFonts w:eastAsia="Arial Unicode MS" w:cs="Arial Unicode MS" w:hint="default"/>
      </w:rPr>
    </w:lvl>
    <w:lvl w:ilvl="1">
      <w:start w:val="1"/>
      <w:numFmt w:val="decimal"/>
      <w:lvlText w:val="9.%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eastAsia="Arial Unicode MS" w:cs="Arial Unicode MS" w:hint="default"/>
      </w:rPr>
    </w:lvl>
    <w:lvl w:ilvl="3">
      <w:start w:val="1"/>
      <w:numFmt w:val="decimal"/>
      <w:lvlText w:val="%1.%2.%3.%4."/>
      <w:lvlJc w:val="left"/>
      <w:pPr>
        <w:ind w:left="2424" w:hanging="720"/>
      </w:pPr>
      <w:rPr>
        <w:rFonts w:eastAsia="Arial Unicode MS" w:cs="Arial Unicode MS" w:hint="default"/>
      </w:rPr>
    </w:lvl>
    <w:lvl w:ilvl="4">
      <w:start w:val="1"/>
      <w:numFmt w:val="decimal"/>
      <w:lvlText w:val="%1.%2.%3.%4.%5."/>
      <w:lvlJc w:val="left"/>
      <w:pPr>
        <w:ind w:left="3352" w:hanging="1080"/>
      </w:pPr>
      <w:rPr>
        <w:rFonts w:eastAsia="Arial Unicode MS" w:cs="Arial Unicode MS" w:hint="default"/>
      </w:rPr>
    </w:lvl>
    <w:lvl w:ilvl="5">
      <w:start w:val="1"/>
      <w:numFmt w:val="decimal"/>
      <w:lvlText w:val="%1.%2.%3.%4.%5.%6."/>
      <w:lvlJc w:val="left"/>
      <w:pPr>
        <w:ind w:left="3920" w:hanging="1080"/>
      </w:pPr>
      <w:rPr>
        <w:rFonts w:eastAsia="Arial Unicode MS" w:cs="Arial Unicode MS" w:hint="default"/>
      </w:rPr>
    </w:lvl>
    <w:lvl w:ilvl="6">
      <w:start w:val="1"/>
      <w:numFmt w:val="decimal"/>
      <w:lvlText w:val="%1.%2.%3.%4.%5.%6.%7."/>
      <w:lvlJc w:val="left"/>
      <w:pPr>
        <w:ind w:left="4848" w:hanging="1440"/>
      </w:pPr>
      <w:rPr>
        <w:rFonts w:eastAsia="Arial Unicode MS" w:cs="Arial Unicode MS" w:hint="default"/>
      </w:rPr>
    </w:lvl>
    <w:lvl w:ilvl="7">
      <w:start w:val="1"/>
      <w:numFmt w:val="decimal"/>
      <w:lvlText w:val="%1.%2.%3.%4.%5.%6.%7.%8."/>
      <w:lvlJc w:val="left"/>
      <w:pPr>
        <w:ind w:left="5416" w:hanging="1440"/>
      </w:pPr>
      <w:rPr>
        <w:rFonts w:eastAsia="Arial Unicode MS" w:cs="Arial Unicode MS" w:hint="default"/>
      </w:rPr>
    </w:lvl>
    <w:lvl w:ilvl="8">
      <w:start w:val="1"/>
      <w:numFmt w:val="decimal"/>
      <w:lvlText w:val="%1.%2.%3.%4.%5.%6.%7.%8.%9."/>
      <w:lvlJc w:val="left"/>
      <w:pPr>
        <w:ind w:left="6344" w:hanging="1800"/>
      </w:pPr>
      <w:rPr>
        <w:rFonts w:eastAsia="Arial Unicode MS" w:cs="Arial Unicode MS" w:hint="default"/>
      </w:rPr>
    </w:lvl>
  </w:abstractNum>
  <w:abstractNum w:abstractNumId="3" w15:restartNumberingAfterBreak="0">
    <w:nsid w:val="0E660822"/>
    <w:multiLevelType w:val="multilevel"/>
    <w:tmpl w:val="58981FC8"/>
    <w:lvl w:ilvl="0">
      <w:start w:val="4"/>
      <w:numFmt w:val="decimal"/>
      <w:lvlText w:val="%1."/>
      <w:lvlJc w:val="left"/>
      <w:pPr>
        <w:ind w:left="360" w:hanging="360"/>
      </w:pPr>
      <w:rPr>
        <w:rFonts w:eastAsia="Arial Unicode MS" w:cs="Arial Unicode MS" w:hint="default"/>
      </w:rPr>
    </w:lvl>
    <w:lvl w:ilvl="1">
      <w:start w:val="1"/>
      <w:numFmt w:val="decimal"/>
      <w:lvlText w:val="8.%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eastAsia="Arial Unicode MS" w:cs="Arial Unicode MS" w:hint="default"/>
      </w:rPr>
    </w:lvl>
    <w:lvl w:ilvl="3">
      <w:start w:val="1"/>
      <w:numFmt w:val="decimal"/>
      <w:lvlText w:val="%1.%2.%3.%4."/>
      <w:lvlJc w:val="left"/>
      <w:pPr>
        <w:ind w:left="2424" w:hanging="720"/>
      </w:pPr>
      <w:rPr>
        <w:rFonts w:eastAsia="Arial Unicode MS" w:cs="Arial Unicode MS" w:hint="default"/>
      </w:rPr>
    </w:lvl>
    <w:lvl w:ilvl="4">
      <w:start w:val="1"/>
      <w:numFmt w:val="decimal"/>
      <w:lvlText w:val="%1.%2.%3.%4.%5."/>
      <w:lvlJc w:val="left"/>
      <w:pPr>
        <w:ind w:left="3352" w:hanging="1080"/>
      </w:pPr>
      <w:rPr>
        <w:rFonts w:eastAsia="Arial Unicode MS" w:cs="Arial Unicode MS" w:hint="default"/>
      </w:rPr>
    </w:lvl>
    <w:lvl w:ilvl="5">
      <w:start w:val="1"/>
      <w:numFmt w:val="decimal"/>
      <w:lvlText w:val="%1.%2.%3.%4.%5.%6."/>
      <w:lvlJc w:val="left"/>
      <w:pPr>
        <w:ind w:left="3920" w:hanging="1080"/>
      </w:pPr>
      <w:rPr>
        <w:rFonts w:eastAsia="Arial Unicode MS" w:cs="Arial Unicode MS" w:hint="default"/>
      </w:rPr>
    </w:lvl>
    <w:lvl w:ilvl="6">
      <w:start w:val="1"/>
      <w:numFmt w:val="decimal"/>
      <w:lvlText w:val="%1.%2.%3.%4.%5.%6.%7."/>
      <w:lvlJc w:val="left"/>
      <w:pPr>
        <w:ind w:left="4848" w:hanging="1440"/>
      </w:pPr>
      <w:rPr>
        <w:rFonts w:eastAsia="Arial Unicode MS" w:cs="Arial Unicode MS" w:hint="default"/>
      </w:rPr>
    </w:lvl>
    <w:lvl w:ilvl="7">
      <w:start w:val="1"/>
      <w:numFmt w:val="decimal"/>
      <w:lvlText w:val="%1.%2.%3.%4.%5.%6.%7.%8."/>
      <w:lvlJc w:val="left"/>
      <w:pPr>
        <w:ind w:left="5416" w:hanging="1440"/>
      </w:pPr>
      <w:rPr>
        <w:rFonts w:eastAsia="Arial Unicode MS" w:cs="Arial Unicode MS" w:hint="default"/>
      </w:rPr>
    </w:lvl>
    <w:lvl w:ilvl="8">
      <w:start w:val="1"/>
      <w:numFmt w:val="decimal"/>
      <w:lvlText w:val="%1.%2.%3.%4.%5.%6.%7.%8.%9."/>
      <w:lvlJc w:val="left"/>
      <w:pPr>
        <w:ind w:left="6344" w:hanging="1800"/>
      </w:pPr>
      <w:rPr>
        <w:rFonts w:eastAsia="Arial Unicode MS" w:cs="Arial Unicode MS" w:hint="default"/>
      </w:rPr>
    </w:lvl>
  </w:abstractNum>
  <w:abstractNum w:abstractNumId="4" w15:restartNumberingAfterBreak="0">
    <w:nsid w:val="12D17ED2"/>
    <w:multiLevelType w:val="multilevel"/>
    <w:tmpl w:val="25A6CF02"/>
    <w:lvl w:ilvl="0">
      <w:start w:val="4"/>
      <w:numFmt w:val="decimal"/>
      <w:lvlText w:val="%1."/>
      <w:lvlJc w:val="left"/>
      <w:pPr>
        <w:ind w:left="360" w:hanging="360"/>
      </w:pPr>
      <w:rPr>
        <w:rFonts w:eastAsia="Arial Unicode MS" w:cs="Arial Unicode MS" w:hint="default"/>
      </w:rPr>
    </w:lvl>
    <w:lvl w:ilvl="1">
      <w:start w:val="5"/>
      <w:numFmt w:val="decimal"/>
      <w:lvlText w:val="4.%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eastAsia="Arial Unicode MS" w:cs="Arial Unicode MS" w:hint="default"/>
      </w:rPr>
    </w:lvl>
    <w:lvl w:ilvl="3">
      <w:start w:val="1"/>
      <w:numFmt w:val="decimal"/>
      <w:lvlText w:val="%1.%2.%3.%4."/>
      <w:lvlJc w:val="left"/>
      <w:pPr>
        <w:ind w:left="2424" w:hanging="720"/>
      </w:pPr>
      <w:rPr>
        <w:rFonts w:eastAsia="Arial Unicode MS" w:cs="Arial Unicode MS" w:hint="default"/>
      </w:rPr>
    </w:lvl>
    <w:lvl w:ilvl="4">
      <w:start w:val="1"/>
      <w:numFmt w:val="decimal"/>
      <w:lvlText w:val="%1.%2.%3.%4.%5."/>
      <w:lvlJc w:val="left"/>
      <w:pPr>
        <w:ind w:left="3352" w:hanging="1080"/>
      </w:pPr>
      <w:rPr>
        <w:rFonts w:eastAsia="Arial Unicode MS" w:cs="Arial Unicode MS" w:hint="default"/>
      </w:rPr>
    </w:lvl>
    <w:lvl w:ilvl="5">
      <w:start w:val="1"/>
      <w:numFmt w:val="decimal"/>
      <w:lvlText w:val="%1.%2.%3.%4.%5.%6."/>
      <w:lvlJc w:val="left"/>
      <w:pPr>
        <w:ind w:left="3920" w:hanging="1080"/>
      </w:pPr>
      <w:rPr>
        <w:rFonts w:eastAsia="Arial Unicode MS" w:cs="Arial Unicode MS" w:hint="default"/>
      </w:rPr>
    </w:lvl>
    <w:lvl w:ilvl="6">
      <w:start w:val="1"/>
      <w:numFmt w:val="decimal"/>
      <w:lvlText w:val="%1.%2.%3.%4.%5.%6.%7."/>
      <w:lvlJc w:val="left"/>
      <w:pPr>
        <w:ind w:left="4848" w:hanging="1440"/>
      </w:pPr>
      <w:rPr>
        <w:rFonts w:eastAsia="Arial Unicode MS" w:cs="Arial Unicode MS" w:hint="default"/>
      </w:rPr>
    </w:lvl>
    <w:lvl w:ilvl="7">
      <w:start w:val="1"/>
      <w:numFmt w:val="decimal"/>
      <w:lvlText w:val="%1.%2.%3.%4.%5.%6.%7.%8."/>
      <w:lvlJc w:val="left"/>
      <w:pPr>
        <w:ind w:left="5416" w:hanging="1440"/>
      </w:pPr>
      <w:rPr>
        <w:rFonts w:eastAsia="Arial Unicode MS" w:cs="Arial Unicode MS" w:hint="default"/>
      </w:rPr>
    </w:lvl>
    <w:lvl w:ilvl="8">
      <w:start w:val="1"/>
      <w:numFmt w:val="decimal"/>
      <w:lvlText w:val="%1.%2.%3.%4.%5.%6.%7.%8.%9."/>
      <w:lvlJc w:val="left"/>
      <w:pPr>
        <w:ind w:left="6344" w:hanging="1800"/>
      </w:pPr>
      <w:rPr>
        <w:rFonts w:eastAsia="Arial Unicode MS" w:cs="Arial Unicode MS" w:hint="default"/>
      </w:rPr>
    </w:lvl>
  </w:abstractNum>
  <w:abstractNum w:abstractNumId="5" w15:restartNumberingAfterBreak="0">
    <w:nsid w:val="16515230"/>
    <w:multiLevelType w:val="multilevel"/>
    <w:tmpl w:val="0419001D"/>
    <w:styleLink w:val="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564085"/>
    <w:multiLevelType w:val="multilevel"/>
    <w:tmpl w:val="086A0E0C"/>
    <w:lvl w:ilvl="0">
      <w:start w:val="4"/>
      <w:numFmt w:val="decimal"/>
      <w:lvlText w:val="%1."/>
      <w:lvlJc w:val="left"/>
      <w:pPr>
        <w:ind w:left="360" w:hanging="360"/>
      </w:pPr>
      <w:rPr>
        <w:rFonts w:eastAsia="Arial Unicode MS" w:cs="Arial Unicode MS" w:hint="default"/>
      </w:rPr>
    </w:lvl>
    <w:lvl w:ilvl="1">
      <w:start w:val="1"/>
      <w:numFmt w:val="decimal"/>
      <w:lvlText w:val="7.%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eastAsia="Arial Unicode MS" w:cs="Arial Unicode MS" w:hint="default"/>
      </w:rPr>
    </w:lvl>
    <w:lvl w:ilvl="3">
      <w:start w:val="1"/>
      <w:numFmt w:val="decimal"/>
      <w:lvlText w:val="%1.%2.%3.%4."/>
      <w:lvlJc w:val="left"/>
      <w:pPr>
        <w:ind w:left="2424" w:hanging="720"/>
      </w:pPr>
      <w:rPr>
        <w:rFonts w:eastAsia="Arial Unicode MS" w:cs="Arial Unicode MS" w:hint="default"/>
      </w:rPr>
    </w:lvl>
    <w:lvl w:ilvl="4">
      <w:start w:val="1"/>
      <w:numFmt w:val="decimal"/>
      <w:lvlText w:val="%1.%2.%3.%4.%5."/>
      <w:lvlJc w:val="left"/>
      <w:pPr>
        <w:ind w:left="3352" w:hanging="1080"/>
      </w:pPr>
      <w:rPr>
        <w:rFonts w:eastAsia="Arial Unicode MS" w:cs="Arial Unicode MS" w:hint="default"/>
      </w:rPr>
    </w:lvl>
    <w:lvl w:ilvl="5">
      <w:start w:val="1"/>
      <w:numFmt w:val="decimal"/>
      <w:lvlText w:val="%1.%2.%3.%4.%5.%6."/>
      <w:lvlJc w:val="left"/>
      <w:pPr>
        <w:ind w:left="3920" w:hanging="1080"/>
      </w:pPr>
      <w:rPr>
        <w:rFonts w:eastAsia="Arial Unicode MS" w:cs="Arial Unicode MS" w:hint="default"/>
      </w:rPr>
    </w:lvl>
    <w:lvl w:ilvl="6">
      <w:start w:val="1"/>
      <w:numFmt w:val="decimal"/>
      <w:lvlText w:val="%1.%2.%3.%4.%5.%6.%7."/>
      <w:lvlJc w:val="left"/>
      <w:pPr>
        <w:ind w:left="4848" w:hanging="1440"/>
      </w:pPr>
      <w:rPr>
        <w:rFonts w:eastAsia="Arial Unicode MS" w:cs="Arial Unicode MS" w:hint="default"/>
      </w:rPr>
    </w:lvl>
    <w:lvl w:ilvl="7">
      <w:start w:val="1"/>
      <w:numFmt w:val="decimal"/>
      <w:lvlText w:val="%1.%2.%3.%4.%5.%6.%7.%8."/>
      <w:lvlJc w:val="left"/>
      <w:pPr>
        <w:ind w:left="5416" w:hanging="1440"/>
      </w:pPr>
      <w:rPr>
        <w:rFonts w:eastAsia="Arial Unicode MS" w:cs="Arial Unicode MS" w:hint="default"/>
      </w:rPr>
    </w:lvl>
    <w:lvl w:ilvl="8">
      <w:start w:val="1"/>
      <w:numFmt w:val="decimal"/>
      <w:lvlText w:val="%1.%2.%3.%4.%5.%6.%7.%8.%9."/>
      <w:lvlJc w:val="left"/>
      <w:pPr>
        <w:ind w:left="6344" w:hanging="1800"/>
      </w:pPr>
      <w:rPr>
        <w:rFonts w:eastAsia="Arial Unicode MS" w:cs="Arial Unicode MS" w:hint="default"/>
      </w:rPr>
    </w:lvl>
  </w:abstractNum>
  <w:abstractNum w:abstractNumId="7" w15:restartNumberingAfterBreak="0">
    <w:nsid w:val="1C5B145F"/>
    <w:multiLevelType w:val="multilevel"/>
    <w:tmpl w:val="0419001F"/>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2265591"/>
    <w:multiLevelType w:val="multilevel"/>
    <w:tmpl w:val="DC486C30"/>
    <w:lvl w:ilvl="0">
      <w:start w:val="4"/>
      <w:numFmt w:val="decimal"/>
      <w:lvlText w:val="%1."/>
      <w:lvlJc w:val="left"/>
      <w:pPr>
        <w:ind w:left="360" w:hanging="360"/>
      </w:pPr>
      <w:rPr>
        <w:rFonts w:eastAsia="Arial Unicode MS" w:cs="Arial Unicode MS" w:hint="default"/>
      </w:rPr>
    </w:lvl>
    <w:lvl w:ilvl="1">
      <w:start w:val="1"/>
      <w:numFmt w:val="decimal"/>
      <w:lvlText w:val="10.%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eastAsia="Arial Unicode MS" w:cs="Arial Unicode MS" w:hint="default"/>
      </w:rPr>
    </w:lvl>
    <w:lvl w:ilvl="3">
      <w:start w:val="1"/>
      <w:numFmt w:val="decimal"/>
      <w:lvlText w:val="%1.%2.%3.%4."/>
      <w:lvlJc w:val="left"/>
      <w:pPr>
        <w:ind w:left="2424" w:hanging="720"/>
      </w:pPr>
      <w:rPr>
        <w:rFonts w:eastAsia="Arial Unicode MS" w:cs="Arial Unicode MS" w:hint="default"/>
      </w:rPr>
    </w:lvl>
    <w:lvl w:ilvl="4">
      <w:start w:val="1"/>
      <w:numFmt w:val="decimal"/>
      <w:lvlText w:val="%1.%2.%3.%4.%5."/>
      <w:lvlJc w:val="left"/>
      <w:pPr>
        <w:ind w:left="3352" w:hanging="1080"/>
      </w:pPr>
      <w:rPr>
        <w:rFonts w:eastAsia="Arial Unicode MS" w:cs="Arial Unicode MS" w:hint="default"/>
      </w:rPr>
    </w:lvl>
    <w:lvl w:ilvl="5">
      <w:start w:val="1"/>
      <w:numFmt w:val="decimal"/>
      <w:lvlText w:val="%1.%2.%3.%4.%5.%6."/>
      <w:lvlJc w:val="left"/>
      <w:pPr>
        <w:ind w:left="3920" w:hanging="1080"/>
      </w:pPr>
      <w:rPr>
        <w:rFonts w:eastAsia="Arial Unicode MS" w:cs="Arial Unicode MS" w:hint="default"/>
      </w:rPr>
    </w:lvl>
    <w:lvl w:ilvl="6">
      <w:start w:val="1"/>
      <w:numFmt w:val="decimal"/>
      <w:lvlText w:val="%1.%2.%3.%4.%5.%6.%7."/>
      <w:lvlJc w:val="left"/>
      <w:pPr>
        <w:ind w:left="4848" w:hanging="1440"/>
      </w:pPr>
      <w:rPr>
        <w:rFonts w:eastAsia="Arial Unicode MS" w:cs="Arial Unicode MS" w:hint="default"/>
      </w:rPr>
    </w:lvl>
    <w:lvl w:ilvl="7">
      <w:start w:val="1"/>
      <w:numFmt w:val="decimal"/>
      <w:lvlText w:val="%1.%2.%3.%4.%5.%6.%7.%8."/>
      <w:lvlJc w:val="left"/>
      <w:pPr>
        <w:ind w:left="5416" w:hanging="1440"/>
      </w:pPr>
      <w:rPr>
        <w:rFonts w:eastAsia="Arial Unicode MS" w:cs="Arial Unicode MS" w:hint="default"/>
      </w:rPr>
    </w:lvl>
    <w:lvl w:ilvl="8">
      <w:start w:val="1"/>
      <w:numFmt w:val="decimal"/>
      <w:lvlText w:val="%1.%2.%3.%4.%5.%6.%7.%8.%9."/>
      <w:lvlJc w:val="left"/>
      <w:pPr>
        <w:ind w:left="6344" w:hanging="1800"/>
      </w:pPr>
      <w:rPr>
        <w:rFonts w:eastAsia="Arial Unicode MS" w:cs="Arial Unicode MS" w:hint="default"/>
      </w:rPr>
    </w:lvl>
  </w:abstractNum>
  <w:abstractNum w:abstractNumId="9" w15:restartNumberingAfterBreak="0">
    <w:nsid w:val="2D387E9C"/>
    <w:multiLevelType w:val="multilevel"/>
    <w:tmpl w:val="A0080414"/>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7BA0841"/>
    <w:multiLevelType w:val="multilevel"/>
    <w:tmpl w:val="CE08A006"/>
    <w:lvl w:ilvl="0">
      <w:start w:val="4"/>
      <w:numFmt w:val="decimal"/>
      <w:lvlText w:val="%1."/>
      <w:lvlJc w:val="left"/>
      <w:pPr>
        <w:ind w:left="360" w:hanging="360"/>
      </w:pPr>
      <w:rPr>
        <w:rFonts w:eastAsia="Arial Unicode MS" w:cs="Arial Unicode MS" w:hint="default"/>
      </w:rPr>
    </w:lvl>
    <w:lvl w:ilvl="1">
      <w:start w:val="1"/>
      <w:numFmt w:val="decimal"/>
      <w:lvlText w:val="5.%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eastAsia="Arial Unicode MS" w:cs="Arial Unicode MS" w:hint="default"/>
      </w:rPr>
    </w:lvl>
    <w:lvl w:ilvl="3">
      <w:start w:val="1"/>
      <w:numFmt w:val="decimal"/>
      <w:lvlText w:val="%1.%2.%3.%4."/>
      <w:lvlJc w:val="left"/>
      <w:pPr>
        <w:ind w:left="2424" w:hanging="720"/>
      </w:pPr>
      <w:rPr>
        <w:rFonts w:eastAsia="Arial Unicode MS" w:cs="Arial Unicode MS" w:hint="default"/>
      </w:rPr>
    </w:lvl>
    <w:lvl w:ilvl="4">
      <w:start w:val="1"/>
      <w:numFmt w:val="decimal"/>
      <w:lvlText w:val="%1.%2.%3.%4.%5."/>
      <w:lvlJc w:val="left"/>
      <w:pPr>
        <w:ind w:left="3352" w:hanging="1080"/>
      </w:pPr>
      <w:rPr>
        <w:rFonts w:eastAsia="Arial Unicode MS" w:cs="Arial Unicode MS" w:hint="default"/>
      </w:rPr>
    </w:lvl>
    <w:lvl w:ilvl="5">
      <w:start w:val="1"/>
      <w:numFmt w:val="decimal"/>
      <w:lvlText w:val="%1.%2.%3.%4.%5.%6."/>
      <w:lvlJc w:val="left"/>
      <w:pPr>
        <w:ind w:left="3920" w:hanging="1080"/>
      </w:pPr>
      <w:rPr>
        <w:rFonts w:eastAsia="Arial Unicode MS" w:cs="Arial Unicode MS" w:hint="default"/>
      </w:rPr>
    </w:lvl>
    <w:lvl w:ilvl="6">
      <w:start w:val="1"/>
      <w:numFmt w:val="decimal"/>
      <w:lvlText w:val="%1.%2.%3.%4.%5.%6.%7."/>
      <w:lvlJc w:val="left"/>
      <w:pPr>
        <w:ind w:left="4848" w:hanging="1440"/>
      </w:pPr>
      <w:rPr>
        <w:rFonts w:eastAsia="Arial Unicode MS" w:cs="Arial Unicode MS" w:hint="default"/>
      </w:rPr>
    </w:lvl>
    <w:lvl w:ilvl="7">
      <w:start w:val="1"/>
      <w:numFmt w:val="decimal"/>
      <w:lvlText w:val="%1.%2.%3.%4.%5.%6.%7.%8."/>
      <w:lvlJc w:val="left"/>
      <w:pPr>
        <w:ind w:left="5416" w:hanging="1440"/>
      </w:pPr>
      <w:rPr>
        <w:rFonts w:eastAsia="Arial Unicode MS" w:cs="Arial Unicode MS" w:hint="default"/>
      </w:rPr>
    </w:lvl>
    <w:lvl w:ilvl="8">
      <w:start w:val="1"/>
      <w:numFmt w:val="decimal"/>
      <w:lvlText w:val="%1.%2.%3.%4.%5.%6.%7.%8.%9."/>
      <w:lvlJc w:val="left"/>
      <w:pPr>
        <w:ind w:left="6344" w:hanging="1800"/>
      </w:pPr>
      <w:rPr>
        <w:rFonts w:eastAsia="Arial Unicode MS" w:cs="Arial Unicode MS" w:hint="default"/>
      </w:rPr>
    </w:lvl>
  </w:abstractNum>
  <w:abstractNum w:abstractNumId="12" w15:restartNumberingAfterBreak="0">
    <w:nsid w:val="3B475F6A"/>
    <w:multiLevelType w:val="hybridMultilevel"/>
    <w:tmpl w:val="4404C4F0"/>
    <w:lvl w:ilvl="0" w:tplc="FBF6A5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515058E"/>
    <w:multiLevelType w:val="multilevel"/>
    <w:tmpl w:val="0FBC219C"/>
    <w:lvl w:ilvl="0">
      <w:start w:val="12"/>
      <w:numFmt w:val="decimal"/>
      <w:lvlText w:val="%1"/>
      <w:lvlJc w:val="left"/>
      <w:pPr>
        <w:ind w:left="1080" w:hanging="360"/>
      </w:pPr>
      <w:rPr>
        <w:rFonts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4" w15:restartNumberingAfterBreak="0">
    <w:nsid w:val="45EE0A54"/>
    <w:multiLevelType w:val="multilevel"/>
    <w:tmpl w:val="CE72A910"/>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EB70B50"/>
    <w:multiLevelType w:val="multilevel"/>
    <w:tmpl w:val="5CEC3B14"/>
    <w:lvl w:ilvl="0">
      <w:start w:val="4"/>
      <w:numFmt w:val="decimal"/>
      <w:lvlText w:val="%1."/>
      <w:lvlJc w:val="left"/>
      <w:pPr>
        <w:ind w:left="360" w:hanging="360"/>
      </w:pPr>
      <w:rPr>
        <w:rFonts w:eastAsia="Arial Unicode MS" w:cs="Arial Unicode MS" w:hint="default"/>
      </w:rPr>
    </w:lvl>
    <w:lvl w:ilvl="1">
      <w:start w:val="1"/>
      <w:numFmt w:val="decimal"/>
      <w:lvlText w:val="6.%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eastAsia="Arial Unicode MS" w:cs="Arial Unicode MS" w:hint="default"/>
      </w:rPr>
    </w:lvl>
    <w:lvl w:ilvl="3">
      <w:start w:val="1"/>
      <w:numFmt w:val="decimal"/>
      <w:lvlText w:val="%1.%2.%3.%4."/>
      <w:lvlJc w:val="left"/>
      <w:pPr>
        <w:ind w:left="2424" w:hanging="720"/>
      </w:pPr>
      <w:rPr>
        <w:rFonts w:eastAsia="Arial Unicode MS" w:cs="Arial Unicode MS" w:hint="default"/>
      </w:rPr>
    </w:lvl>
    <w:lvl w:ilvl="4">
      <w:start w:val="1"/>
      <w:numFmt w:val="decimal"/>
      <w:lvlText w:val="%1.%2.%3.%4.%5."/>
      <w:lvlJc w:val="left"/>
      <w:pPr>
        <w:ind w:left="3352" w:hanging="1080"/>
      </w:pPr>
      <w:rPr>
        <w:rFonts w:eastAsia="Arial Unicode MS" w:cs="Arial Unicode MS" w:hint="default"/>
      </w:rPr>
    </w:lvl>
    <w:lvl w:ilvl="5">
      <w:start w:val="1"/>
      <w:numFmt w:val="decimal"/>
      <w:lvlText w:val="%1.%2.%3.%4.%5.%6."/>
      <w:lvlJc w:val="left"/>
      <w:pPr>
        <w:ind w:left="3920" w:hanging="1080"/>
      </w:pPr>
      <w:rPr>
        <w:rFonts w:eastAsia="Arial Unicode MS" w:cs="Arial Unicode MS" w:hint="default"/>
      </w:rPr>
    </w:lvl>
    <w:lvl w:ilvl="6">
      <w:start w:val="1"/>
      <w:numFmt w:val="decimal"/>
      <w:lvlText w:val="%1.%2.%3.%4.%5.%6.%7."/>
      <w:lvlJc w:val="left"/>
      <w:pPr>
        <w:ind w:left="4848" w:hanging="1440"/>
      </w:pPr>
      <w:rPr>
        <w:rFonts w:eastAsia="Arial Unicode MS" w:cs="Arial Unicode MS" w:hint="default"/>
      </w:rPr>
    </w:lvl>
    <w:lvl w:ilvl="7">
      <w:start w:val="1"/>
      <w:numFmt w:val="decimal"/>
      <w:lvlText w:val="%1.%2.%3.%4.%5.%6.%7.%8."/>
      <w:lvlJc w:val="left"/>
      <w:pPr>
        <w:ind w:left="5416" w:hanging="1440"/>
      </w:pPr>
      <w:rPr>
        <w:rFonts w:eastAsia="Arial Unicode MS" w:cs="Arial Unicode MS" w:hint="default"/>
      </w:rPr>
    </w:lvl>
    <w:lvl w:ilvl="8">
      <w:start w:val="1"/>
      <w:numFmt w:val="decimal"/>
      <w:lvlText w:val="%1.%2.%3.%4.%5.%6.%7.%8.%9."/>
      <w:lvlJc w:val="left"/>
      <w:pPr>
        <w:ind w:left="6344" w:hanging="1800"/>
      </w:pPr>
      <w:rPr>
        <w:rFonts w:eastAsia="Arial Unicode MS" w:cs="Arial Unicode MS" w:hint="default"/>
      </w:rPr>
    </w:lvl>
  </w:abstractNum>
  <w:abstractNum w:abstractNumId="16" w15:restartNumberingAfterBreak="0">
    <w:nsid w:val="56A71D03"/>
    <w:multiLevelType w:val="multilevel"/>
    <w:tmpl w:val="800CB676"/>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12816"/>
    <w:multiLevelType w:val="multilevel"/>
    <w:tmpl w:val="09E4C03A"/>
    <w:lvl w:ilvl="0">
      <w:start w:val="4"/>
      <w:numFmt w:val="decimal"/>
      <w:lvlText w:val="%1."/>
      <w:lvlJc w:val="left"/>
      <w:pPr>
        <w:ind w:left="360" w:hanging="360"/>
      </w:pPr>
      <w:rPr>
        <w:rFonts w:eastAsia="Arial Unicode MS" w:cs="Arial Unicode MS" w:hint="default"/>
      </w:rPr>
    </w:lvl>
    <w:lvl w:ilvl="1">
      <w:start w:val="1"/>
      <w:numFmt w:val="decimal"/>
      <w:lvlText w:val="9.%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eastAsia="Arial Unicode MS" w:cs="Arial Unicode MS" w:hint="default"/>
      </w:rPr>
    </w:lvl>
    <w:lvl w:ilvl="3">
      <w:start w:val="1"/>
      <w:numFmt w:val="decimal"/>
      <w:lvlText w:val="%1.%2.%3.%4."/>
      <w:lvlJc w:val="left"/>
      <w:pPr>
        <w:ind w:left="2424" w:hanging="720"/>
      </w:pPr>
      <w:rPr>
        <w:rFonts w:eastAsia="Arial Unicode MS" w:cs="Arial Unicode MS" w:hint="default"/>
      </w:rPr>
    </w:lvl>
    <w:lvl w:ilvl="4">
      <w:start w:val="1"/>
      <w:numFmt w:val="decimal"/>
      <w:lvlText w:val="%1.%2.%3.%4.%5."/>
      <w:lvlJc w:val="left"/>
      <w:pPr>
        <w:ind w:left="3352" w:hanging="1080"/>
      </w:pPr>
      <w:rPr>
        <w:rFonts w:eastAsia="Arial Unicode MS" w:cs="Arial Unicode MS" w:hint="default"/>
      </w:rPr>
    </w:lvl>
    <w:lvl w:ilvl="5">
      <w:start w:val="1"/>
      <w:numFmt w:val="decimal"/>
      <w:lvlText w:val="%1.%2.%3.%4.%5.%6."/>
      <w:lvlJc w:val="left"/>
      <w:pPr>
        <w:ind w:left="3920" w:hanging="1080"/>
      </w:pPr>
      <w:rPr>
        <w:rFonts w:eastAsia="Arial Unicode MS" w:cs="Arial Unicode MS" w:hint="default"/>
      </w:rPr>
    </w:lvl>
    <w:lvl w:ilvl="6">
      <w:start w:val="1"/>
      <w:numFmt w:val="decimal"/>
      <w:lvlText w:val="%1.%2.%3.%4.%5.%6.%7."/>
      <w:lvlJc w:val="left"/>
      <w:pPr>
        <w:ind w:left="4848" w:hanging="1440"/>
      </w:pPr>
      <w:rPr>
        <w:rFonts w:eastAsia="Arial Unicode MS" w:cs="Arial Unicode MS" w:hint="default"/>
      </w:rPr>
    </w:lvl>
    <w:lvl w:ilvl="7">
      <w:start w:val="1"/>
      <w:numFmt w:val="decimal"/>
      <w:lvlText w:val="%1.%2.%3.%4.%5.%6.%7.%8."/>
      <w:lvlJc w:val="left"/>
      <w:pPr>
        <w:ind w:left="5416" w:hanging="1440"/>
      </w:pPr>
      <w:rPr>
        <w:rFonts w:eastAsia="Arial Unicode MS" w:cs="Arial Unicode MS" w:hint="default"/>
      </w:rPr>
    </w:lvl>
    <w:lvl w:ilvl="8">
      <w:start w:val="1"/>
      <w:numFmt w:val="decimal"/>
      <w:lvlText w:val="%1.%2.%3.%4.%5.%6.%7.%8.%9."/>
      <w:lvlJc w:val="left"/>
      <w:pPr>
        <w:ind w:left="6344" w:hanging="1800"/>
      </w:pPr>
      <w:rPr>
        <w:rFonts w:eastAsia="Arial Unicode MS" w:cs="Arial Unicode MS" w:hint="default"/>
      </w:rPr>
    </w:lvl>
  </w:abstractNum>
  <w:abstractNum w:abstractNumId="18" w15:restartNumberingAfterBreak="0">
    <w:nsid w:val="5ED56AAD"/>
    <w:multiLevelType w:val="multilevel"/>
    <w:tmpl w:val="622CB57A"/>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636850F6"/>
    <w:multiLevelType w:val="hybridMultilevel"/>
    <w:tmpl w:val="E74E5674"/>
    <w:lvl w:ilvl="0" w:tplc="A56C958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D363E5"/>
    <w:multiLevelType w:val="hybridMultilevel"/>
    <w:tmpl w:val="04F236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F873389"/>
    <w:multiLevelType w:val="multilevel"/>
    <w:tmpl w:val="78FA8A86"/>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0"/>
  </w:num>
  <w:num w:numId="3">
    <w:abstractNumId w:val="14"/>
  </w:num>
  <w:num w:numId="4">
    <w:abstractNumId w:val="19"/>
  </w:num>
  <w:num w:numId="5">
    <w:abstractNumId w:val="7"/>
  </w:num>
  <w:num w:numId="6">
    <w:abstractNumId w:val="1"/>
  </w:num>
  <w:num w:numId="7">
    <w:abstractNumId w:val="0"/>
  </w:num>
  <w:num w:numId="8">
    <w:abstractNumId w:val="12"/>
  </w:num>
  <w:num w:numId="9">
    <w:abstractNumId w:val="13"/>
  </w:num>
  <w:num w:numId="10">
    <w:abstractNumId w:val="9"/>
  </w:num>
  <w:num w:numId="11">
    <w:abstractNumId w:val="16"/>
  </w:num>
  <w:num w:numId="12">
    <w:abstractNumId w:val="21"/>
  </w:num>
  <w:num w:numId="1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 w:numId="16">
    <w:abstractNumId w:val="5"/>
  </w:num>
  <w:num w:numId="17">
    <w:abstractNumId w:val="6"/>
  </w:num>
  <w:num w:numId="18">
    <w:abstractNumId w:val="4"/>
  </w:num>
  <w:num w:numId="19">
    <w:abstractNumId w:val="0"/>
  </w:num>
  <w:num w:numId="20">
    <w:abstractNumId w:val="11"/>
  </w:num>
  <w:num w:numId="21">
    <w:abstractNumId w:val="0"/>
  </w:num>
  <w:num w:numId="22">
    <w:abstractNumId w:val="0"/>
  </w:num>
  <w:num w:numId="23">
    <w:abstractNumId w:val="15"/>
  </w:num>
  <w:num w:numId="24">
    <w:abstractNumId w:val="0"/>
  </w:num>
  <w:num w:numId="25">
    <w:abstractNumId w:val="3"/>
  </w:num>
  <w:num w:numId="26">
    <w:abstractNumId w:val="0"/>
  </w:num>
  <w:num w:numId="27">
    <w:abstractNumId w:val="17"/>
  </w:num>
  <w:num w:numId="28">
    <w:abstractNumId w:val="2"/>
  </w:num>
  <w:num w:numId="29">
    <w:abstractNumId w:val="0"/>
  </w:num>
  <w:num w:numId="30">
    <w:abstractNumId w:val="8"/>
  </w:num>
  <w:num w:numId="3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Ярош Нина Александровна">
    <w15:presenceInfo w15:providerId="AD" w15:userId="S-1-5-21-1427493287-2892074134-283380318-173862"/>
  </w15:person>
  <w15:person w15:author="Андрей В. Мезенцев">
    <w15:presenceInfo w15:providerId="AD" w15:userId="S-1-5-21-1427493287-2892074134-283380318-196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36"/>
    <w:rsid w:val="00002F36"/>
    <w:rsid w:val="0001114B"/>
    <w:rsid w:val="00014F32"/>
    <w:rsid w:val="00017683"/>
    <w:rsid w:val="00021F1E"/>
    <w:rsid w:val="000236DA"/>
    <w:rsid w:val="00033443"/>
    <w:rsid w:val="0003780E"/>
    <w:rsid w:val="000713CB"/>
    <w:rsid w:val="00071F6E"/>
    <w:rsid w:val="000803AC"/>
    <w:rsid w:val="00096629"/>
    <w:rsid w:val="000A06CE"/>
    <w:rsid w:val="000A7681"/>
    <w:rsid w:val="000B2422"/>
    <w:rsid w:val="000B6265"/>
    <w:rsid w:val="00101DAD"/>
    <w:rsid w:val="001137C7"/>
    <w:rsid w:val="00133C0E"/>
    <w:rsid w:val="0017085E"/>
    <w:rsid w:val="001803FD"/>
    <w:rsid w:val="00180938"/>
    <w:rsid w:val="00190A27"/>
    <w:rsid w:val="00191FA3"/>
    <w:rsid w:val="001A193E"/>
    <w:rsid w:val="001A2BFC"/>
    <w:rsid w:val="001A469B"/>
    <w:rsid w:val="001A4DCE"/>
    <w:rsid w:val="001B420A"/>
    <w:rsid w:val="001C07AA"/>
    <w:rsid w:val="001D6A6E"/>
    <w:rsid w:val="001D7AFB"/>
    <w:rsid w:val="001E490C"/>
    <w:rsid w:val="001E513C"/>
    <w:rsid w:val="001F0123"/>
    <w:rsid w:val="001F30FA"/>
    <w:rsid w:val="00204401"/>
    <w:rsid w:val="00205393"/>
    <w:rsid w:val="00223547"/>
    <w:rsid w:val="00225DA0"/>
    <w:rsid w:val="00232C44"/>
    <w:rsid w:val="0024048F"/>
    <w:rsid w:val="00250DCD"/>
    <w:rsid w:val="00256BD1"/>
    <w:rsid w:val="002762B8"/>
    <w:rsid w:val="002826A7"/>
    <w:rsid w:val="0029290D"/>
    <w:rsid w:val="002A2B70"/>
    <w:rsid w:val="002B2488"/>
    <w:rsid w:val="002C1C2A"/>
    <w:rsid w:val="002E0D9B"/>
    <w:rsid w:val="002E1A32"/>
    <w:rsid w:val="002E7502"/>
    <w:rsid w:val="002E7922"/>
    <w:rsid w:val="002F17BC"/>
    <w:rsid w:val="002F76A8"/>
    <w:rsid w:val="003002D7"/>
    <w:rsid w:val="00315E7B"/>
    <w:rsid w:val="00316D4D"/>
    <w:rsid w:val="003179CC"/>
    <w:rsid w:val="00325BA0"/>
    <w:rsid w:val="00327A2D"/>
    <w:rsid w:val="0036079E"/>
    <w:rsid w:val="0037396F"/>
    <w:rsid w:val="0038569E"/>
    <w:rsid w:val="003907D8"/>
    <w:rsid w:val="003A1989"/>
    <w:rsid w:val="003A3AE8"/>
    <w:rsid w:val="003A50D1"/>
    <w:rsid w:val="003A6D7D"/>
    <w:rsid w:val="003B0CBF"/>
    <w:rsid w:val="003C2B84"/>
    <w:rsid w:val="003D0BB9"/>
    <w:rsid w:val="003D4FB5"/>
    <w:rsid w:val="003F2E75"/>
    <w:rsid w:val="004120F7"/>
    <w:rsid w:val="00415144"/>
    <w:rsid w:val="00422E01"/>
    <w:rsid w:val="004465E5"/>
    <w:rsid w:val="00471E31"/>
    <w:rsid w:val="00483EBF"/>
    <w:rsid w:val="0048724D"/>
    <w:rsid w:val="004903A3"/>
    <w:rsid w:val="00491238"/>
    <w:rsid w:val="004919AC"/>
    <w:rsid w:val="00492068"/>
    <w:rsid w:val="004C4722"/>
    <w:rsid w:val="004D058C"/>
    <w:rsid w:val="004E338C"/>
    <w:rsid w:val="004F41D7"/>
    <w:rsid w:val="004F4A37"/>
    <w:rsid w:val="005150E3"/>
    <w:rsid w:val="00524427"/>
    <w:rsid w:val="00530413"/>
    <w:rsid w:val="00533FB8"/>
    <w:rsid w:val="00542B81"/>
    <w:rsid w:val="005436D3"/>
    <w:rsid w:val="0054580D"/>
    <w:rsid w:val="005531F9"/>
    <w:rsid w:val="00553307"/>
    <w:rsid w:val="005560BA"/>
    <w:rsid w:val="005718D6"/>
    <w:rsid w:val="00573C2A"/>
    <w:rsid w:val="005756E4"/>
    <w:rsid w:val="00575890"/>
    <w:rsid w:val="005869E2"/>
    <w:rsid w:val="00591BC7"/>
    <w:rsid w:val="005B2B99"/>
    <w:rsid w:val="005B7ADB"/>
    <w:rsid w:val="005C545B"/>
    <w:rsid w:val="005D769F"/>
    <w:rsid w:val="005D7CD3"/>
    <w:rsid w:val="005E1E67"/>
    <w:rsid w:val="005E5F2F"/>
    <w:rsid w:val="006051DA"/>
    <w:rsid w:val="0060689D"/>
    <w:rsid w:val="0061341F"/>
    <w:rsid w:val="006139EF"/>
    <w:rsid w:val="0063796B"/>
    <w:rsid w:val="006556E1"/>
    <w:rsid w:val="00667C97"/>
    <w:rsid w:val="0068131B"/>
    <w:rsid w:val="006817C3"/>
    <w:rsid w:val="00681AB6"/>
    <w:rsid w:val="00683116"/>
    <w:rsid w:val="0068733C"/>
    <w:rsid w:val="0069583D"/>
    <w:rsid w:val="006B2841"/>
    <w:rsid w:val="006C0360"/>
    <w:rsid w:val="007104DC"/>
    <w:rsid w:val="00711A2E"/>
    <w:rsid w:val="0071476A"/>
    <w:rsid w:val="00737717"/>
    <w:rsid w:val="00757A00"/>
    <w:rsid w:val="00763FCC"/>
    <w:rsid w:val="007648F1"/>
    <w:rsid w:val="007713D6"/>
    <w:rsid w:val="00775DAF"/>
    <w:rsid w:val="00785AF0"/>
    <w:rsid w:val="007972DC"/>
    <w:rsid w:val="007B0BCB"/>
    <w:rsid w:val="007E0559"/>
    <w:rsid w:val="007E139A"/>
    <w:rsid w:val="007E3C7D"/>
    <w:rsid w:val="008107B4"/>
    <w:rsid w:val="008146DF"/>
    <w:rsid w:val="0084209F"/>
    <w:rsid w:val="008543BD"/>
    <w:rsid w:val="00866B19"/>
    <w:rsid w:val="00874928"/>
    <w:rsid w:val="0088532A"/>
    <w:rsid w:val="008938C7"/>
    <w:rsid w:val="008A2B07"/>
    <w:rsid w:val="008A41EA"/>
    <w:rsid w:val="008B27A9"/>
    <w:rsid w:val="008C384F"/>
    <w:rsid w:val="008C6F04"/>
    <w:rsid w:val="008E70B7"/>
    <w:rsid w:val="008F107C"/>
    <w:rsid w:val="008F3BB7"/>
    <w:rsid w:val="00905042"/>
    <w:rsid w:val="009352C7"/>
    <w:rsid w:val="0094545D"/>
    <w:rsid w:val="00950B82"/>
    <w:rsid w:val="00951A2D"/>
    <w:rsid w:val="00952B85"/>
    <w:rsid w:val="0096114A"/>
    <w:rsid w:val="009717CB"/>
    <w:rsid w:val="009733C1"/>
    <w:rsid w:val="00992D6C"/>
    <w:rsid w:val="00993955"/>
    <w:rsid w:val="009A15CC"/>
    <w:rsid w:val="009A3E87"/>
    <w:rsid w:val="009A6FAC"/>
    <w:rsid w:val="009A7977"/>
    <w:rsid w:val="009B530A"/>
    <w:rsid w:val="009D24B9"/>
    <w:rsid w:val="009D2ECC"/>
    <w:rsid w:val="009E6D7D"/>
    <w:rsid w:val="009E7891"/>
    <w:rsid w:val="00A0712A"/>
    <w:rsid w:val="00A17005"/>
    <w:rsid w:val="00A328E1"/>
    <w:rsid w:val="00A46130"/>
    <w:rsid w:val="00A563E1"/>
    <w:rsid w:val="00A56AE3"/>
    <w:rsid w:val="00A60A7B"/>
    <w:rsid w:val="00A70DAE"/>
    <w:rsid w:val="00A816AE"/>
    <w:rsid w:val="00A93F33"/>
    <w:rsid w:val="00AA595F"/>
    <w:rsid w:val="00AF3465"/>
    <w:rsid w:val="00B132CD"/>
    <w:rsid w:val="00B140DD"/>
    <w:rsid w:val="00B20B60"/>
    <w:rsid w:val="00B24D40"/>
    <w:rsid w:val="00B2537A"/>
    <w:rsid w:val="00B2584F"/>
    <w:rsid w:val="00B27357"/>
    <w:rsid w:val="00B5091E"/>
    <w:rsid w:val="00B57B62"/>
    <w:rsid w:val="00B70CE0"/>
    <w:rsid w:val="00B91723"/>
    <w:rsid w:val="00B91D4A"/>
    <w:rsid w:val="00B96ACC"/>
    <w:rsid w:val="00B9799C"/>
    <w:rsid w:val="00BA3C67"/>
    <w:rsid w:val="00BD6611"/>
    <w:rsid w:val="00BE17CE"/>
    <w:rsid w:val="00BF0530"/>
    <w:rsid w:val="00C228EA"/>
    <w:rsid w:val="00C25248"/>
    <w:rsid w:val="00C27AE9"/>
    <w:rsid w:val="00C31AD3"/>
    <w:rsid w:val="00C36328"/>
    <w:rsid w:val="00C534DE"/>
    <w:rsid w:val="00C74F51"/>
    <w:rsid w:val="00C761C5"/>
    <w:rsid w:val="00C819B9"/>
    <w:rsid w:val="00C82739"/>
    <w:rsid w:val="00C92B30"/>
    <w:rsid w:val="00CA5F74"/>
    <w:rsid w:val="00CB699F"/>
    <w:rsid w:val="00CD7025"/>
    <w:rsid w:val="00CE1CD1"/>
    <w:rsid w:val="00CE2494"/>
    <w:rsid w:val="00CE2576"/>
    <w:rsid w:val="00CE2FF0"/>
    <w:rsid w:val="00CE5B61"/>
    <w:rsid w:val="00CE60EB"/>
    <w:rsid w:val="00CE76B2"/>
    <w:rsid w:val="00D1505A"/>
    <w:rsid w:val="00D32843"/>
    <w:rsid w:val="00D33BA6"/>
    <w:rsid w:val="00D44314"/>
    <w:rsid w:val="00D52889"/>
    <w:rsid w:val="00D5785C"/>
    <w:rsid w:val="00D65A94"/>
    <w:rsid w:val="00D86168"/>
    <w:rsid w:val="00D91F77"/>
    <w:rsid w:val="00D94BCC"/>
    <w:rsid w:val="00DA360F"/>
    <w:rsid w:val="00DA4DF6"/>
    <w:rsid w:val="00DC35EE"/>
    <w:rsid w:val="00DD2162"/>
    <w:rsid w:val="00DD265B"/>
    <w:rsid w:val="00DE715B"/>
    <w:rsid w:val="00DF4FFA"/>
    <w:rsid w:val="00E1017F"/>
    <w:rsid w:val="00E41EAF"/>
    <w:rsid w:val="00E44CDF"/>
    <w:rsid w:val="00E47744"/>
    <w:rsid w:val="00E701CC"/>
    <w:rsid w:val="00E83995"/>
    <w:rsid w:val="00E87311"/>
    <w:rsid w:val="00E9281D"/>
    <w:rsid w:val="00EA5179"/>
    <w:rsid w:val="00EA589E"/>
    <w:rsid w:val="00EC521C"/>
    <w:rsid w:val="00ED3883"/>
    <w:rsid w:val="00ED66F2"/>
    <w:rsid w:val="00F0275A"/>
    <w:rsid w:val="00F02F1A"/>
    <w:rsid w:val="00F17AE2"/>
    <w:rsid w:val="00F21964"/>
    <w:rsid w:val="00F26453"/>
    <w:rsid w:val="00F3128F"/>
    <w:rsid w:val="00F34549"/>
    <w:rsid w:val="00F349BB"/>
    <w:rsid w:val="00F47522"/>
    <w:rsid w:val="00F54B1C"/>
    <w:rsid w:val="00F649D1"/>
    <w:rsid w:val="00F67B65"/>
    <w:rsid w:val="00F714FE"/>
    <w:rsid w:val="00F82A28"/>
    <w:rsid w:val="00F836F9"/>
    <w:rsid w:val="00F950CC"/>
    <w:rsid w:val="00FB123D"/>
    <w:rsid w:val="00FD1FBD"/>
    <w:rsid w:val="00FD4397"/>
    <w:rsid w:val="00FE2D92"/>
    <w:rsid w:val="00FE3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0B5C613"/>
  <w15:docId w15:val="{ED0E82D3-C59B-40DD-B3CD-B929758F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2F36"/>
    <w:rPr>
      <w:rFonts w:ascii="Times New Roman CYR" w:hAnsi="Times New Roman CYR"/>
    </w:rPr>
  </w:style>
  <w:style w:type="paragraph" w:styleId="1">
    <w:name w:val="heading 1"/>
    <w:basedOn w:val="a0"/>
    <w:next w:val="a0"/>
    <w:uiPriority w:val="9"/>
    <w:qFormat/>
    <w:rsid w:val="00002F36"/>
    <w:pPr>
      <w:keepNext/>
      <w:numPr>
        <w:numId w:val="1"/>
      </w:numPr>
      <w:spacing w:before="360" w:after="60" w:line="360" w:lineRule="auto"/>
      <w:outlineLvl w:val="0"/>
    </w:pPr>
    <w:rPr>
      <w:b/>
      <w:kern w:val="28"/>
      <w:sz w:val="22"/>
    </w:rPr>
  </w:style>
  <w:style w:type="paragraph" w:styleId="2">
    <w:name w:val="heading 2"/>
    <w:basedOn w:val="a0"/>
    <w:next w:val="a0"/>
    <w:qFormat/>
    <w:rsid w:val="00002F36"/>
    <w:pPr>
      <w:numPr>
        <w:ilvl w:val="1"/>
        <w:numId w:val="1"/>
      </w:numPr>
      <w:spacing w:before="120" w:line="360" w:lineRule="auto"/>
      <w:jc w:val="both"/>
      <w:outlineLvl w:val="1"/>
    </w:pPr>
    <w:rPr>
      <w:sz w:val="22"/>
    </w:rPr>
  </w:style>
  <w:style w:type="paragraph" w:styleId="3">
    <w:name w:val="heading 3"/>
    <w:basedOn w:val="a0"/>
    <w:next w:val="a0"/>
    <w:qFormat/>
    <w:rsid w:val="00002F36"/>
    <w:pPr>
      <w:keepNext/>
      <w:numPr>
        <w:ilvl w:val="2"/>
        <w:numId w:val="1"/>
      </w:numPr>
      <w:spacing w:before="80" w:line="360" w:lineRule="auto"/>
      <w:jc w:val="both"/>
      <w:outlineLvl w:val="2"/>
    </w:pPr>
    <w:rPr>
      <w:sz w:val="22"/>
    </w:rPr>
  </w:style>
  <w:style w:type="paragraph" w:styleId="4">
    <w:name w:val="heading 4"/>
    <w:basedOn w:val="a0"/>
    <w:next w:val="a0"/>
    <w:qFormat/>
    <w:rsid w:val="00002F36"/>
    <w:pPr>
      <w:keepNext/>
      <w:numPr>
        <w:ilvl w:val="3"/>
        <w:numId w:val="1"/>
      </w:numPr>
      <w:spacing w:before="240" w:after="60" w:line="360" w:lineRule="auto"/>
      <w:outlineLvl w:val="3"/>
    </w:pPr>
    <w:rPr>
      <w:b/>
      <w:i/>
      <w:sz w:val="22"/>
    </w:rPr>
  </w:style>
  <w:style w:type="paragraph" w:styleId="5">
    <w:name w:val="heading 5"/>
    <w:basedOn w:val="a0"/>
    <w:next w:val="a0"/>
    <w:qFormat/>
    <w:rsid w:val="00002F36"/>
    <w:pPr>
      <w:numPr>
        <w:ilvl w:val="4"/>
        <w:numId w:val="1"/>
      </w:numPr>
      <w:spacing w:before="240" w:after="60" w:line="360" w:lineRule="auto"/>
      <w:outlineLvl w:val="4"/>
    </w:pPr>
    <w:rPr>
      <w:rFonts w:ascii="Arial" w:hAnsi="Arial"/>
      <w:sz w:val="22"/>
    </w:rPr>
  </w:style>
  <w:style w:type="paragraph" w:styleId="6">
    <w:name w:val="heading 6"/>
    <w:basedOn w:val="a0"/>
    <w:next w:val="a0"/>
    <w:qFormat/>
    <w:rsid w:val="00002F36"/>
    <w:pPr>
      <w:numPr>
        <w:ilvl w:val="5"/>
        <w:numId w:val="1"/>
      </w:numPr>
      <w:spacing w:before="240" w:after="60" w:line="360" w:lineRule="auto"/>
      <w:outlineLvl w:val="5"/>
    </w:pPr>
    <w:rPr>
      <w:rFonts w:ascii="Arial" w:hAnsi="Arial"/>
      <w:i/>
      <w:sz w:val="22"/>
    </w:rPr>
  </w:style>
  <w:style w:type="paragraph" w:styleId="7">
    <w:name w:val="heading 7"/>
    <w:basedOn w:val="a0"/>
    <w:next w:val="a0"/>
    <w:qFormat/>
    <w:rsid w:val="00002F36"/>
    <w:pPr>
      <w:numPr>
        <w:ilvl w:val="6"/>
        <w:numId w:val="1"/>
      </w:numPr>
      <w:spacing w:before="240" w:after="60" w:line="360" w:lineRule="auto"/>
      <w:outlineLvl w:val="6"/>
    </w:pPr>
    <w:rPr>
      <w:rFonts w:ascii="Arial" w:hAnsi="Arial"/>
    </w:rPr>
  </w:style>
  <w:style w:type="paragraph" w:styleId="8">
    <w:name w:val="heading 8"/>
    <w:basedOn w:val="a0"/>
    <w:next w:val="a0"/>
    <w:qFormat/>
    <w:rsid w:val="00002F36"/>
    <w:pPr>
      <w:numPr>
        <w:ilvl w:val="7"/>
        <w:numId w:val="1"/>
      </w:numPr>
      <w:spacing w:before="240" w:after="60" w:line="360" w:lineRule="auto"/>
      <w:outlineLvl w:val="7"/>
    </w:pPr>
    <w:rPr>
      <w:rFonts w:ascii="Arial" w:hAnsi="Arial"/>
      <w:i/>
    </w:rPr>
  </w:style>
  <w:style w:type="paragraph" w:styleId="9">
    <w:name w:val="heading 9"/>
    <w:basedOn w:val="a0"/>
    <w:next w:val="a0"/>
    <w:qFormat/>
    <w:rsid w:val="00002F36"/>
    <w:pPr>
      <w:numPr>
        <w:ilvl w:val="8"/>
        <w:numId w:val="1"/>
      </w:numPr>
      <w:spacing w:before="240" w:after="60" w:line="360" w:lineRule="auto"/>
      <w:outlineLvl w:val="8"/>
    </w:pPr>
    <w:rPr>
      <w:rFonts w:ascii="Arial" w:hAnsi="Arial"/>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rsid w:val="00002F36"/>
    <w:rPr>
      <w:rFonts w:ascii="TimesET" w:hAnsi="TimesET"/>
    </w:rPr>
  </w:style>
  <w:style w:type="paragraph" w:styleId="a5">
    <w:name w:val="header"/>
    <w:basedOn w:val="a0"/>
    <w:rsid w:val="00002F36"/>
    <w:pPr>
      <w:tabs>
        <w:tab w:val="center" w:pos="4536"/>
        <w:tab w:val="right" w:pos="9072"/>
      </w:tabs>
      <w:spacing w:line="360" w:lineRule="auto"/>
      <w:jc w:val="both"/>
    </w:pPr>
    <w:rPr>
      <w:sz w:val="22"/>
    </w:rPr>
  </w:style>
  <w:style w:type="paragraph" w:styleId="a6">
    <w:name w:val="footer"/>
    <w:basedOn w:val="a0"/>
    <w:link w:val="a7"/>
    <w:uiPriority w:val="99"/>
    <w:rsid w:val="00002F36"/>
    <w:pPr>
      <w:tabs>
        <w:tab w:val="center" w:pos="4703"/>
        <w:tab w:val="right" w:pos="9406"/>
      </w:tabs>
      <w:spacing w:line="360" w:lineRule="auto"/>
      <w:jc w:val="both"/>
    </w:pPr>
    <w:rPr>
      <w:sz w:val="22"/>
      <w:lang w:val="x-none" w:eastAsia="x-none"/>
    </w:rPr>
  </w:style>
  <w:style w:type="character" w:styleId="a8">
    <w:name w:val="Hyperlink"/>
    <w:rsid w:val="00002F36"/>
    <w:rPr>
      <w:color w:val="0000FF"/>
      <w:u w:val="single"/>
    </w:rPr>
  </w:style>
  <w:style w:type="paragraph" w:styleId="a9">
    <w:name w:val="Title"/>
    <w:basedOn w:val="a0"/>
    <w:qFormat/>
    <w:rsid w:val="00002F36"/>
    <w:pPr>
      <w:spacing w:before="360" w:after="480"/>
      <w:ind w:firstLine="425"/>
      <w:jc w:val="center"/>
    </w:pPr>
    <w:rPr>
      <w:rFonts w:ascii="Times New Roman" w:hAnsi="Times New Roman"/>
      <w:b/>
      <w:sz w:val="22"/>
    </w:rPr>
  </w:style>
  <w:style w:type="character" w:styleId="aa">
    <w:name w:val="annotation reference"/>
    <w:semiHidden/>
    <w:rsid w:val="00002F36"/>
    <w:rPr>
      <w:sz w:val="16"/>
      <w:szCs w:val="16"/>
    </w:rPr>
  </w:style>
  <w:style w:type="paragraph" w:styleId="ab">
    <w:name w:val="annotation text"/>
    <w:basedOn w:val="a0"/>
    <w:link w:val="ac"/>
    <w:semiHidden/>
    <w:rsid w:val="00002F36"/>
    <w:rPr>
      <w:rFonts w:ascii="Times New Roman" w:hAnsi="Times New Roman"/>
    </w:rPr>
  </w:style>
  <w:style w:type="paragraph" w:styleId="ad">
    <w:name w:val="Balloon Text"/>
    <w:basedOn w:val="a0"/>
    <w:semiHidden/>
    <w:rsid w:val="00002F36"/>
    <w:rPr>
      <w:rFonts w:ascii="Tahoma" w:hAnsi="Tahoma" w:cs="Tahoma"/>
      <w:sz w:val="16"/>
      <w:szCs w:val="16"/>
    </w:rPr>
  </w:style>
  <w:style w:type="character" w:customStyle="1" w:styleId="apple-style-span">
    <w:name w:val="apple-style-span"/>
    <w:basedOn w:val="a1"/>
    <w:rsid w:val="0036079E"/>
  </w:style>
  <w:style w:type="character" w:customStyle="1" w:styleId="ac">
    <w:name w:val="Текст примечания Знак"/>
    <w:link w:val="ab"/>
    <w:semiHidden/>
    <w:rsid w:val="0036079E"/>
    <w:rPr>
      <w:lang w:val="ru-RU" w:eastAsia="ru-RU" w:bidi="ar-SA"/>
    </w:rPr>
  </w:style>
  <w:style w:type="paragraph" w:customStyle="1" w:styleId="ae">
    <w:name w:val="Свободная форма"/>
    <w:rsid w:val="0036079E"/>
    <w:rPr>
      <w:rFonts w:eastAsia="ヒラギノ角ゴ Pro W3"/>
      <w:color w:val="000000"/>
    </w:rPr>
  </w:style>
  <w:style w:type="paragraph" w:customStyle="1" w:styleId="Text">
    <w:name w:val="Text"/>
    <w:basedOn w:val="a0"/>
    <w:rsid w:val="003D0BB9"/>
    <w:pPr>
      <w:spacing w:after="240"/>
    </w:pPr>
    <w:rPr>
      <w:rFonts w:ascii="Times New Roman" w:hAnsi="Times New Roman"/>
      <w:sz w:val="24"/>
      <w:lang w:val="en-US" w:eastAsia="en-US"/>
    </w:rPr>
  </w:style>
  <w:style w:type="paragraph" w:styleId="af">
    <w:name w:val="annotation subject"/>
    <w:basedOn w:val="ab"/>
    <w:next w:val="ab"/>
    <w:link w:val="af0"/>
    <w:rsid w:val="0060689D"/>
    <w:rPr>
      <w:rFonts w:ascii="Times New Roman CYR" w:hAnsi="Times New Roman CYR"/>
      <w:b/>
      <w:bCs/>
    </w:rPr>
  </w:style>
  <w:style w:type="character" w:customStyle="1" w:styleId="af0">
    <w:name w:val="Тема примечания Знак"/>
    <w:link w:val="af"/>
    <w:rsid w:val="0060689D"/>
    <w:rPr>
      <w:rFonts w:ascii="Times New Roman CYR" w:hAnsi="Times New Roman CYR"/>
      <w:b/>
      <w:bCs/>
      <w:lang w:val="ru-RU" w:eastAsia="ru-RU" w:bidi="ar-SA"/>
    </w:rPr>
  </w:style>
  <w:style w:type="character" w:customStyle="1" w:styleId="af1">
    <w:name w:val="Основной текст Знак"/>
    <w:aliases w:val="Основной текст таблиц Знак,в таблице Знак,таблицы Знак,в таблицах Знак,body text Знак,contents Знак,Body Text Russian Знак"/>
    <w:link w:val="af2"/>
    <w:locked/>
    <w:rsid w:val="008938C7"/>
    <w:rPr>
      <w:sz w:val="28"/>
      <w:szCs w:val="24"/>
    </w:rPr>
  </w:style>
  <w:style w:type="paragraph" w:styleId="af2">
    <w:name w:val="Body Text"/>
    <w:aliases w:val="Основной текст таблиц,в таблице,таблицы,в таблицах,body text,contents,Body Text Russian"/>
    <w:basedOn w:val="a0"/>
    <w:link w:val="af1"/>
    <w:unhideWhenUsed/>
    <w:rsid w:val="008938C7"/>
    <w:pPr>
      <w:tabs>
        <w:tab w:val="right" w:pos="9360"/>
      </w:tabs>
    </w:pPr>
    <w:rPr>
      <w:rFonts w:ascii="Times New Roman" w:hAnsi="Times New Roman"/>
      <w:sz w:val="28"/>
      <w:szCs w:val="24"/>
      <w:lang w:val="x-none" w:eastAsia="x-none"/>
    </w:rPr>
  </w:style>
  <w:style w:type="character" w:customStyle="1" w:styleId="10">
    <w:name w:val="Основной текст Знак1"/>
    <w:rsid w:val="008938C7"/>
    <w:rPr>
      <w:rFonts w:ascii="Times New Roman CYR" w:hAnsi="Times New Roman CYR"/>
    </w:rPr>
  </w:style>
  <w:style w:type="character" w:customStyle="1" w:styleId="a7">
    <w:name w:val="Нижний колонтитул Знак"/>
    <w:link w:val="a6"/>
    <w:uiPriority w:val="99"/>
    <w:rsid w:val="00ED66F2"/>
    <w:rPr>
      <w:rFonts w:ascii="Times New Roman CYR" w:hAnsi="Times New Roman CYR"/>
      <w:sz w:val="22"/>
    </w:rPr>
  </w:style>
  <w:style w:type="paragraph" w:styleId="af3">
    <w:name w:val="List Paragraph"/>
    <w:basedOn w:val="a0"/>
    <w:uiPriority w:val="34"/>
    <w:qFormat/>
    <w:rsid w:val="00327A2D"/>
    <w:pPr>
      <w:spacing w:after="200" w:line="276" w:lineRule="auto"/>
      <w:ind w:left="720"/>
      <w:contextualSpacing/>
    </w:pPr>
    <w:rPr>
      <w:rFonts w:ascii="Calibri" w:hAnsi="Calibri"/>
      <w:sz w:val="22"/>
      <w:szCs w:val="22"/>
    </w:rPr>
  </w:style>
  <w:style w:type="numbering" w:customStyle="1" w:styleId="a">
    <w:name w:val="Приложения"/>
    <w:uiPriority w:val="99"/>
    <w:rsid w:val="00C252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76890">
      <w:bodyDiv w:val="1"/>
      <w:marLeft w:val="0"/>
      <w:marRight w:val="0"/>
      <w:marTop w:val="0"/>
      <w:marBottom w:val="0"/>
      <w:divBdr>
        <w:top w:val="none" w:sz="0" w:space="0" w:color="auto"/>
        <w:left w:val="none" w:sz="0" w:space="0" w:color="auto"/>
        <w:bottom w:val="none" w:sz="0" w:space="0" w:color="auto"/>
        <w:right w:val="none" w:sz="0" w:space="0" w:color="auto"/>
      </w:divBdr>
    </w:div>
    <w:div w:id="49619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acle.com/us/support/lifetime-support/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pport.oracle.co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0E1CB-4086-47EA-AF12-40BF0D04A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3586</Words>
  <Characters>25719</Characters>
  <Application>Microsoft Office Word</Application>
  <DocSecurity>0</DocSecurity>
  <Lines>214</Lines>
  <Paragraphs>58</Paragraphs>
  <ScaleCrop>false</ScaleCrop>
  <HeadingPairs>
    <vt:vector size="2" baseType="variant">
      <vt:variant>
        <vt:lpstr>Название</vt:lpstr>
      </vt:variant>
      <vt:variant>
        <vt:i4>1</vt:i4>
      </vt:variant>
    </vt:vector>
  </HeadingPairs>
  <TitlesOfParts>
    <vt:vector size="1" baseType="lpstr">
      <vt:lpstr>ДОГОВОР № ______</vt:lpstr>
    </vt:vector>
  </TitlesOfParts>
  <Company>Home</Company>
  <LinksUpToDate>false</LinksUpToDate>
  <CharactersWithSpaces>29247</CharactersWithSpaces>
  <SharedDoc>false</SharedDoc>
  <HLinks>
    <vt:vector size="24" baseType="variant">
      <vt:variant>
        <vt:i4>1507392</vt:i4>
      </vt:variant>
      <vt:variant>
        <vt:i4>11</vt:i4>
      </vt:variant>
      <vt:variant>
        <vt:i4>0</vt:i4>
      </vt:variant>
      <vt:variant>
        <vt:i4>5</vt:i4>
      </vt:variant>
      <vt:variant>
        <vt:lpwstr>http://www.oracle.com/us/support/lifetime-support/index.html</vt:lpwstr>
      </vt:variant>
      <vt:variant>
        <vt:lpwstr/>
      </vt:variant>
      <vt:variant>
        <vt:i4>3276923</vt:i4>
      </vt:variant>
      <vt:variant>
        <vt:i4>8</vt:i4>
      </vt:variant>
      <vt:variant>
        <vt:i4>0</vt:i4>
      </vt:variant>
      <vt:variant>
        <vt:i4>5</vt:i4>
      </vt:variant>
      <vt:variant>
        <vt:lpwstr>https://support.oracle.com/</vt:lpwstr>
      </vt:variant>
      <vt:variant>
        <vt:lpwstr/>
      </vt:variant>
      <vt:variant>
        <vt:i4>8126526</vt:i4>
      </vt:variant>
      <vt:variant>
        <vt:i4>5</vt:i4>
      </vt:variant>
      <vt:variant>
        <vt:i4>0</vt:i4>
      </vt:variant>
      <vt:variant>
        <vt:i4>5</vt:i4>
      </vt:variant>
      <vt:variant>
        <vt:lpwstr>http://support.fors.ru/</vt:lpwstr>
      </vt:variant>
      <vt:variant>
        <vt:lpwstr/>
      </vt:variant>
      <vt:variant>
        <vt:i4>3473427</vt:i4>
      </vt:variant>
      <vt:variant>
        <vt:i4>2</vt:i4>
      </vt:variant>
      <vt:variant>
        <vt:i4>0</vt:i4>
      </vt:variant>
      <vt:variant>
        <vt:i4>5</vt:i4>
      </vt:variant>
      <vt:variant>
        <vt:lpwstr>mailto:support@fors.ru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dc:title>
  <dc:creator>jdvoinikova</dc:creator>
  <cp:lastModifiedBy>Андрей В. Мезенцев</cp:lastModifiedBy>
  <cp:revision>2</cp:revision>
  <cp:lastPrinted>2016-08-09T10:28:00Z</cp:lastPrinted>
  <dcterms:created xsi:type="dcterms:W3CDTF">2020-05-26T04:25:00Z</dcterms:created>
  <dcterms:modified xsi:type="dcterms:W3CDTF">2020-05-26T04:25:00Z</dcterms:modified>
</cp:coreProperties>
</file>