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9D7F" w14:textId="77777777" w:rsidR="00963AD6" w:rsidRPr="00544CC8" w:rsidRDefault="00963AD6" w:rsidP="00963AD6">
      <w:pPr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благонадежность Поставщика</w:t>
      </w:r>
    </w:p>
    <w:p w14:paraId="05EE113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1. Бухгалтерский баланс и отчет о финансовых результатах с приложениями за последний завершенный финансовый год с отметкой налогового органа (в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отчетности), а также бухгалтерский баланс и отчет о финансовых результатах на последнюю отчетную дату (копия, заверенная уполномоченным лицом или главным бухгалтером контрагента с указанием даты заверения).</w:t>
      </w:r>
    </w:p>
    <w:p w14:paraId="1916489D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2. Для контрагентов, применяющих упрощенную систему налогообложения – уведомление налогового органа о переходе налогоплательщика на упрощенную систему налогообложения (копия, заверенная уполномоченным лицом контрагента с указанием даты заверения).</w:t>
      </w:r>
    </w:p>
    <w:p w14:paraId="06EC714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3. Справка об отсутствии задолженности перед бюджетом, выданная налоговым органом, в котором контрагент стоит на налоговом учете, не ранее, чем за три месяца до даты предоставления (оригинал или копия, заверенная уполномоченным лицом контрагента с указанием даты заверения)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организациями).</w:t>
      </w:r>
    </w:p>
    <w:p w14:paraId="37C253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4. Заполненная Карточка Подрядчика.</w:t>
      </w:r>
    </w:p>
    <w:p w14:paraId="35151931" w14:textId="77777777" w:rsidR="00963AD6" w:rsidRPr="00544CC8" w:rsidRDefault="00963AD6" w:rsidP="00963AD6">
      <w:pPr>
        <w:ind w:firstLine="567"/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правоспособность Поставщика</w:t>
      </w:r>
    </w:p>
    <w:p w14:paraId="0574381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контрагентов-резидентов:</w:t>
      </w:r>
    </w:p>
    <w:p w14:paraId="56992C5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Единого государственного реестра юридических лиц, выданная не ранее чем за один месяц до дня предъявления (оригинал, нотариально заверенная копия или копия, заверенная уполномоченным лицом контрагента с указанием даты заверения);</w:t>
      </w:r>
    </w:p>
    <w:p w14:paraId="4D46D8DA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(нотариально заверенная копия или копия, заверенная уполномоченным лицом контрагента c указанием даты заверения);</w:t>
      </w:r>
    </w:p>
    <w:p w14:paraId="31F9F57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документы о государственной регистрации юридического лица, в том числе для организаций, зарегистрированных до 01.07.2002, – свидетельство о внесении записи в Единый государственный реестр юридических лиц о юридическом лице, зарегистрированном до 01.07.2002 (нотариально заверенная копия или копия, заверенная уполномоченным лицом контрагента с указанием даты заверения); </w:t>
      </w:r>
    </w:p>
    <w:p w14:paraId="5D4AC100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решение либо выписка из решения органа управления контрагента, к компетенции которого уставом отнесен вопрос об избрании (назначении) единоличного исполнительного органа (нотариально заверенная копия или копия, заверенная уполномоченным лицом контрагента с указанием даты заверения); </w:t>
      </w:r>
    </w:p>
    <w:p w14:paraId="17DB16F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единоличным исполнительным органом контрагента (оригинал, 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4B0D904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свидетельство о постановке на учет в налоговом органе (нотариально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626589C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для контрагентов, полномочия единоличного исполнительного органа которого переданы управляющей компании, – копия договора с управляющей </w:t>
      </w:r>
      <w:r w:rsidRPr="00544CC8">
        <w:rPr>
          <w:rFonts w:ascii="Tahoma" w:hAnsi="Tahoma" w:cs="Tahoma"/>
        </w:rPr>
        <w:lastRenderedPageBreak/>
        <w:t>компанией и документа об избрании (назначении) единоличного исполнительного органа компании (копия, заверенная уполномоченным лицом контрагента с указанием даты заверения).</w:t>
      </w:r>
    </w:p>
    <w:p w14:paraId="6C636C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</w:p>
    <w:p w14:paraId="3D513E8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контрагентов-нерезидентов:</w:t>
      </w:r>
    </w:p>
    <w:p w14:paraId="70D87CE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реестра или иной документ, подтверждающих правоспособность контрагента-нерезидента (оригинал или копия, оформленные не ранее чем за один год до дня предъявления, и надлежащим образом заверенные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3C3CD58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04D78E3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документы, подтверждающие государственную регистрацию юридического лица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  <w:r w:rsidRPr="00544CC8">
        <w:rPr>
          <w:rFonts w:ascii="Tahoma" w:hAnsi="Tahoma" w:cs="Tahoma"/>
        </w:rPr>
        <w:cr/>
      </w:r>
    </w:p>
    <w:p w14:paraId="5C7740A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исполнительного органа, иного документа, подтверждающего полномочия исполнительного органа контрагента-нерезидента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65F7FF63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исполнительным органом контрагента (оригинал или копия с заверенным переводом на русский язык);</w:t>
      </w:r>
    </w:p>
    <w:p w14:paraId="760D660F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при наличии: документов о постановке на налоговый учет в Российской Федерации (нотариально заверенная копия) или в стране регистрации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7B11394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 отношении филиалов и представительств иностранных организаций, созданных на территории Российской Федерации (дополнительно): разрешения об открытии филиала (представительства) на территории Российской Федерации; свидетельства о внесении в сводный государственный реестр аккредитованных на территории Российской Федерации представительств иностранных компаний; свидетельства о постановке иностранной организации на налоговый учет в Российской Федерации (нотариально заверенные копии или копии, заверенные уполномоченным лицом контрагента, оформленные не ранее, чем в предшествующем налоговом периоде);</w:t>
      </w:r>
    </w:p>
    <w:p w14:paraId="5ECEF49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для контрагентов, полномочия исполнительного органа которого переданы управляющей компании, – копия договора с управляющей компанией и документа об избрании (назначении) исполнительного органа компании (копия, заверенная уполномоченным лицом контрагента с указанием даты заверения и переводом на русский язык).</w:t>
      </w:r>
    </w:p>
    <w:p w14:paraId="1FB69B1C" w14:textId="448A2DAE" w:rsidR="00B735A7" w:rsidRDefault="00963AD6" w:rsidP="00963AD6">
      <w:r w:rsidRPr="00544CC8">
        <w:rPr>
          <w:rFonts w:ascii="Tahoma" w:hAnsi="Tahoma" w:cs="Tahoma"/>
        </w:rPr>
        <w:br w:type="page"/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lastRenderedPageBreak/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70343AE6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</w:t>
    </w:r>
    <w:r w:rsidR="00407BDB">
      <w:rPr>
        <w:rFonts w:ascii="Tahoma" w:hAnsi="Tahoma" w:cs="Tahoma"/>
        <w:sz w:val="20"/>
      </w:rPr>
      <w:t>3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0A3C3E"/>
    <w:rsid w:val="00407BDB"/>
    <w:rsid w:val="00647D92"/>
    <w:rsid w:val="00963AD6"/>
    <w:rsid w:val="00AB5658"/>
    <w:rsid w:val="00B022A1"/>
    <w:rsid w:val="00B735A7"/>
    <w:rsid w:val="00F1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4</cp:revision>
  <dcterms:created xsi:type="dcterms:W3CDTF">2024-01-16T04:29:00Z</dcterms:created>
  <dcterms:modified xsi:type="dcterms:W3CDTF">2025-11-27T10:34:00Z</dcterms:modified>
</cp:coreProperties>
</file>