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2B53DA3D"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xml:space="preserve">: Компания </w:t>
      </w:r>
      <w:r w:rsidR="0092308B">
        <w:rPr>
          <w:rFonts w:ascii="Tahoma" w:hAnsi="Tahoma" w:cs="Tahoma"/>
          <w:i/>
        </w:rPr>
        <w:t>/ РОКС НН</w:t>
      </w:r>
      <w:bookmarkStart w:id="0" w:name="_GoBack"/>
      <w:bookmarkEnd w:id="0"/>
    </w:p>
    <w:p w14:paraId="1B60860A" w14:textId="0565CEE8"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23DA5B5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r w:rsidR="009041B1">
        <w:rPr>
          <w:rFonts w:ascii="Tahoma" w:hAnsi="Tahoma" w:cs="Tahoma"/>
          <w:i/>
          <w:sz w:val="22"/>
          <w:szCs w:val="22"/>
        </w:rPr>
        <w:t>, оборудования длительного цикла изготовления</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6B10C4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w:t>
      </w:r>
      <w:r w:rsidR="00020657">
        <w:rPr>
          <w:rFonts w:ascii="Tahoma" w:hAnsi="Tahoma" w:cs="Tahoma"/>
          <w:sz w:val="22"/>
          <w:szCs w:val="22"/>
        </w:rPr>
        <w:t>721</w:t>
      </w:r>
      <w:r w:rsidRPr="00701CAC">
        <w:rPr>
          <w:rFonts w:ascii="Tahoma" w:hAnsi="Tahoma" w:cs="Tahoma"/>
          <w:sz w:val="22"/>
          <w:szCs w:val="22"/>
        </w:rPr>
        <w:t xml:space="preserve"> – Договор поставки (ра</w:t>
      </w:r>
      <w:r w:rsidR="00020657">
        <w:rPr>
          <w:rFonts w:ascii="Tahoma" w:hAnsi="Tahoma" w:cs="Tahoma"/>
          <w:sz w:val="22"/>
          <w:szCs w:val="22"/>
        </w:rPr>
        <w:t>мочный</w:t>
      </w:r>
      <w:r w:rsidRPr="00701CAC">
        <w:rPr>
          <w:rFonts w:ascii="Tahoma" w:hAnsi="Tahoma" w:cs="Tahoma"/>
          <w:sz w:val="22"/>
          <w:szCs w:val="22"/>
        </w:rPr>
        <w:t>, покупатель). Централизованная</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64B980BD" w:rsidR="00704886" w:rsidRPr="00A27C0E" w:rsidRDefault="009041B1"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04886" w:rsidRPr="00A27C0E">
              <w:rPr>
                <w:rFonts w:ascii="Tahoma" w:hAnsi="Tahoma" w:cs="Tahoma"/>
                <w:color w:val="FF0000"/>
                <w:sz w:val="20"/>
                <w:u w:color="FFFFFF" w:themeColor="background1"/>
              </w:rPr>
              <w:t xml:space="preserve"> </w:t>
            </w:r>
            <w:r w:rsidR="00704886">
              <w:rPr>
                <w:rFonts w:ascii="Tahoma" w:hAnsi="Tahoma" w:cs="Tahoma"/>
                <w:color w:val="FF0000"/>
                <w:sz w:val="20"/>
                <w:u w:color="FFFFFF" w:themeColor="background1"/>
              </w:rPr>
              <w:t xml:space="preserve">/ </w:t>
            </w:r>
            <w:r w:rsidR="00704886" w:rsidRPr="00A27C0E">
              <w:rPr>
                <w:rFonts w:ascii="Tahoma" w:hAnsi="Tahoma" w:cs="Tahoma"/>
                <w:color w:val="FF0000"/>
                <w:sz w:val="20"/>
                <w:u w:color="FFFFFF" w:themeColor="background1"/>
              </w:rPr>
              <w:t>[</w:t>
            </w:r>
            <w:r w:rsidR="00704886" w:rsidRPr="00A27C0E">
              <w:rPr>
                <w:rFonts w:ascii="Tahoma" w:hAnsi="Tahoma" w:cs="Tahoma"/>
                <w:sz w:val="20"/>
              </w:rPr>
              <w:t>•</w:t>
            </w:r>
            <w:r w:rsidR="00704886" w:rsidRPr="00A27C0E">
              <w:rPr>
                <w:rFonts w:ascii="Tahoma" w:hAnsi="Tahoma" w:cs="Tahoma"/>
                <w:color w:val="FF0000"/>
                <w:sz w:val="20"/>
                <w:u w:color="FFFFFF" w:themeColor="background1"/>
              </w:rPr>
              <w:t>]</w:t>
            </w:r>
            <w:r w:rsidR="00704886" w:rsidRPr="00A27C0E">
              <w:rPr>
                <w:rFonts w:ascii="Tahoma" w:hAnsi="Tahoma" w:cs="Tahoma"/>
                <w:sz w:val="20"/>
              </w:rPr>
              <w:t xml:space="preserve"> </w:t>
            </w:r>
            <w:r w:rsidR="00704886" w:rsidRPr="00730E86">
              <w:rPr>
                <w:rStyle w:val="aff8"/>
                <w:rFonts w:ascii="Tahoma" w:hAnsi="Tahoma" w:cs="Tahoma"/>
                <w:color w:val="FF0000"/>
                <w:sz w:val="2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30E86">
              <w:rPr>
                <w:rStyle w:val="aff8"/>
                <w:rFonts w:ascii="Tahoma" w:hAnsi="Tahoma" w:cs="Tahoma"/>
                <w:color w:val="FF0000"/>
                <w:sz w:val="20"/>
                <w:u w:color="FFFFFF" w:themeColor="background1"/>
              </w:rPr>
              <w:footnoteReference w:id="2"/>
            </w:r>
            <w:r w:rsidRPr="00267D8A">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57EE1DBF" w:rsidR="00704886" w:rsidRPr="00A27C0E" w:rsidRDefault="00704886" w:rsidP="00704886">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009041B1">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546C78AE"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sidRPr="00ED7CBF">
              <w:rPr>
                <w:rStyle w:val="aff8"/>
                <w:color w:val="FF0000"/>
                <w:sz w:val="20"/>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ED7CBF">
              <w:rPr>
                <w:rStyle w:val="aff8"/>
                <w:color w:val="FF0000"/>
                <w:sz w:val="20"/>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t>/</w:t>
      </w:r>
    </w:p>
    <w:p w14:paraId="6CF9AE8B" w14:textId="329F476A" w:rsidR="002D5247" w:rsidRPr="00B23887" w:rsidRDefault="002D5247" w:rsidP="00B23887">
      <w:pPr>
        <w:pStyle w:val="affffffff7"/>
        <w:tabs>
          <w:tab w:val="clear" w:pos="851"/>
          <w:tab w:val="num" w:pos="6805"/>
        </w:tabs>
        <w:ind w:firstLine="0"/>
      </w:pPr>
      <w:proofErr w:type="gramStart"/>
      <w:r w:rsidRPr="002D5247">
        <w:rPr>
          <w:color w:val="FF0000"/>
        </w:rPr>
        <w:t>[</w:t>
      </w:r>
      <w:r w:rsidR="009041B1">
        <w:rPr>
          <w:color w:val="FF0000"/>
        </w:rPr>
        <w:t xml:space="preserve"> </w:t>
      </w:r>
      <w:r w:rsidR="00487411">
        <w:t>Д</w:t>
      </w:r>
      <w:r w:rsidRPr="002F68A6">
        <w:t>оговор</w:t>
      </w:r>
      <w:proofErr w:type="gramEnd"/>
      <w:r w:rsidRPr="002F68A6">
        <w:t xml:space="preserve"> вступает в силу с момента его подписания Сторонами и действует до полного исполнения ими своих обязательств.</w:t>
      </w:r>
      <w:r w:rsidRPr="00DA4B61">
        <w:rPr>
          <w:color w:val="FF0000"/>
        </w:rPr>
        <w:t xml:space="preserve"> </w:t>
      </w:r>
      <w:r w:rsidRPr="00D95C70">
        <w:rPr>
          <w:color w:val="FF0000"/>
        </w:rPr>
        <w:t>]</w:t>
      </w:r>
    </w:p>
    <w:p w14:paraId="41A9F87E" w14:textId="12005A92" w:rsidR="00A61E93" w:rsidRPr="00267D8A" w:rsidRDefault="00701CAC" w:rsidP="00A61E93">
      <w:pPr>
        <w:pStyle w:val="affffffff7"/>
        <w:numPr>
          <w:ilvl w:val="1"/>
          <w:numId w:val="26"/>
        </w:numPr>
        <w:tabs>
          <w:tab w:val="num" w:pos="851"/>
        </w:tabs>
        <w:ind w:left="851" w:hanging="851"/>
      </w:pPr>
      <w:r w:rsidRPr="00D95C70" w:rsidDel="00701CAC">
        <w:rPr>
          <w:color w:val="FF0000"/>
        </w:rPr>
        <w:t xml:space="preserve"> </w:t>
      </w:r>
      <w:proofErr w:type="gramStart"/>
      <w:r w:rsidR="00A61E93" w:rsidRPr="00A61E93">
        <w:rPr>
          <w:color w:val="FF0000"/>
        </w:rPr>
        <w:t>[</w:t>
      </w:r>
      <w:r w:rsidR="009041B1">
        <w:rPr>
          <w:color w:val="FF0000"/>
        </w:rPr>
        <w:t xml:space="preserve"> </w:t>
      </w:r>
      <w:r w:rsidR="00A61E93" w:rsidRPr="0046405C">
        <w:t>Условия</w:t>
      </w:r>
      <w:proofErr w:type="gramEnd"/>
      <w:r w:rsidR="00A61E93" w:rsidRPr="0046405C">
        <w:t xml:space="preserve">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267D8A">
        <w:rPr>
          <w:color w:val="FF0000"/>
        </w:rPr>
        <w:t>]</w:t>
      </w:r>
      <w:r w:rsidRPr="00267D8A">
        <w:rPr>
          <w:rStyle w:val="aff8"/>
          <w:color w:val="FF0000"/>
        </w:rPr>
        <w:footnoteReference w:id="9"/>
      </w:r>
    </w:p>
    <w:p w14:paraId="30AEC620" w14:textId="6228F474" w:rsidR="00F4560B" w:rsidRPr="00B7517A" w:rsidRDefault="00424559" w:rsidP="00F4560B">
      <w:pPr>
        <w:pStyle w:val="affffffff5"/>
        <w:numPr>
          <w:ilvl w:val="0"/>
          <w:numId w:val="26"/>
        </w:numPr>
        <w:tabs>
          <w:tab w:val="clear" w:pos="6805"/>
          <w:tab w:val="num" w:pos="851"/>
        </w:tabs>
        <w:spacing w:before="120"/>
        <w:ind w:left="851" w:hanging="851"/>
        <w:rPr>
          <w:b w:val="0"/>
          <w:color w:val="FF0000"/>
          <w:vertAlign w:val="superscript"/>
        </w:rPr>
      </w:pPr>
      <w:r w:rsidRPr="00730E86">
        <w:rPr>
          <w:b w:val="0"/>
          <w:bCs w:val="0"/>
          <w:color w:val="FF0000"/>
        </w:rPr>
        <w:t>[</w:t>
      </w:r>
      <w:r w:rsidRPr="00B7517A">
        <w:rPr>
          <w:color w:val="FF0000"/>
        </w:rPr>
        <w:t xml:space="preserve"> </w:t>
      </w:r>
      <w:r w:rsidR="00F4560B">
        <w:t>ЦЕНА</w:t>
      </w:r>
      <w:r w:rsidR="008E5019">
        <w:t xml:space="preserve"> ДОГОВОРА</w:t>
      </w:r>
      <w:r w:rsidRPr="00B7517A">
        <w:rPr>
          <w:b w:val="0"/>
          <w:color w:val="FF0000"/>
          <w:vertAlign w:val="superscript"/>
        </w:rPr>
        <w:footnoteReference w:id="10"/>
      </w:r>
    </w:p>
    <w:p w14:paraId="3BF396FC" w14:textId="5836E992" w:rsidR="00FE3A10" w:rsidRPr="00D17CB8" w:rsidRDefault="00B32B46" w:rsidP="00424559">
      <w:pPr>
        <w:pStyle w:val="affffffff7"/>
        <w:numPr>
          <w:ilvl w:val="1"/>
          <w:numId w:val="26"/>
        </w:numPr>
        <w:tabs>
          <w:tab w:val="num" w:pos="851"/>
        </w:tabs>
        <w:ind w:left="851" w:hanging="851"/>
      </w:pPr>
      <w:r w:rsidRPr="00AB7409">
        <w:t xml:space="preserve">Предельная общая </w:t>
      </w:r>
      <w:r w:rsidR="00424559">
        <w:t>стоимость</w:t>
      </w:r>
      <w:r w:rsidRPr="00AB7409">
        <w:t xml:space="preserve"> </w:t>
      </w:r>
      <w:r>
        <w:t xml:space="preserve">Товара </w:t>
      </w:r>
      <w:r w:rsidRPr="00AB7409">
        <w:t xml:space="preserve">по </w:t>
      </w:r>
      <w:r>
        <w:t>Д</w:t>
      </w:r>
      <w:r w:rsidRPr="00AB7409">
        <w:t>оговору не может превышать</w:t>
      </w:r>
      <w:r w:rsidR="00424559">
        <w:t>:</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lastRenderedPageBreak/>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730E86">
              <w:rPr>
                <w:rStyle w:val="aff8"/>
                <w:rFonts w:ascii="Tahoma" w:hAnsi="Tahoma" w:cs="Tahoma"/>
                <w:color w:val="FF0000"/>
                <w:sz w:val="2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730E86">
              <w:rPr>
                <w:rStyle w:val="aff8"/>
                <w:rFonts w:ascii="Tahoma" w:hAnsi="Tahoma" w:cs="Tahoma"/>
                <w:color w:val="FF0000"/>
                <w:sz w:val="2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730E86">
              <w:rPr>
                <w:rFonts w:ascii="Tahoma" w:hAnsi="Tahoma" w:cs="Tahoma"/>
                <w:color w:val="FF0000"/>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7F0BA8E5" w:rsidR="005F29B1" w:rsidRPr="00491259" w:rsidRDefault="005F29B1" w:rsidP="005F29B1">
            <w:pPr>
              <w:spacing w:after="120"/>
              <w:rPr>
                <w:rFonts w:ascii="Tahoma" w:hAnsi="Tahoma" w:cs="Tahoma"/>
                <w:sz w:val="20"/>
              </w:rPr>
            </w:pPr>
            <w:proofErr w:type="gramStart"/>
            <w:r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НДС</w:t>
            </w:r>
            <w:proofErr w:type="gramEnd"/>
            <w:r w:rsidRPr="00491259">
              <w:rPr>
                <w:rFonts w:ascii="Tahoma" w:hAnsi="Tahoma" w:cs="Tahoma"/>
                <w:sz w:val="20"/>
              </w:rPr>
              <w:t xml:space="preserve"> не облагается на основании </w:t>
            </w:r>
            <w:r w:rsidR="009041B1" w:rsidRPr="00491259">
              <w:rPr>
                <w:rFonts w:ascii="Tahoma" w:hAnsi="Tahoma" w:cs="Tahoma"/>
                <w:color w:val="FF0000"/>
                <w:sz w:val="20"/>
              </w:rPr>
              <w:t>[</w:t>
            </w:r>
            <w:r w:rsidR="009041B1">
              <w:rPr>
                <w:rFonts w:ascii="Tahoma" w:hAnsi="Tahoma" w:cs="Tahoma"/>
                <w:color w:val="FF0000"/>
                <w:sz w:val="20"/>
              </w:rPr>
              <w:t xml:space="preserve">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009041B1">
              <w:rPr>
                <w:rFonts w:ascii="Tahoma" w:hAnsi="Tahoma" w:cs="Tahoma"/>
                <w:color w:val="FF0000"/>
                <w:sz w:val="20"/>
              </w:rPr>
              <w:t xml:space="preserve"> </w:t>
            </w:r>
            <w:r w:rsidR="009041B1"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bookmarkStart w:id="1" w:name="_Ref160720686"/>
            <w:r w:rsidRPr="00491259">
              <w:rPr>
                <w:rFonts w:ascii="Tahoma" w:hAnsi="Tahoma" w:cs="Tahoma"/>
                <w:color w:val="FF0000"/>
                <w:sz w:val="20"/>
              </w:rPr>
              <w:t xml:space="preserve">] </w:t>
            </w:r>
            <w:r w:rsidRPr="00730E86">
              <w:rPr>
                <w:rStyle w:val="aff8"/>
                <w:rFonts w:ascii="Tahoma" w:hAnsi="Tahoma" w:cs="Tahoma"/>
                <w:color w:val="FF0000"/>
                <w:sz w:val="20"/>
              </w:rPr>
              <w:footnoteReference w:id="16"/>
            </w:r>
            <w:bookmarkEnd w:id="1"/>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sidRPr="00730E86">
              <w:rPr>
                <w:rFonts w:ascii="Tahoma" w:hAnsi="Tahoma" w:cs="Tahoma"/>
                <w:bCs/>
                <w:color w:val="FF0000"/>
                <w:sz w:val="20"/>
                <w:lang w:val="en-US"/>
              </w:rPr>
              <w:t>[</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r w:rsidR="00694CDD" w:rsidRPr="00730E86">
              <w:rPr>
                <w:rFonts w:ascii="Tahoma" w:hAnsi="Tahoma" w:cs="Tahoma"/>
                <w:color w:val="FF0000"/>
                <w:sz w:val="20"/>
                <w:lang w:val="en-US"/>
              </w:rPr>
              <w:t>]</w:t>
            </w:r>
          </w:p>
        </w:tc>
      </w:tr>
    </w:tbl>
    <w:p w14:paraId="050C62F5" w14:textId="3CFE008F" w:rsidR="00424559" w:rsidRDefault="00424559" w:rsidP="00ED7CBF">
      <w:pPr>
        <w:pStyle w:val="affffffff7"/>
        <w:tabs>
          <w:tab w:val="clear" w:pos="851"/>
          <w:tab w:val="num" w:pos="6805"/>
        </w:tabs>
        <w:ind w:firstLine="0"/>
      </w:pPr>
      <w:r w:rsidRPr="00ED7CBF">
        <w:rPr>
          <w:color w:val="FF0000"/>
        </w:rPr>
        <w:t>[</w:t>
      </w:r>
      <w:r w:rsidRPr="00AB7409">
        <w:t xml:space="preserve">, в том числе за периоды: </w:t>
      </w:r>
      <w:r w:rsidRPr="00ED7CBF">
        <w:rPr>
          <w:color w:val="FF0000"/>
        </w:rPr>
        <w:t>[</w:t>
      </w:r>
      <w:r w:rsidRPr="00AB7409">
        <w:t xml:space="preserve">с </w:t>
      </w:r>
      <w:r w:rsidRPr="00491259">
        <w:rPr>
          <w:color w:val="FF0000"/>
        </w:rPr>
        <w:t>[</w:t>
      </w:r>
      <w:r w:rsidRPr="00491259">
        <w:t>•</w:t>
      </w:r>
      <w:r w:rsidRPr="00491259">
        <w:rPr>
          <w:color w:val="FF0000"/>
        </w:rPr>
        <w:t>]</w:t>
      </w:r>
      <w:r>
        <w:rPr>
          <w:color w:val="FF0000"/>
        </w:rPr>
        <w:t xml:space="preserve"> </w:t>
      </w:r>
      <w:r w:rsidRPr="00730E86">
        <w:t>по</w:t>
      </w:r>
      <w:r>
        <w:rPr>
          <w:color w:val="FF0000"/>
        </w:rPr>
        <w:t xml:space="preserve"> </w:t>
      </w:r>
      <w:r w:rsidRPr="00491259">
        <w:rPr>
          <w:color w:val="FF0000"/>
        </w:rPr>
        <w:t>[</w:t>
      </w:r>
      <w:r w:rsidRPr="00491259">
        <w:t>•</w:t>
      </w:r>
      <w:r w:rsidRPr="00491259">
        <w:rPr>
          <w:color w:val="FF0000"/>
        </w:rPr>
        <w:t>]</w:t>
      </w:r>
      <w:r>
        <w:rPr>
          <w:color w:val="FF0000"/>
        </w:rPr>
        <w:t xml:space="preserve"> </w:t>
      </w:r>
      <w:r w:rsidRPr="00ED7CBF">
        <w:rPr>
          <w:color w:val="FF0000"/>
        </w:rPr>
        <w:t xml:space="preserve">] / [ </w:t>
      </w:r>
      <w:r w:rsidRPr="00AB7409">
        <w:t xml:space="preserve">с даты заключения </w:t>
      </w:r>
      <w:r>
        <w:t>Д</w:t>
      </w:r>
      <w:r w:rsidRPr="00AB7409">
        <w:t>оговора</w:t>
      </w:r>
      <w:r>
        <w:t xml:space="preserve"> по </w:t>
      </w:r>
      <w:r w:rsidRPr="00491259">
        <w:rPr>
          <w:color w:val="FF0000"/>
        </w:rPr>
        <w:t>[</w:t>
      </w:r>
      <w:r w:rsidRPr="00491259">
        <w:t>•</w:t>
      </w:r>
      <w:r w:rsidRPr="00491259">
        <w:rPr>
          <w:color w:val="FF0000"/>
        </w:rPr>
        <w:t>]</w:t>
      </w:r>
      <w:r>
        <w:rPr>
          <w:color w:val="FF0000"/>
        </w:rPr>
        <w:t xml:space="preserve"> </w:t>
      </w:r>
      <w:r w:rsidRPr="00ED7CBF">
        <w:rPr>
          <w:color w:val="FF0000"/>
        </w:rPr>
        <w:t>]</w:t>
      </w:r>
      <w:r>
        <w:t>:</w:t>
      </w:r>
      <w:r w:rsidRPr="00ED7CBF">
        <w:rPr>
          <w:color w:val="FF0000"/>
          <w:vertAlign w:val="superscript"/>
        </w:rPr>
        <w:footnoteReference w:id="17"/>
      </w:r>
      <w:r w:rsidRPr="00ED7CBF">
        <w:rPr>
          <w:color w:val="FF0000"/>
          <w:vertAlign w:val="superscript"/>
        </w:rPr>
        <w:t>.</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424559" w:rsidRPr="00491259" w14:paraId="03FBFEA0" w14:textId="77777777" w:rsidTr="00D10743">
        <w:trPr>
          <w:tblHeader/>
        </w:trPr>
        <w:tc>
          <w:tcPr>
            <w:tcW w:w="2694" w:type="dxa"/>
            <w:tcBorders>
              <w:bottom w:val="dotted" w:sz="4" w:space="0" w:color="A6A6A6" w:themeColor="background1" w:themeShade="A6"/>
            </w:tcBorders>
            <w:shd w:val="clear" w:color="auto" w:fill="auto"/>
          </w:tcPr>
          <w:p w14:paraId="23D7544D" w14:textId="77777777" w:rsidR="00424559" w:rsidRPr="002D08D3" w:rsidRDefault="00424559" w:rsidP="00D10743">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730E86">
              <w:rPr>
                <w:rStyle w:val="aff8"/>
                <w:rFonts w:ascii="Tahoma" w:hAnsi="Tahoma" w:cs="Tahoma"/>
                <w:color w:val="FF0000"/>
                <w:sz w:val="20"/>
                <w:lang w:val="en-US"/>
              </w:rPr>
              <w:footnoteReference w:id="18"/>
            </w:r>
          </w:p>
        </w:tc>
        <w:tc>
          <w:tcPr>
            <w:tcW w:w="3118" w:type="dxa"/>
            <w:tcBorders>
              <w:bottom w:val="dotted" w:sz="4" w:space="0" w:color="A6A6A6" w:themeColor="background1" w:themeShade="A6"/>
            </w:tcBorders>
            <w:shd w:val="clear" w:color="auto" w:fill="auto"/>
          </w:tcPr>
          <w:p w14:paraId="16C9E2B8" w14:textId="77777777" w:rsidR="00424559" w:rsidRPr="002D08D3" w:rsidRDefault="00424559" w:rsidP="00D10743">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rPr>
              <w:footnoteReference w:id="19"/>
            </w:r>
          </w:p>
        </w:tc>
        <w:tc>
          <w:tcPr>
            <w:tcW w:w="3260" w:type="dxa"/>
            <w:tcBorders>
              <w:bottom w:val="dotted" w:sz="4" w:space="0" w:color="A6A6A6" w:themeColor="background1" w:themeShade="A6"/>
            </w:tcBorders>
            <w:shd w:val="clear" w:color="auto" w:fill="auto"/>
            <w:tcMar>
              <w:right w:w="0" w:type="dxa"/>
            </w:tcMar>
          </w:tcPr>
          <w:p w14:paraId="5A0B7107" w14:textId="77777777" w:rsidR="00424559" w:rsidRPr="002D08D3" w:rsidRDefault="00424559" w:rsidP="00D10743">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Pr>
                <w:rFonts w:ascii="Tahoma" w:hAnsi="Tahoma" w:cs="Tahoma"/>
                <w:color w:val="FF0000"/>
                <w:sz w:val="20"/>
                <w:lang w:eastAsia="en-US"/>
              </w:rPr>
              <w:t xml:space="preserve"> </w:t>
            </w:r>
            <w:r>
              <w:rPr>
                <w:rStyle w:val="aff8"/>
                <w:rFonts w:ascii="Tahoma" w:hAnsi="Tahoma" w:cs="Tahoma"/>
                <w:color w:val="FF0000"/>
                <w:sz w:val="20"/>
                <w:lang w:eastAsia="en-US"/>
              </w:rPr>
              <w:footnoteReference w:id="20"/>
            </w:r>
          </w:p>
        </w:tc>
      </w:tr>
      <w:tr w:rsidR="00424559" w:rsidRPr="00491259" w14:paraId="708C5442" w14:textId="77777777" w:rsidTr="00D10743">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563F4DF" w14:textId="77777777" w:rsidR="00424559" w:rsidRPr="002D08D3" w:rsidRDefault="00424559" w:rsidP="00D10743">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Pr="00730E86">
              <w:rPr>
                <w:rFonts w:ascii="Tahoma" w:hAnsi="Tahoma" w:cs="Tahoma"/>
                <w:color w:val="FF0000"/>
                <w:sz w:val="20"/>
                <w:lang w:val="en-US"/>
              </w:rPr>
              <w:t>[</w:t>
            </w:r>
            <w:r>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Pr="00730E86">
              <w:rPr>
                <w:rFonts w:ascii="Tahoma" w:hAnsi="Tahoma" w:cs="Tahoma"/>
                <w:color w:val="FF0000"/>
                <w:sz w:val="20"/>
                <w:lang w:val="en-US"/>
              </w:rPr>
              <w:t>]</w:t>
            </w:r>
            <w:r>
              <w:rPr>
                <w:rFonts w:ascii="Tahoma" w:hAnsi="Tahoma" w:cs="Tahoma"/>
                <w:sz w:val="20"/>
                <w:lang w:val="en-US"/>
              </w:rPr>
              <w:t xml:space="preserve"> </w:t>
            </w:r>
            <w:r w:rsidRPr="00730E86">
              <w:rPr>
                <w:rStyle w:val="aff8"/>
                <w:rFonts w:ascii="Tahoma" w:hAnsi="Tahoma" w:cs="Tahoma"/>
                <w:color w:val="FF0000"/>
                <w:sz w:val="20"/>
              </w:rPr>
              <w:footnoteReference w:id="21"/>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6B60A6C" w14:textId="77777777" w:rsidR="00424559" w:rsidRPr="00491259" w:rsidRDefault="00424559" w:rsidP="00D10743">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Pr="001F73FF">
              <w:rPr>
                <w:rFonts w:ascii="Tahoma" w:hAnsi="Tahoma" w:cs="Tahoma"/>
                <w:sz w:val="20"/>
              </w:rPr>
              <w:t>[</w:t>
            </w:r>
            <w:r w:rsidRPr="001F73FF">
              <w:rPr>
                <w:rFonts w:ascii="Tahoma" w:hAnsi="Tahoma" w:cs="Tahoma"/>
                <w:sz w:val="20"/>
                <w:highlight w:val="darkCyan"/>
              </w:rPr>
              <w:t xml:space="preserve"> </w:t>
            </w:r>
            <w:r w:rsidRPr="00B23887">
              <w:rPr>
                <w:rFonts w:ascii="Tahoma" w:hAnsi="Tahoma" w:cs="Tahoma"/>
                <w:sz w:val="20"/>
                <w:highlight w:val="darkCyan"/>
              </w:rPr>
              <w:t>₽</w:t>
            </w:r>
            <w:r w:rsidRPr="001F73FF">
              <w:rPr>
                <w:rFonts w:ascii="Tahoma" w:hAnsi="Tahoma" w:cs="Tahoma"/>
                <w:sz w:val="20"/>
                <w:highlight w:val="darkCyan"/>
              </w:rPr>
              <w:t xml:space="preserve"> </w:t>
            </w:r>
            <w:r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22"/>
            </w:r>
          </w:p>
          <w:p w14:paraId="60BA8B01" w14:textId="77777777" w:rsidR="00424559" w:rsidRPr="00491259" w:rsidRDefault="00424559" w:rsidP="00D10743">
            <w:pPr>
              <w:spacing w:after="120"/>
              <w:rPr>
                <w:rFonts w:ascii="Tahoma" w:hAnsi="Tahoma" w:cs="Tahoma"/>
                <w:color w:val="FF0000"/>
                <w:sz w:val="20"/>
              </w:rPr>
            </w:pPr>
            <w:r w:rsidRPr="00491259">
              <w:rPr>
                <w:rFonts w:ascii="Tahoma" w:hAnsi="Tahoma" w:cs="Tahoma"/>
                <w:color w:val="FF0000"/>
                <w:sz w:val="20"/>
              </w:rPr>
              <w:t>/</w:t>
            </w:r>
          </w:p>
          <w:p w14:paraId="6F7380EC" w14:textId="7769D71C" w:rsidR="00424559" w:rsidRPr="00491259" w:rsidRDefault="00424559" w:rsidP="00D10743">
            <w:pPr>
              <w:spacing w:after="120"/>
              <w:rPr>
                <w:rFonts w:ascii="Tahoma" w:hAnsi="Tahoma" w:cs="Tahoma"/>
                <w:sz w:val="20"/>
              </w:rPr>
            </w:pPr>
            <w:proofErr w:type="gramStart"/>
            <w:r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НДС</w:t>
            </w:r>
            <w:proofErr w:type="gramEnd"/>
            <w:r w:rsidRPr="00491259">
              <w:rPr>
                <w:rFonts w:ascii="Tahoma" w:hAnsi="Tahoma" w:cs="Tahoma"/>
                <w:sz w:val="20"/>
              </w:rPr>
              <w:t xml:space="preserve"> не облагается на основании </w:t>
            </w:r>
            <w:r w:rsidR="009041B1" w:rsidRPr="00491259">
              <w:rPr>
                <w:rFonts w:ascii="Tahoma" w:hAnsi="Tahoma" w:cs="Tahoma"/>
                <w:color w:val="FF0000"/>
                <w:sz w:val="20"/>
              </w:rPr>
              <w:t>[</w:t>
            </w:r>
            <w:r w:rsidR="009041B1">
              <w:rPr>
                <w:rFonts w:ascii="Tahoma" w:hAnsi="Tahoma" w:cs="Tahoma"/>
                <w:color w:val="FF0000"/>
                <w:sz w:val="20"/>
              </w:rPr>
              <w:t xml:space="preserve">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009041B1">
              <w:rPr>
                <w:rFonts w:ascii="Tahoma" w:hAnsi="Tahoma" w:cs="Tahoma"/>
                <w:color w:val="FF0000"/>
                <w:sz w:val="20"/>
              </w:rPr>
              <w:t xml:space="preserve"> </w:t>
            </w:r>
            <w:r w:rsidR="009041B1"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п.</w:t>
            </w:r>
            <w:r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r w:rsidRPr="00491259">
              <w:rPr>
                <w:rFonts w:ascii="Tahoma" w:hAnsi="Tahoma" w:cs="Tahoma"/>
                <w:color w:val="FF0000"/>
                <w:sz w:val="20"/>
              </w:rPr>
              <w:t xml:space="preserve">] </w:t>
            </w:r>
            <w:r w:rsidRPr="00730E86">
              <w:rPr>
                <w:rStyle w:val="aff8"/>
                <w:rFonts w:ascii="Tahoma" w:hAnsi="Tahoma" w:cs="Tahoma"/>
                <w:color w:val="FF0000"/>
                <w:sz w:val="20"/>
              </w:rPr>
              <w:footnoteReference w:id="23"/>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D25DC97" w14:textId="77777777" w:rsidR="00424559" w:rsidRPr="00491259" w:rsidRDefault="00424559" w:rsidP="00D10743">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Pr>
                <w:rFonts w:ascii="Tahoma" w:hAnsi="Tahoma" w:cs="Tahoma"/>
                <w:bCs/>
                <w:sz w:val="20"/>
                <w:lang w:val="en-US"/>
              </w:rPr>
              <w:t xml:space="preserve">[ </w:t>
            </w:r>
            <w:r w:rsidRPr="00491259">
              <w:rPr>
                <w:rFonts w:ascii="Tahoma" w:hAnsi="Tahoma" w:cs="Tahoma"/>
                <w:sz w:val="20"/>
              </w:rPr>
              <w:t>₽</w:t>
            </w:r>
            <w:r>
              <w:rPr>
                <w:rFonts w:ascii="Tahoma" w:hAnsi="Tahoma" w:cs="Tahoma"/>
                <w:sz w:val="20"/>
                <w:lang w:val="en-US"/>
              </w:rPr>
              <w:t xml:space="preserve"> ]</w:t>
            </w:r>
          </w:p>
        </w:tc>
      </w:tr>
    </w:tbl>
    <w:p w14:paraId="7757DFE3" w14:textId="7E265844" w:rsidR="00424559" w:rsidRPr="00ED7CBF" w:rsidRDefault="00424559" w:rsidP="008045B7">
      <w:pPr>
        <w:pStyle w:val="affffffff7"/>
        <w:tabs>
          <w:tab w:val="clear" w:pos="851"/>
          <w:tab w:val="num" w:pos="6805"/>
        </w:tabs>
        <w:ind w:firstLine="0"/>
        <w:rPr>
          <w:color w:val="FF0000"/>
        </w:rPr>
      </w:pPr>
      <w:r w:rsidRPr="00ED7CBF">
        <w:rPr>
          <w:color w:val="FF0000"/>
        </w:rPr>
        <w:t>]</w:t>
      </w:r>
    </w:p>
    <w:p w14:paraId="7076C6E1" w14:textId="52E0107F"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r w:rsidR="00424559" w:rsidRPr="005F29B1">
        <w:rPr>
          <w:rStyle w:val="aff8"/>
          <w:b w:val="0"/>
          <w:bCs w:val="0"/>
          <w:color w:val="FF0000"/>
          <w:sz w:val="20"/>
          <w:szCs w:val="20"/>
        </w:rPr>
        <w:footnoteReference w:id="24"/>
      </w:r>
    </w:p>
    <w:p w14:paraId="17B89E3A" w14:textId="77777777" w:rsidR="00057144" w:rsidRPr="008045B7" w:rsidRDefault="00057144" w:rsidP="00887B74">
      <w:pPr>
        <w:pStyle w:val="affffffff7"/>
        <w:numPr>
          <w:ilvl w:val="1"/>
          <w:numId w:val="26"/>
        </w:numPr>
        <w:tabs>
          <w:tab w:val="num" w:pos="851"/>
        </w:tabs>
        <w:ind w:left="851" w:hanging="851"/>
        <w:rPr>
          <w:color w:val="FF0000"/>
        </w:rPr>
      </w:pPr>
      <w:r w:rsidRPr="008045B7">
        <w:rPr>
          <w:color w:val="FF0000"/>
        </w:rPr>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2" w:name="_Toc528579965"/>
            <w:bookmarkStart w:id="3" w:name="_Toc528579957"/>
            <w:bookmarkStart w:id="4" w:name="_Ref97022666"/>
            <w:bookmarkStart w:id="5" w:name="_Ref97022677"/>
            <w:bookmarkStart w:id="6" w:name="_Ref97022689"/>
            <w:bookmarkStart w:id="7" w:name="_Ref97022784"/>
            <w:bookmarkStart w:id="8" w:name="_Ref97022799"/>
            <w:bookmarkStart w:id="9" w:name="_Ref97022839"/>
            <w:bookmarkStart w:id="10"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25"/>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szCs w:val="20"/>
              </w:rPr>
              <w:footnoteReference w:id="26"/>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27"/>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8"/>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lastRenderedPageBreak/>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9"/>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30"/>
            </w:r>
          </w:p>
          <w:p w14:paraId="5CE71C07" w14:textId="77777777" w:rsidR="001356E6" w:rsidRPr="00B7517A" w:rsidRDefault="001356E6" w:rsidP="001356E6">
            <w:pPr>
              <w:rPr>
                <w:rFonts w:ascii="Tahoma" w:hAnsi="Tahoma" w:cs="Tahoma"/>
                <w:color w:val="FF0000"/>
                <w:sz w:val="20"/>
              </w:rPr>
            </w:pPr>
            <w:r w:rsidRPr="00B7517A">
              <w:rPr>
                <w:rFonts w:ascii="Tahoma" w:hAnsi="Tahoma" w:cs="Tahoma"/>
                <w:color w:val="FF0000"/>
                <w:sz w:val="20"/>
              </w:rPr>
              <w:t>/</w:t>
            </w:r>
          </w:p>
          <w:p w14:paraId="292B2EB5" w14:textId="326E37CC" w:rsidR="001356E6" w:rsidRPr="002D08D3" w:rsidRDefault="001356E6" w:rsidP="001356E6">
            <w:pPr>
              <w:jc w:val="left"/>
              <w:rPr>
                <w:rFonts w:ascii="Tahoma" w:hAnsi="Tahoma" w:cs="Tahoma"/>
                <w:sz w:val="20"/>
                <w:szCs w:val="20"/>
              </w:rPr>
            </w:pPr>
            <w:proofErr w:type="gramStart"/>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НДС</w:t>
            </w:r>
            <w:proofErr w:type="gramEnd"/>
            <w:r w:rsidRPr="002D08D3">
              <w:rPr>
                <w:rFonts w:ascii="Tahoma" w:hAnsi="Tahoma" w:cs="Tahoma"/>
                <w:sz w:val="20"/>
              </w:rPr>
              <w:t xml:space="preserve"> не облагается на </w:t>
            </w:r>
            <w:r w:rsidRPr="002D08D3">
              <w:rPr>
                <w:rFonts w:ascii="Tahoma" w:hAnsi="Tahoma" w:cs="Tahoma"/>
                <w:sz w:val="20"/>
              </w:rPr>
              <w:lastRenderedPageBreak/>
              <w:t xml:space="preserve">основании </w:t>
            </w:r>
            <w:r w:rsidR="009041B1" w:rsidRPr="002D08D3" w:rsidDel="00CF05D3">
              <w:rPr>
                <w:rFonts w:ascii="Tahoma" w:hAnsi="Tahoma" w:cs="Tahoma"/>
                <w:color w:val="FF0000"/>
                <w:sz w:val="20"/>
              </w:rPr>
              <w:t>[</w:t>
            </w:r>
            <w:r w:rsidR="009041B1">
              <w:rPr>
                <w:rFonts w:ascii="Tahoma" w:hAnsi="Tahoma" w:cs="Tahoma"/>
                <w:color w:val="FF0000"/>
                <w:sz w:val="20"/>
              </w:rPr>
              <w:t xml:space="preserve">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009041B1">
              <w:rPr>
                <w:rFonts w:ascii="Tahoma" w:hAnsi="Tahoma" w:cs="Tahoma"/>
                <w:color w:val="FF0000"/>
                <w:sz w:val="20"/>
              </w:rPr>
              <w:t xml:space="preserve"> </w:t>
            </w:r>
            <w:r w:rsidR="009041B1" w:rsidRPr="002D08D3" w:rsidDel="00CF05D3">
              <w:rPr>
                <w:rFonts w:ascii="Tahoma" w:hAnsi="Tahoma" w:cs="Tahoma"/>
                <w:color w:val="FF0000"/>
                <w:sz w:val="20"/>
              </w:rPr>
              <w:t>]</w:t>
            </w:r>
            <w:r w:rsidR="009041B1">
              <w:rPr>
                <w:rFonts w:ascii="Tahoma" w:hAnsi="Tahoma" w:cs="Tahoma"/>
                <w:color w:val="FF0000"/>
                <w:sz w:val="20"/>
              </w:rPr>
              <w:t xml:space="preserve"> </w:t>
            </w:r>
            <w:r w:rsidRPr="002D08D3">
              <w:rPr>
                <w:rFonts w:ascii="Tahoma" w:hAnsi="Tahoma" w:cs="Tahoma"/>
                <w:sz w:val="20"/>
              </w:rPr>
              <w:t>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31"/>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32"/>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33"/>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34"/>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w:t>
            </w:r>
            <w:proofErr w:type="spellStart"/>
            <w:r w:rsidRPr="00B23887">
              <w:rPr>
                <w:rFonts w:ascii="Tahoma" w:eastAsia="Calibri" w:hAnsi="Tahoma" w:cs="Tahoma"/>
                <w:sz w:val="20"/>
                <w:highlight w:val="yellow"/>
              </w:rPr>
              <w:t>ую</w:t>
            </w:r>
            <w:proofErr w:type="spellEnd"/>
            <w:r w:rsidRPr="00B23887">
              <w:rPr>
                <w:rFonts w:ascii="Tahoma" w:eastAsia="Calibri" w:hAnsi="Tahoma" w:cs="Tahoma"/>
                <w:sz w:val="20"/>
                <w:highlight w:val="yellow"/>
              </w:rPr>
              <w:t>) рабочий (-</w:t>
            </w:r>
            <w:proofErr w:type="spellStart"/>
            <w:r w:rsidRPr="00B23887">
              <w:rPr>
                <w:rFonts w:ascii="Tahoma" w:eastAsia="Calibri" w:hAnsi="Tahoma" w:cs="Tahoma"/>
                <w:sz w:val="20"/>
                <w:highlight w:val="yellow"/>
              </w:rPr>
              <w:t>ую</w:t>
            </w:r>
            <w:proofErr w:type="spellEnd"/>
            <w:r w:rsidRPr="00B23887">
              <w:rPr>
                <w:rFonts w:ascii="Tahoma" w:eastAsia="Calibri" w:hAnsi="Tahoma" w:cs="Tahoma"/>
                <w:sz w:val="20"/>
                <w:highlight w:val="yellow"/>
              </w:rPr>
              <w:t>)</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35"/>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6"/>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37"/>
            </w:r>
            <w:r w:rsidRPr="00B23887">
              <w:rPr>
                <w:rFonts w:ascii="Tahoma" w:eastAsia="Calibri" w:hAnsi="Tahoma" w:cs="Tahoma"/>
                <w:iCs/>
                <w:color w:val="FF0000"/>
                <w:sz w:val="20"/>
                <w:highlight w:val="yellow"/>
              </w:rPr>
              <w:t xml:space="preserve"> </w:t>
            </w:r>
            <w:r w:rsidRPr="00730E86">
              <w:rPr>
                <w:rFonts w:ascii="Tahoma" w:eastAsia="Calibri" w:hAnsi="Tahoma" w:cs="Tahoma"/>
                <w:iCs/>
                <w:color w:val="FF0000"/>
                <w:sz w:val="20"/>
                <w:highlight w:val="yellow"/>
              </w:rPr>
              <w:t>/</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8"/>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9"/>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40"/>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та на осуществление [</w:t>
            </w:r>
            <w:proofErr w:type="gramStart"/>
            <w:r w:rsidRPr="001F73FF">
              <w:rPr>
                <w:rFonts w:ascii="Tahoma" w:eastAsia="Calibri" w:hAnsi="Tahoma" w:cs="Tahoma"/>
                <w:sz w:val="20"/>
                <w:highlight w:val="yellow"/>
              </w:rPr>
              <w:t>соответствующего ]</w:t>
            </w:r>
            <w:proofErr w:type="gramEnd"/>
            <w:r w:rsidRPr="001F73FF">
              <w:rPr>
                <w:rFonts w:ascii="Tahoma" w:eastAsia="Calibri" w:hAnsi="Tahoma" w:cs="Tahoma"/>
                <w:sz w:val="20"/>
                <w:highlight w:val="yellow"/>
              </w:rPr>
              <w:t xml:space="preserve">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41"/>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42"/>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proofErr w:type="gramStart"/>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Поставщик</w:t>
            </w:r>
            <w:proofErr w:type="gramEnd"/>
            <w:r w:rsidRPr="001F73FF">
              <w:rPr>
                <w:rFonts w:ascii="Tahoma" w:hAnsi="Tahoma" w:cs="Tahoma"/>
                <w:sz w:val="20"/>
                <w:highlight w:val="yellow"/>
              </w:rPr>
              <w:t xml:space="preserve">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proofErr w:type="gramStart"/>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умма</w:t>
            </w:r>
            <w:proofErr w:type="gramEnd"/>
            <w:r w:rsidRPr="00B23887">
              <w:rPr>
                <w:rFonts w:ascii="Tahoma" w:eastAsia="Calibri" w:hAnsi="Tahoma" w:cs="Tahoma"/>
                <w:sz w:val="20"/>
                <w:highlight w:val="yellow"/>
              </w:rPr>
              <w:t xml:space="preserve">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730E86">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730E86">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43"/>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44"/>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1" w:name="_Toc528579961"/>
      <w:bookmarkStart w:id="12" w:name="_Toc528579960"/>
      <w:bookmarkEnd w:id="2"/>
      <w:bookmarkEnd w:id="3"/>
      <w:bookmarkEnd w:id="4"/>
      <w:bookmarkEnd w:id="5"/>
      <w:bookmarkEnd w:id="6"/>
      <w:bookmarkEnd w:id="7"/>
      <w:bookmarkEnd w:id="8"/>
      <w:bookmarkEnd w:id="9"/>
      <w:bookmarkEnd w:id="10"/>
      <w:r w:rsidRPr="00491259">
        <w:rPr>
          <w:rFonts w:ascii="Tahoma" w:hAnsi="Tahoma" w:cs="Tahoma"/>
          <w:bCs/>
          <w:color w:val="FF0000"/>
          <w:sz w:val="20"/>
        </w:rPr>
        <w:t>]</w:t>
      </w:r>
    </w:p>
    <w:p w14:paraId="5430AD3F" w14:textId="61484DB9" w:rsidR="00EE016A" w:rsidRPr="00491259" w:rsidRDefault="00EE016A" w:rsidP="00887B74">
      <w:pPr>
        <w:pStyle w:val="affffffff7"/>
        <w:numPr>
          <w:ilvl w:val="1"/>
          <w:numId w:val="26"/>
        </w:numPr>
        <w:tabs>
          <w:tab w:val="num" w:pos="851"/>
        </w:tabs>
        <w:ind w:left="851" w:hanging="851"/>
        <w:rPr>
          <w:i/>
        </w:rPr>
      </w:pP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730E86">
            <w:pPr>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lastRenderedPageBreak/>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2E179518" w14:textId="77777777" w:rsidR="00057144" w:rsidRPr="002D08D3" w:rsidRDefault="00057144" w:rsidP="005438B4">
            <w:pPr>
              <w:tabs>
                <w:tab w:val="left" w:pos="1029"/>
                <w:tab w:val="left" w:pos="1418"/>
                <w:tab w:val="left" w:pos="3119"/>
              </w:tabs>
              <w:suppressAutoHyphens/>
              <w:ind w:left="142" w:hanging="44"/>
              <w:rPr>
                <w:rFonts w:ascii="Tahoma" w:eastAsia="Calibri" w:hAnsi="Tahoma" w:cs="Tahoma"/>
                <w:color w:val="FFC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в первый (-</w:t>
            </w:r>
            <w:proofErr w:type="spellStart"/>
            <w:r w:rsidRPr="00491259">
              <w:rPr>
                <w:rFonts w:ascii="Tahoma" w:eastAsia="Calibri" w:hAnsi="Tahoma" w:cs="Tahoma"/>
                <w:sz w:val="20"/>
                <w:szCs w:val="20"/>
              </w:rPr>
              <w:t>ую</w:t>
            </w:r>
            <w:proofErr w:type="spellEnd"/>
            <w:r w:rsidRPr="00491259">
              <w:rPr>
                <w:rFonts w:ascii="Tahoma" w:eastAsia="Calibri" w:hAnsi="Tahoma" w:cs="Tahoma"/>
                <w:sz w:val="20"/>
                <w:szCs w:val="20"/>
              </w:rPr>
              <w:t>) рабочий (-</w:t>
            </w:r>
            <w:proofErr w:type="spellStart"/>
            <w:r w:rsidRPr="00491259">
              <w:rPr>
                <w:rFonts w:ascii="Tahoma" w:eastAsia="Calibri" w:hAnsi="Tahoma" w:cs="Tahoma"/>
                <w:sz w:val="20"/>
                <w:szCs w:val="20"/>
              </w:rPr>
              <w:t>ую</w:t>
            </w:r>
            <w:proofErr w:type="spell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45"/>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36F31ABC" w:rsidR="0039498A" w:rsidRPr="00383466" w:rsidRDefault="0039498A">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46"/>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47"/>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8"/>
            </w:r>
            <w:r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14E328E8" w:rsidR="00057144" w:rsidRPr="00491259" w:rsidRDefault="003143A7" w:rsidP="003143A7">
            <w:pPr>
              <w:ind w:left="148"/>
              <w:rPr>
                <w:rFonts w:ascii="Tahoma" w:eastAsia="Calibri" w:hAnsi="Tahoma" w:cs="Tahoma"/>
                <w:sz w:val="20"/>
                <w:szCs w:val="20"/>
              </w:rPr>
            </w:pPr>
            <w:r>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63CE1ACB"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74E6D5DA" w:rsidR="00057144" w:rsidRPr="00491259" w:rsidRDefault="006005E4">
            <w:pPr>
              <w:ind w:left="148"/>
              <w:jc w:val="left"/>
              <w:rPr>
                <w:rFonts w:ascii="Tahoma" w:eastAsia="Calibri" w:hAnsi="Tahoma" w:cs="Tahoma"/>
                <w:bCs/>
                <w:sz w:val="20"/>
                <w:szCs w:val="20"/>
              </w:rPr>
            </w:pPr>
            <w:proofErr w:type="gramStart"/>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с</w:t>
            </w:r>
            <w:proofErr w:type="gramEnd"/>
            <w:r w:rsidRPr="001F73FF">
              <w:rPr>
                <w:rFonts w:ascii="Tahoma" w:hAnsi="Tahoma" w:cs="Tahoma"/>
                <w:sz w:val="20"/>
              </w:rPr>
              <w:t xml:space="preserve"> даты поставки Товара. </w:t>
            </w:r>
            <w:r w:rsidRPr="001F73FF">
              <w:rPr>
                <w:rFonts w:ascii="Tahoma" w:hAnsi="Tahoma" w:cs="Tahoma"/>
                <w:color w:val="FF0000"/>
                <w:sz w:val="20"/>
              </w:rPr>
              <w:t>]</w:t>
            </w:r>
            <w:r>
              <w:rPr>
                <w:rFonts w:ascii="Tahoma" w:hAnsi="Tahoma" w:cs="Tahoma"/>
                <w:color w:val="00B050"/>
                <w:sz w:val="20"/>
              </w:rPr>
              <w:t xml:space="preserve"> </w:t>
            </w:r>
            <w:r w:rsidR="00634898" w:rsidRPr="000B3EB6">
              <w:rPr>
                <w:rStyle w:val="aff8"/>
                <w:rFonts w:ascii="Tahoma" w:hAnsi="Tahoma" w:cs="Tahoma"/>
                <w:color w:val="FF0000"/>
                <w:sz w:val="20"/>
              </w:rPr>
              <w:footnoteReference w:id="49"/>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proofErr w:type="gramStart"/>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proofErr w:type="gramEnd"/>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0"/>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proofErr w:type="gramStart"/>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proofErr w:type="gram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718629CE" w:rsidR="006005E4" w:rsidRPr="001F73FF" w:rsidRDefault="006005E4" w:rsidP="001F73FF">
            <w:pPr>
              <w:pStyle w:val="af0"/>
              <w:widowControl w:val="0"/>
              <w:autoSpaceDE w:val="0"/>
              <w:autoSpaceDN w:val="0"/>
              <w:adjustRightInd w:val="0"/>
              <w:ind w:left="140"/>
              <w:jc w:val="left"/>
              <w:rPr>
                <w:rFonts w:ascii="Tahoma" w:hAnsi="Tahoma" w:cs="Tahoma"/>
                <w:sz w:val="20"/>
              </w:rPr>
            </w:pPr>
            <w:r w:rsidRPr="001F73FF">
              <w:rPr>
                <w:rFonts w:ascii="Tahoma" w:hAnsi="Tahoma" w:cs="Tahoma"/>
                <w:sz w:val="20"/>
              </w:rPr>
              <w:t xml:space="preserve">Оплата осуществляется не ранее </w:t>
            </w:r>
            <w:r w:rsidRPr="00AB4DD9">
              <w:rPr>
                <w:rFonts w:ascii="Tahoma" w:hAnsi="Tahoma" w:cs="Tahoma"/>
                <w:color w:val="FF0000"/>
                <w:sz w:val="20"/>
              </w:rPr>
              <w:t>[</w:t>
            </w:r>
            <w:r w:rsidRPr="00FC4BB4">
              <w:rPr>
                <w:rFonts w:ascii="Tahoma" w:hAnsi="Tahoma" w:cs="Tahoma"/>
                <w:color w:val="00B050"/>
                <w:sz w:val="20"/>
              </w:rPr>
              <w:t xml:space="preserve"> </w:t>
            </w:r>
            <w:r w:rsidRPr="001F73FF">
              <w:rPr>
                <w:rFonts w:ascii="Tahoma" w:hAnsi="Tahoma" w:cs="Tahoma"/>
                <w:sz w:val="20"/>
              </w:rPr>
              <w:t xml:space="preserve">первого (-ой) рабочего (-ей) </w:t>
            </w:r>
            <w:r w:rsidRPr="00AB4DD9">
              <w:rPr>
                <w:rFonts w:ascii="Tahoma" w:hAnsi="Tahoma" w:cs="Tahoma"/>
                <w:color w:val="FF0000"/>
                <w:sz w:val="20"/>
              </w:rPr>
              <w:t>[</w:t>
            </w:r>
            <w:r w:rsidRPr="001F73FF">
              <w:rPr>
                <w:rFonts w:ascii="Tahoma" w:hAnsi="Tahoma" w:cs="Tahoma"/>
                <w:sz w:val="20"/>
              </w:rPr>
              <w:t>•</w:t>
            </w:r>
            <w:r w:rsidRPr="00AB4DD9">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 xml:space="preserve">после </w:t>
            </w:r>
            <w:r w:rsidRPr="00AB4DD9">
              <w:rPr>
                <w:rFonts w:ascii="Tahoma" w:hAnsi="Tahoma" w:cs="Tahoma"/>
                <w:color w:val="FF0000"/>
                <w:sz w:val="20"/>
              </w:rPr>
              <w:t>]</w:t>
            </w:r>
            <w:r w:rsidRPr="00FC4BB4">
              <w:rPr>
                <w:rStyle w:val="aff8"/>
                <w:rFonts w:eastAsia="Tahoma" w:cs="Tahoma"/>
                <w:bCs/>
              </w:rPr>
              <w:t xml:space="preserve"> </w:t>
            </w:r>
            <w:r w:rsidRPr="00D43A36">
              <w:rPr>
                <w:rStyle w:val="aff8"/>
                <w:rFonts w:ascii="Tahoma" w:eastAsia="Tahoma" w:hAnsi="Tahoma" w:cs="Tahoma"/>
                <w:bCs/>
                <w:color w:val="FF0000"/>
                <w:sz w:val="20"/>
                <w:szCs w:val="20"/>
                <w:lang w:val="en-US"/>
              </w:rPr>
              <w:footnoteReference w:id="51"/>
            </w:r>
            <w:r w:rsidRPr="00FC4BB4">
              <w:rPr>
                <w:rFonts w:ascii="Tahoma" w:hAnsi="Tahoma" w:cs="Tahoma"/>
                <w:color w:val="00B050"/>
                <w:sz w:val="20"/>
              </w:rPr>
              <w:t xml:space="preserve"> </w:t>
            </w:r>
            <w:r w:rsidRPr="001F73FF">
              <w:rPr>
                <w:rFonts w:ascii="Tahoma" w:hAnsi="Tahoma" w:cs="Tahoma"/>
                <w:sz w:val="20"/>
              </w:rPr>
              <w:t xml:space="preserve">истечения 5 </w:t>
            </w:r>
            <w:proofErr w:type="spellStart"/>
            <w:r w:rsidRPr="001F73FF">
              <w:rPr>
                <w:rFonts w:ascii="Tahoma" w:hAnsi="Tahoma" w:cs="Tahoma"/>
                <w:sz w:val="20"/>
              </w:rPr>
              <w:t>р.д</w:t>
            </w:r>
            <w:proofErr w:type="spellEnd"/>
            <w:r w:rsidRPr="001F73FF">
              <w:rPr>
                <w:rFonts w:ascii="Tahoma" w:hAnsi="Tahoma" w:cs="Tahoma"/>
                <w:sz w:val="20"/>
              </w:rPr>
              <w:t xml:space="preserve">. с даты предоставления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Pr>
                <w:rFonts w:ascii="Tahoma" w:eastAsia="Calibri" w:hAnsi="Tahoma" w:cs="Tahoma"/>
                <w:sz w:val="20"/>
                <w:szCs w:val="20"/>
              </w:rPr>
              <w:t xml:space="preserve">оригинала документа, если он предоставлен </w:t>
            </w:r>
            <w:r w:rsidRPr="00491259">
              <w:rPr>
                <w:rFonts w:ascii="Tahoma" w:eastAsia="Calibri" w:hAnsi="Tahoma" w:cs="Tahoma"/>
                <w:color w:val="FF0000"/>
                <w:sz w:val="20"/>
                <w:szCs w:val="20"/>
              </w:rPr>
              <w:t xml:space="preserve">] </w:t>
            </w:r>
            <w:r>
              <w:rPr>
                <w:rFonts w:ascii="Tahoma" w:eastAsia="Calibri" w:hAnsi="Tahoma" w:cs="Tahoma"/>
                <w:color w:val="FF0000"/>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highlight w:val="darkCyan"/>
              </w:rPr>
              <w:t>оригиналов документов, если они предоставлены</w:t>
            </w:r>
            <w:r>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sz w:val="20"/>
                <w:szCs w:val="20"/>
              </w:rPr>
              <w:t xml:space="preserve"> </w:t>
            </w:r>
            <w:r w:rsidR="009E67FB">
              <w:rPr>
                <w:rFonts w:ascii="Tahoma" w:eastAsia="Calibri" w:hAnsi="Tahoma" w:cs="Tahoma"/>
                <w:sz w:val="20"/>
                <w:szCs w:val="20"/>
              </w:rPr>
              <w:t xml:space="preserve">в </w:t>
            </w:r>
            <w:r w:rsidRPr="009E67FB">
              <w:rPr>
                <w:rFonts w:ascii="Tahoma" w:hAnsi="Tahoma" w:cs="Tahoma"/>
                <w:sz w:val="20"/>
              </w:rPr>
              <w:t>срок менее</w:t>
            </w:r>
            <w:r w:rsidRPr="001F73FF">
              <w:rPr>
                <w:rFonts w:ascii="Tahoma" w:hAnsi="Tahoma" w:cs="Tahoma"/>
                <w:sz w:val="20"/>
              </w:rPr>
              <w:t xml:space="preserve"> 5 </w:t>
            </w:r>
            <w:proofErr w:type="spellStart"/>
            <w:r w:rsidRPr="001F73FF">
              <w:rPr>
                <w:rFonts w:ascii="Tahoma" w:hAnsi="Tahoma" w:cs="Tahoma"/>
                <w:sz w:val="20"/>
              </w:rPr>
              <w:t>р.д</w:t>
            </w:r>
            <w:proofErr w:type="spellEnd"/>
            <w:r w:rsidRPr="001F73FF">
              <w:rPr>
                <w:rFonts w:ascii="Tahoma" w:hAnsi="Tahoma" w:cs="Tahoma"/>
                <w:sz w:val="20"/>
              </w:rPr>
              <w:t>. до даты платежа.</w:t>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2"/>
            </w:r>
          </w:p>
        </w:tc>
      </w:tr>
      <w:bookmarkEnd w:id="11"/>
      <w:bookmarkEnd w:id="12"/>
    </w:tbl>
    <w:p w14:paraId="34A0D301" w14:textId="22641A90" w:rsidR="00057144" w:rsidRPr="002D08D3" w:rsidRDefault="00057144" w:rsidP="000B3EB6">
      <w:pPr>
        <w:widowControl w:val="0"/>
        <w:tabs>
          <w:tab w:val="left" w:pos="284"/>
          <w:tab w:val="left" w:pos="924"/>
        </w:tabs>
        <w:autoSpaceDE w:val="0"/>
        <w:autoSpaceDN w:val="0"/>
        <w:adjustRightInd w:val="0"/>
        <w:spacing w:before="120" w:after="240"/>
        <w:rPr>
          <w:rFonts w:ascii="Tahoma" w:eastAsia="Calibri" w:hAnsi="Tahoma" w:cs="Tahoma"/>
          <w:sz w:val="20"/>
        </w:rPr>
      </w:pPr>
    </w:p>
    <w:p w14:paraId="2732BB60" w14:textId="22661F72" w:rsidR="00506FCA" w:rsidRPr="001F73FF" w:rsidRDefault="00EE016A" w:rsidP="001F73FF">
      <w:pPr>
        <w:pStyle w:val="affffffff7"/>
        <w:numPr>
          <w:ilvl w:val="1"/>
          <w:numId w:val="26"/>
        </w:numPr>
        <w:tabs>
          <w:tab w:val="num" w:pos="851"/>
        </w:tabs>
        <w:ind w:left="851" w:hanging="851"/>
      </w:pPr>
      <w:proofErr w:type="gramStart"/>
      <w:r w:rsidRPr="001F73FF">
        <w:rPr>
          <w:rFonts w:eastAsia="Calibri"/>
          <w:color w:val="FF0000"/>
        </w:rPr>
        <w:t xml:space="preserve">[ </w:t>
      </w:r>
      <w:r w:rsidR="00BC69B6" w:rsidRPr="001F73FF">
        <w:rPr>
          <w:rFonts w:eastAsia="Calibri"/>
        </w:rPr>
        <w:t>Стоимость</w:t>
      </w:r>
      <w:proofErr w:type="gramEnd"/>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53"/>
      </w:r>
      <w:r w:rsidRPr="001F73FF">
        <w:rPr>
          <w:bCs/>
          <w:color w:val="FF0000"/>
        </w:rPr>
        <w:t>]</w:t>
      </w:r>
    </w:p>
    <w:p w14:paraId="53C279F6" w14:textId="77777777" w:rsidR="00124455" w:rsidRDefault="00124455" w:rsidP="00124455">
      <w:pPr>
        <w:pStyle w:val="affffffff7"/>
        <w:numPr>
          <w:ilvl w:val="1"/>
          <w:numId w:val="26"/>
        </w:numPr>
        <w:tabs>
          <w:tab w:val="num" w:pos="851"/>
        </w:tabs>
        <w:ind w:left="851" w:hanging="851"/>
      </w:pPr>
      <w:r w:rsidRPr="00A27C0E">
        <w:rPr>
          <w:color w:val="FF0000"/>
          <w:u w:color="FFFFFF" w:themeColor="background1"/>
        </w:rPr>
        <w:t>[</w:t>
      </w:r>
      <w:r>
        <w:rPr>
          <w:color w:val="FF0000"/>
          <w:u w:color="FFFFFF" w:themeColor="background1"/>
        </w:rPr>
        <w:t xml:space="preserve"> </w:t>
      </w:r>
      <w:r>
        <w:t xml:space="preserve">Стоимость Товара включает в себя: </w:t>
      </w:r>
      <w:r w:rsidRPr="00A27C0E">
        <w:rPr>
          <w:color w:val="FF0000"/>
          <w:u w:color="FFFFFF" w:themeColor="background1"/>
        </w:rPr>
        <w:t>[</w:t>
      </w:r>
      <w:r w:rsidRPr="00A27C0E">
        <w:t>•</w:t>
      </w:r>
      <w:r w:rsidRPr="00A27C0E">
        <w:rPr>
          <w:color w:val="FF0000"/>
          <w:u w:color="FFFFFF" w:themeColor="background1"/>
        </w:rPr>
        <w:t>]</w:t>
      </w:r>
      <w:r>
        <w:rPr>
          <w:color w:val="FF0000"/>
          <w:u w:color="FFFFFF" w:themeColor="background1"/>
        </w:rPr>
        <w:t xml:space="preserve"> </w:t>
      </w:r>
      <w:r w:rsidRPr="00A27C0E">
        <w:rPr>
          <w:color w:val="FF0000"/>
          <w:u w:color="FFFFFF" w:themeColor="background1"/>
        </w:rPr>
        <w:t>]</w:t>
      </w:r>
      <w:r>
        <w:rPr>
          <w:rStyle w:val="aff8"/>
          <w:color w:val="FF0000"/>
          <w:u w:color="FFFFFF" w:themeColor="background1"/>
        </w:rPr>
        <w:footnoteReference w:id="54"/>
      </w:r>
    </w:p>
    <w:p w14:paraId="35C0992B" w14:textId="48502E9B" w:rsidR="003F46CB" w:rsidRPr="0046405C" w:rsidRDefault="00634898" w:rsidP="003F46CB">
      <w:pPr>
        <w:pStyle w:val="affffffff5"/>
        <w:numPr>
          <w:ilvl w:val="0"/>
          <w:numId w:val="26"/>
        </w:numPr>
        <w:tabs>
          <w:tab w:val="clear" w:pos="6805"/>
        </w:tabs>
        <w:ind w:left="851" w:hanging="851"/>
      </w:pPr>
      <w:r w:rsidRPr="00491259" w:rsidDel="00634898">
        <w:rPr>
          <w:color w:val="FF0000"/>
        </w:rPr>
        <w:lastRenderedPageBreak/>
        <w:t xml:space="preserve"> </w:t>
      </w:r>
      <w:proofErr w:type="gramStart"/>
      <w:r w:rsidR="003F46CB" w:rsidRPr="00052742">
        <w:rPr>
          <w:color w:val="FF0000"/>
        </w:rPr>
        <w:t>[</w:t>
      </w:r>
      <w:r w:rsidR="003F46CB" w:rsidRPr="0046405C">
        <w:t xml:space="preserve"> </w:t>
      </w:r>
      <w:r w:rsidR="003F46CB" w:rsidRPr="002A24F9">
        <w:t>НЕЗАВИСИМАЯ</w:t>
      </w:r>
      <w:proofErr w:type="gramEnd"/>
      <w:r w:rsidR="003F46CB" w:rsidRPr="002A24F9">
        <w:t xml:space="preserve">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3"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55"/>
      </w:r>
      <w:bookmarkEnd w:id="13"/>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proofErr w:type="gramStart"/>
      <w:r w:rsidRPr="00F27D89">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6"/>
      </w:r>
      <w:r w:rsidRPr="00F27D89">
        <w:t>;</w:t>
      </w:r>
    </w:p>
    <w:p w14:paraId="0229E470" w14:textId="77777777" w:rsidR="002A24F9" w:rsidRPr="00F27D89" w:rsidRDefault="002A24F9" w:rsidP="002A24F9">
      <w:pPr>
        <w:pStyle w:val="affffffff"/>
      </w:pPr>
      <w:proofErr w:type="gramStart"/>
      <w:r w:rsidRPr="00F27D89">
        <w:rPr>
          <w:color w:val="FF0000"/>
        </w:rPr>
        <w:t>[</w:t>
      </w:r>
      <w:r w:rsidRPr="00F27D89">
        <w:t xml:space="preserve"> </w:t>
      </w:r>
      <w:r w:rsidRPr="00B23887">
        <w:rPr>
          <w:highlight w:val="yellow"/>
        </w:rPr>
        <w:t>-</w:t>
      </w:r>
      <w:proofErr w:type="gramEnd"/>
      <w:r w:rsidRPr="00B23887">
        <w:rPr>
          <w:highlight w:val="yellow"/>
        </w:rPr>
        <w:t xml:space="preserve">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57"/>
      </w:r>
    </w:p>
    <w:p w14:paraId="1C2D5376" w14:textId="77777777" w:rsidR="002A24F9" w:rsidRPr="00B9193B" w:rsidRDefault="002A24F9" w:rsidP="002A24F9">
      <w:pPr>
        <w:pStyle w:val="affffffff"/>
      </w:pPr>
      <w:r w:rsidRPr="00B9193B">
        <w:rPr>
          <w:color w:val="FF0000"/>
        </w:rPr>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58"/>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Поставщиком обязательств по Договору, требований законодательства РФ, а также неустойки в связи с </w:t>
      </w:r>
      <w:proofErr w:type="spellStart"/>
      <w:r w:rsidRPr="00F27D89">
        <w:t>непродлением</w:t>
      </w:r>
      <w:proofErr w:type="spellEnd"/>
      <w:r w:rsidRPr="00F27D89">
        <w:t xml:space="preserve">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proofErr w:type="gramStart"/>
      <w:r w:rsidRPr="00B23887">
        <w:rPr>
          <w:color w:val="FF0000"/>
          <w:highlight w:val="yellow"/>
        </w:rPr>
        <w:t>[</w:t>
      </w:r>
      <w:r w:rsidRPr="00B23887">
        <w:rPr>
          <w:highlight w:val="yellow"/>
        </w:rPr>
        <w:t xml:space="preserve"> «</w:t>
      </w:r>
      <w:proofErr w:type="gramEnd"/>
      <w:r w:rsidRPr="00B23887">
        <w:rPr>
          <w:highlight w:val="yellow"/>
        </w:rPr>
        <w:t>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proofErr w:type="gramStart"/>
      <w:r w:rsidRPr="00B9193B">
        <w:rPr>
          <w:color w:val="FF0000"/>
        </w:rPr>
        <w:t xml:space="preserve">[ </w:t>
      </w:r>
      <w:r w:rsidRPr="00B23887">
        <w:rPr>
          <w:highlight w:val="darkCyan"/>
        </w:rPr>
        <w:t>с</w:t>
      </w:r>
      <w:proofErr w:type="gramEnd"/>
      <w:r w:rsidRPr="00B23887">
        <w:rPr>
          <w:highlight w:val="darkCyan"/>
        </w:rPr>
        <w:t xml:space="preserve">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proofErr w:type="gramStart"/>
      <w:r w:rsidRPr="00B23887">
        <w:rPr>
          <w:highlight w:val="yellow"/>
        </w:rPr>
        <w:t xml:space="preserve">. </w:t>
      </w:r>
      <w:r w:rsidRPr="00B23887">
        <w:rPr>
          <w:color w:val="FF0000"/>
          <w:highlight w:val="yellow"/>
        </w:rPr>
        <w:t>]</w:t>
      </w:r>
      <w:proofErr w:type="gramEnd"/>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59"/>
      </w:r>
    </w:p>
    <w:p w14:paraId="63EDB350" w14:textId="77777777" w:rsidR="002A24F9" w:rsidRPr="00B9193B" w:rsidRDefault="002A24F9" w:rsidP="00C92C02">
      <w:pPr>
        <w:pStyle w:val="affffffff7"/>
        <w:numPr>
          <w:ilvl w:val="1"/>
          <w:numId w:val="26"/>
        </w:numPr>
        <w:ind w:left="851" w:hanging="851"/>
      </w:pPr>
      <w:proofErr w:type="gramStart"/>
      <w:r w:rsidRPr="00B9193B">
        <w:rPr>
          <w:color w:val="FF0000"/>
        </w:rPr>
        <w:t>[</w:t>
      </w:r>
      <w:r w:rsidRPr="00B9193B">
        <w:t xml:space="preserve"> Поставщик</w:t>
      </w:r>
      <w:proofErr w:type="gramEnd"/>
      <w:r w:rsidRPr="00B9193B">
        <w:t xml:space="preserve">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proofErr w:type="gramStart"/>
      <w:r w:rsidRPr="00B23887">
        <w:rPr>
          <w:color w:val="FF0000"/>
          <w:shd w:val="clear" w:color="auto" w:fill="F2F2F2" w:themeFill="background1" w:themeFillShade="F2"/>
        </w:rPr>
        <w:t>[</w:t>
      </w:r>
      <w:r w:rsidRPr="007C4153">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391F3067" w14:textId="77777777" w:rsidR="002A24F9" w:rsidRPr="00F27D89" w:rsidRDefault="002A24F9" w:rsidP="002A24F9">
      <w:pPr>
        <w:pStyle w:val="affffffff"/>
      </w:pPr>
      <w:r w:rsidRPr="005903DB">
        <w:lastRenderedPageBreak/>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60"/>
      </w:r>
      <w:r w:rsidRPr="00F27D89">
        <w:t>;</w:t>
      </w:r>
    </w:p>
    <w:p w14:paraId="7C90AA6B" w14:textId="77777777" w:rsidR="002A24F9" w:rsidRPr="00F27D89" w:rsidRDefault="002A24F9" w:rsidP="002A24F9">
      <w:pPr>
        <w:pStyle w:val="affffffff"/>
      </w:pPr>
      <w:proofErr w:type="gramStart"/>
      <w:r w:rsidRPr="00F27D89">
        <w:rPr>
          <w:color w:val="FF0000"/>
        </w:rPr>
        <w:t>[</w:t>
      </w:r>
      <w:r w:rsidRPr="00F27D89">
        <w:t xml:space="preserve"> -</w:t>
      </w:r>
      <w:proofErr w:type="gramEnd"/>
      <w:r w:rsidRPr="00F27D89">
        <w:t xml:space="preserve">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61"/>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proofErr w:type="gramStart"/>
      <w:r w:rsidRPr="00B9193B">
        <w:rPr>
          <w:color w:val="FF0000"/>
        </w:rPr>
        <w:t>[</w:t>
      </w:r>
      <w:r w:rsidRPr="00B9193B">
        <w:t xml:space="preserve"> Форма</w:t>
      </w:r>
      <w:proofErr w:type="gramEnd"/>
      <w:r w:rsidRPr="00B9193B">
        <w:t xml:space="preserve">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62"/>
      </w:r>
    </w:p>
    <w:p w14:paraId="121C61BF" w14:textId="77777777" w:rsidR="002A24F9" w:rsidRPr="00B9193B" w:rsidRDefault="002A24F9" w:rsidP="007A4C35">
      <w:pPr>
        <w:pStyle w:val="affffffff7"/>
        <w:numPr>
          <w:ilvl w:val="1"/>
          <w:numId w:val="26"/>
        </w:numPr>
        <w:ind w:left="851" w:hanging="851"/>
      </w:pPr>
      <w:proofErr w:type="gramStart"/>
      <w:r w:rsidRPr="00B9193B">
        <w:rPr>
          <w:color w:val="FF0000"/>
        </w:rPr>
        <w:t>[</w:t>
      </w:r>
      <w:r w:rsidR="00546130" w:rsidRPr="00B9193B">
        <w:rPr>
          <w:color w:val="FF0000"/>
        </w:rPr>
        <w:t xml:space="preserve"> </w:t>
      </w:r>
      <w:r w:rsidR="007A4C35" w:rsidRPr="00B9193B">
        <w:t>Поставщик</w:t>
      </w:r>
      <w:proofErr w:type="gramEnd"/>
      <w:r w:rsidR="007A4C35" w:rsidRPr="00B9193B">
        <w:t xml:space="preserve">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proofErr w:type="gramStart"/>
      <w:r w:rsidRPr="00B9193B">
        <w:rPr>
          <w:color w:val="FF0000"/>
        </w:rPr>
        <w:t>[</w:t>
      </w:r>
      <w:r w:rsidRPr="00B9193B">
        <w:t xml:space="preserve"> по</w:t>
      </w:r>
      <w:proofErr w:type="gramEnd"/>
      <w:r w:rsidRPr="00B9193B">
        <w:t xml:space="preserve">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 </w:t>
      </w:r>
      <w:proofErr w:type="gramStart"/>
      <w:r w:rsidRPr="00B9193B">
        <w:rPr>
          <w:color w:val="FF0000"/>
        </w:rPr>
        <w:t>[</w:t>
      </w:r>
      <w:r w:rsidR="002D5741" w:rsidRPr="00B9193B">
        <w:rPr>
          <w:color w:val="FF0000"/>
        </w:rPr>
        <w:t xml:space="preserve"> </w:t>
      </w:r>
      <w:r w:rsidRPr="00B23887">
        <w:rPr>
          <w:highlight w:val="darkCyan"/>
        </w:rPr>
        <w:t>включая</w:t>
      </w:r>
      <w:proofErr w:type="gramEnd"/>
      <w:r w:rsidRPr="00B23887">
        <w:rPr>
          <w:highlight w:val="darkCyan"/>
        </w:rPr>
        <w:t xml:space="preserve">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proofErr w:type="gramStart"/>
      <w:r w:rsidRPr="005903DB">
        <w:t>р.д</w:t>
      </w:r>
      <w:proofErr w:type="spellEnd"/>
      <w:r w:rsidRPr="005903DB">
        <w:t xml:space="preserve">. </w:t>
      </w:r>
      <w:r w:rsidRPr="005903DB">
        <w:rPr>
          <w:color w:val="FF0000"/>
        </w:rPr>
        <w:t>]</w:t>
      </w:r>
      <w:proofErr w:type="gramEnd"/>
      <w:r w:rsidRPr="00390C4D">
        <w:t>;</w:t>
      </w:r>
    </w:p>
    <w:p w14:paraId="5FDAFF0B" w14:textId="77777777" w:rsidR="002A24F9" w:rsidRPr="005903DB" w:rsidRDefault="002A24F9" w:rsidP="002A24F9">
      <w:pPr>
        <w:pStyle w:val="affffffff"/>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3"/>
      </w:r>
    </w:p>
    <w:p w14:paraId="6F773AF6" w14:textId="77777777" w:rsidR="002A24F9" w:rsidRDefault="002A24F9" w:rsidP="002A24F9">
      <w:pPr>
        <w:pStyle w:val="affffffff7"/>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64"/>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121E0E27" w:rsidR="00A668DF" w:rsidRPr="00AC2475" w:rsidRDefault="00A668DF" w:rsidP="008045B7">
      <w:pPr>
        <w:pStyle w:val="affffffff7"/>
        <w:numPr>
          <w:ilvl w:val="1"/>
          <w:numId w:val="26"/>
        </w:numPr>
        <w:ind w:left="851" w:hanging="851"/>
        <w:rPr>
          <w:bCs/>
        </w:rPr>
      </w:pPr>
      <w:r w:rsidRPr="0046405C">
        <w:t xml:space="preserve">Неотъемлемой частью Договора являются </w:t>
      </w:r>
      <w:r w:rsidRPr="001A6E3A">
        <w:t>Общие условия договоров</w:t>
      </w:r>
      <w:r w:rsidR="001A6E3A" w:rsidRPr="001A6E3A">
        <w:t xml:space="preserve"> </w:t>
      </w:r>
      <w:r w:rsidRPr="001A6E3A">
        <w:t>по адресу:</w:t>
      </w:r>
      <w:r w:rsidRPr="0046405C">
        <w:t xml:space="preserve"> </w:t>
      </w:r>
      <w:hyperlink r:id="rId11" w:anchor="obshchie-usloviya-dogovorov" w:history="1">
        <w:r w:rsidRPr="0046405C">
          <w:t>https://www.nornickel.ru/suppliers/contractual-documentation/#obshchie-usloviya-dogovorov</w:t>
        </w:r>
      </w:hyperlink>
      <w:r>
        <w:t xml:space="preserve"> </w:t>
      </w:r>
      <w:r w:rsidRPr="007F40B8">
        <w:t>(</w:t>
      </w:r>
      <w:proofErr w:type="spellStart"/>
      <w:r w:rsidRPr="008045B7">
        <w:t>hash</w:t>
      </w:r>
      <w:proofErr w:type="spellEnd"/>
      <w:r w:rsidRPr="007F40B8">
        <w:t xml:space="preserve">: _____) </w:t>
      </w:r>
      <w:r w:rsidR="00AC2475" w:rsidRPr="007F40B8">
        <w:t xml:space="preserve">(далее – </w:t>
      </w:r>
      <w:r w:rsidR="00AC2475" w:rsidRPr="00AC2475">
        <w:rPr>
          <w:b/>
        </w:rPr>
        <w:t>Общие условия</w:t>
      </w:r>
      <w:r w:rsidR="00AC2475" w:rsidRPr="007F40B8">
        <w:t>)</w:t>
      </w:r>
      <w:r w:rsidR="00AC2475">
        <w:t xml:space="preserve"> </w:t>
      </w:r>
      <w:r w:rsidR="001A6E3A" w:rsidRPr="008045B7">
        <w:t xml:space="preserve">и Условия для рамочных договоров поставки </w:t>
      </w:r>
      <w:r w:rsidR="00AC2475" w:rsidRPr="008045B7">
        <w:t xml:space="preserve">по адресу: </w:t>
      </w:r>
      <w:hyperlink r:id="rId12" w:anchor="usloviya-ramochnykh-dogovorov-postavki" w:history="1">
        <w:r w:rsidR="00AC2475" w:rsidRPr="008045B7">
          <w:rPr>
            <w:rStyle w:val="af5"/>
          </w:rPr>
          <w:t>https://www.nornickel.ru/suppliers/contractual-documentation/#usloviya-ramochnykh-dogovorov-postavki</w:t>
        </w:r>
      </w:hyperlink>
      <w:r w:rsidR="00AC2475" w:rsidRPr="00AC2475">
        <w:t xml:space="preserve"> </w:t>
      </w:r>
      <w:r w:rsidR="001A6E3A" w:rsidRPr="008045B7">
        <w:t>(далее –</w:t>
      </w:r>
      <w:r w:rsidR="00AC2475" w:rsidRPr="00AC2475">
        <w:t xml:space="preserve"> </w:t>
      </w:r>
      <w:r w:rsidR="001A6E3A" w:rsidRPr="008045B7">
        <w:rPr>
          <w:b/>
        </w:rPr>
        <w:t>Отдельные условия</w:t>
      </w:r>
      <w:r w:rsidR="001A6E3A" w:rsidRPr="008045B7">
        <w:t xml:space="preserve">), </w:t>
      </w:r>
      <w:r w:rsidR="001A6E3A" w:rsidRPr="0046405C">
        <w:t xml:space="preserve">в редакции на дату заключения </w:t>
      </w:r>
      <w:r w:rsidR="001A6E3A">
        <w:t>Д</w:t>
      </w:r>
      <w:r w:rsidR="001A6E3A" w:rsidRPr="0046405C">
        <w:t>оговора, размещенные на официальном сайте ПАО</w:t>
      </w:r>
      <w:r w:rsidR="001A6E3A">
        <w:t xml:space="preserve"> </w:t>
      </w:r>
      <w:r w:rsidR="00AC2475">
        <w:t>«ГМК «Норильский никель».</w:t>
      </w:r>
    </w:p>
    <w:p w14:paraId="3BAABE3A" w14:textId="47E69672"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 xml:space="preserve">В Общих условиях </w:t>
      </w:r>
      <w:r w:rsidR="00AC2475">
        <w:rPr>
          <w:rFonts w:ascii="Tahoma" w:eastAsia="Tahoma" w:hAnsi="Tahoma" w:cs="Tahoma"/>
          <w:b w:val="0"/>
          <w:color w:val="auto"/>
          <w:lang w:eastAsia="en-US"/>
        </w:rPr>
        <w:t xml:space="preserve">и Отдельных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p>
    <w:p w14:paraId="20508513" w14:textId="5DE82ADC"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 xml:space="preserve">При расхождении между положениями Договора и Общих условий </w:t>
      </w:r>
      <w:r w:rsidR="00AC2475">
        <w:rPr>
          <w:rFonts w:ascii="Tahoma" w:eastAsia="Tahoma" w:hAnsi="Tahoma" w:cs="Tahoma"/>
          <w:b w:val="0"/>
          <w:color w:val="auto"/>
          <w:lang w:eastAsia="en-US"/>
        </w:rPr>
        <w:t xml:space="preserve">/ Отдельных условий </w:t>
      </w:r>
      <w:r w:rsidRPr="002A24F9">
        <w:rPr>
          <w:rFonts w:ascii="Tahoma" w:eastAsia="Tahoma" w:hAnsi="Tahoma" w:cs="Tahoma"/>
          <w:b w:val="0"/>
          <w:color w:val="auto"/>
          <w:lang w:eastAsia="en-US"/>
        </w:rPr>
        <w:t>применяются положения Договора.</w:t>
      </w:r>
    </w:p>
    <w:p w14:paraId="4B73FE17" w14:textId="77777777" w:rsidR="00330478" w:rsidRDefault="00330478" w:rsidP="008045B7">
      <w:pPr>
        <w:pStyle w:val="affffffff5"/>
        <w:numPr>
          <w:ilvl w:val="0"/>
          <w:numId w:val="26"/>
        </w:numPr>
        <w:tabs>
          <w:tab w:val="clear" w:pos="6805"/>
          <w:tab w:val="num" w:pos="851"/>
        </w:tabs>
        <w:ind w:left="851" w:hanging="851"/>
      </w:pPr>
      <w:r>
        <w:lastRenderedPageBreak/>
        <w:t>ОБЩИЕ ТРЕБОВАНИЯ К ИСПОЛНЕНИЮ ДОГОВОРА</w:t>
      </w:r>
    </w:p>
    <w:p w14:paraId="15ACB131" w14:textId="30712F75" w:rsidR="002A4297" w:rsidRPr="008045B7" w:rsidRDefault="00330698" w:rsidP="008045B7">
      <w:pPr>
        <w:pStyle w:val="affffffff7"/>
        <w:numPr>
          <w:ilvl w:val="1"/>
          <w:numId w:val="26"/>
        </w:numPr>
        <w:spacing w:after="120"/>
        <w:ind w:left="851" w:hanging="851"/>
      </w:pPr>
      <w:proofErr w:type="gramStart"/>
      <w:r w:rsidRPr="002A24F9">
        <w:rPr>
          <w:color w:val="FF0000"/>
        </w:rPr>
        <w:t>[</w:t>
      </w:r>
      <w:r>
        <w:rPr>
          <w:color w:val="FF0000"/>
        </w:rPr>
        <w:t xml:space="preserve"> </w:t>
      </w:r>
      <w:r w:rsidR="002A4297" w:rsidRPr="008045B7">
        <w:t>Поставщик</w:t>
      </w:r>
      <w:proofErr w:type="gramEnd"/>
      <w:r w:rsidR="002A4297" w:rsidRPr="008045B7">
        <w:t xml:space="preserve"> уведомляет Покупателя о дате доставки </w:t>
      </w:r>
      <w:r w:rsidR="001F5FB6">
        <w:t>Т</w:t>
      </w:r>
      <w:r w:rsidR="002A4297" w:rsidRPr="008045B7">
        <w:t>овара в место передачи не позднее 7</w:t>
      </w:r>
      <w:r w:rsidRPr="008045B7">
        <w:rPr>
          <w:color w:val="FF0000"/>
        </w:rPr>
        <w:t xml:space="preserve"> </w:t>
      </w:r>
      <w:proofErr w:type="spellStart"/>
      <w:r w:rsidRPr="005903DB">
        <w:t>р.д</w:t>
      </w:r>
      <w:proofErr w:type="spellEnd"/>
      <w:r w:rsidRPr="005903DB">
        <w:t xml:space="preserve">. </w:t>
      </w:r>
      <w:r>
        <w:t>д</w:t>
      </w:r>
      <w:r w:rsidR="002A4297" w:rsidRPr="008045B7">
        <w:t>о даты доставки.</w:t>
      </w:r>
    </w:p>
    <w:p w14:paraId="1D165B0D" w14:textId="601E3A9D" w:rsidR="002A4297" w:rsidRPr="008045B7" w:rsidRDefault="002A4297" w:rsidP="008045B7">
      <w:pPr>
        <w:pStyle w:val="affffffff7"/>
        <w:spacing w:after="120"/>
        <w:ind w:firstLine="0"/>
      </w:pPr>
      <w:r w:rsidRPr="008045B7">
        <w:t xml:space="preserve">Покупатель осуществляет приемку </w:t>
      </w:r>
      <w:r w:rsidR="001F5FB6">
        <w:t>Т</w:t>
      </w:r>
      <w:r w:rsidRPr="008045B7">
        <w:t>овара по количеству, комплектнос</w:t>
      </w:r>
      <w:r w:rsidR="001F5FB6" w:rsidRPr="001F5FB6">
        <w:t>ти и качеству (далее – приемка Товара) в месте передачи Т</w:t>
      </w:r>
      <w:r w:rsidRPr="008045B7">
        <w:t>овара в течение 10</w:t>
      </w:r>
      <w:r w:rsidR="00330698" w:rsidRPr="005903DB">
        <w:t xml:space="preserve"> </w:t>
      </w:r>
      <w:proofErr w:type="spellStart"/>
      <w:r w:rsidR="00330698" w:rsidRPr="005903DB">
        <w:t>р.д</w:t>
      </w:r>
      <w:proofErr w:type="spellEnd"/>
      <w:r w:rsidR="00330698" w:rsidRPr="005903DB">
        <w:t xml:space="preserve">. </w:t>
      </w:r>
      <w:r w:rsidRPr="008045B7">
        <w:t xml:space="preserve">рабочих дней с даты прибытия транспортного средства с </w:t>
      </w:r>
      <w:r w:rsidR="001F5FB6">
        <w:t>Т</w:t>
      </w:r>
      <w:r w:rsidRPr="008045B7">
        <w:t>оваром в место передачи, определяемой на основании транспортной накладной.</w:t>
      </w:r>
      <w:r w:rsidR="00330698">
        <w:t xml:space="preserve"> </w:t>
      </w:r>
      <w:r w:rsidR="00330698" w:rsidRPr="002A24F9">
        <w:rPr>
          <w:color w:val="FF0000"/>
        </w:rPr>
        <w:t>]</w:t>
      </w:r>
      <w:r w:rsidR="00330698">
        <w:rPr>
          <w:rStyle w:val="aff8"/>
          <w:color w:val="FF0000"/>
        </w:rPr>
        <w:footnoteReference w:id="65"/>
      </w:r>
    </w:p>
    <w:p w14:paraId="6D2104A3" w14:textId="75E1AD03" w:rsidR="002A4297" w:rsidRPr="008045B7" w:rsidRDefault="00B9767A" w:rsidP="008045B7">
      <w:pPr>
        <w:pStyle w:val="affffffff7"/>
        <w:numPr>
          <w:ilvl w:val="1"/>
          <w:numId w:val="26"/>
        </w:numPr>
        <w:spacing w:after="120"/>
        <w:ind w:left="851" w:hanging="851"/>
      </w:pPr>
      <w:proofErr w:type="gramStart"/>
      <w:r w:rsidRPr="002A24F9">
        <w:rPr>
          <w:color w:val="FF0000"/>
        </w:rPr>
        <w:t>[</w:t>
      </w:r>
      <w:r>
        <w:rPr>
          <w:color w:val="FF0000"/>
        </w:rPr>
        <w:t xml:space="preserve"> </w:t>
      </w:r>
      <w:r w:rsidR="002A4297" w:rsidRPr="008045B7">
        <w:t>Поставщик</w:t>
      </w:r>
      <w:proofErr w:type="gramEnd"/>
      <w:r w:rsidR="002A4297" w:rsidRPr="008045B7">
        <w:t xml:space="preserve"> уведомляет Покупателя о готовности </w:t>
      </w:r>
      <w:r w:rsidR="001F5FB6">
        <w:t>Т</w:t>
      </w:r>
      <w:r w:rsidR="002A4297" w:rsidRPr="008045B7">
        <w:t xml:space="preserve">овара к передаче в месте передачи не позднее </w:t>
      </w:r>
      <w:r w:rsidR="001F5FB6">
        <w:t xml:space="preserve">7 </w:t>
      </w:r>
      <w:proofErr w:type="spellStart"/>
      <w:r w:rsidRPr="005903DB">
        <w:t>р.д</w:t>
      </w:r>
      <w:proofErr w:type="spellEnd"/>
      <w:r w:rsidRPr="005903DB">
        <w:t xml:space="preserve">. </w:t>
      </w:r>
      <w:r w:rsidR="002A4297" w:rsidRPr="008045B7">
        <w:t xml:space="preserve">до предполагаемой даты поставки </w:t>
      </w:r>
      <w:r w:rsidR="001F5FB6">
        <w:t>Т</w:t>
      </w:r>
      <w:r w:rsidR="002A4297" w:rsidRPr="008045B7">
        <w:t>овара.</w:t>
      </w:r>
    </w:p>
    <w:p w14:paraId="26BBD20F" w14:textId="2BC01A91" w:rsidR="002A4297" w:rsidRPr="009F0FD9" w:rsidRDefault="002A4297" w:rsidP="008045B7">
      <w:pPr>
        <w:pStyle w:val="af0"/>
        <w:widowControl w:val="0"/>
        <w:tabs>
          <w:tab w:val="left" w:pos="1418"/>
        </w:tabs>
        <w:spacing w:before="120" w:after="120"/>
        <w:ind w:left="851"/>
        <w:contextualSpacing w:val="0"/>
        <w:rPr>
          <w:rFonts w:ascii="Tahoma" w:eastAsia="Tahoma" w:hAnsi="Tahoma" w:cs="Tahoma"/>
          <w:color w:val="FF0000"/>
          <w:sz w:val="20"/>
          <w:lang w:eastAsia="en-US"/>
        </w:rPr>
      </w:pPr>
      <w:r w:rsidRPr="008045B7">
        <w:rPr>
          <w:rFonts w:ascii="Tahoma" w:eastAsia="Tahoma" w:hAnsi="Tahoma" w:cs="Tahoma"/>
          <w:sz w:val="20"/>
          <w:lang w:eastAsia="en-US"/>
        </w:rPr>
        <w:t xml:space="preserve">Покупатель осуществляет приемку </w:t>
      </w:r>
      <w:r w:rsidR="001F5FB6">
        <w:rPr>
          <w:rFonts w:ascii="Tahoma" w:eastAsia="Tahoma" w:hAnsi="Tahoma" w:cs="Tahoma"/>
          <w:sz w:val="20"/>
          <w:lang w:eastAsia="en-US"/>
        </w:rPr>
        <w:t>Т</w:t>
      </w:r>
      <w:r w:rsidRPr="008045B7">
        <w:rPr>
          <w:rFonts w:ascii="Tahoma" w:eastAsia="Tahoma" w:hAnsi="Tahoma" w:cs="Tahoma"/>
          <w:sz w:val="20"/>
          <w:lang w:eastAsia="en-US"/>
        </w:rPr>
        <w:t>овара по комплектнос</w:t>
      </w:r>
      <w:r w:rsidR="001F5FB6" w:rsidRPr="001F5FB6">
        <w:rPr>
          <w:rFonts w:ascii="Tahoma" w:eastAsia="Tahoma" w:hAnsi="Tahoma" w:cs="Tahoma"/>
          <w:sz w:val="20"/>
          <w:lang w:eastAsia="en-US"/>
        </w:rPr>
        <w:t>ти и качеству (далее – приемка Т</w:t>
      </w:r>
      <w:r w:rsidRPr="008045B7">
        <w:rPr>
          <w:rFonts w:ascii="Tahoma" w:eastAsia="Tahoma" w:hAnsi="Tahoma" w:cs="Tahoma"/>
          <w:sz w:val="20"/>
          <w:lang w:eastAsia="en-US"/>
        </w:rPr>
        <w:t xml:space="preserve">овара) в месте его использования, эксплуатации и/или хранения Покупателем (место приемки) в течение </w:t>
      </w:r>
      <w:r w:rsidR="00B9767A" w:rsidRPr="008045B7">
        <w:rPr>
          <w:rFonts w:ascii="Tahoma" w:eastAsia="Tahoma" w:hAnsi="Tahoma" w:cs="Tahoma"/>
          <w:sz w:val="20"/>
          <w:lang w:eastAsia="en-US"/>
        </w:rPr>
        <w:t xml:space="preserve">10 </w:t>
      </w:r>
      <w:proofErr w:type="spellStart"/>
      <w:r w:rsidR="00B9767A" w:rsidRPr="008045B7">
        <w:rPr>
          <w:rFonts w:ascii="Tahoma" w:eastAsia="Tahoma" w:hAnsi="Tahoma" w:cs="Tahoma"/>
          <w:sz w:val="20"/>
          <w:lang w:eastAsia="en-US"/>
        </w:rPr>
        <w:t>р.д</w:t>
      </w:r>
      <w:proofErr w:type="spellEnd"/>
      <w:r w:rsidR="00B9767A" w:rsidRPr="008045B7">
        <w:rPr>
          <w:rFonts w:ascii="Tahoma" w:eastAsia="Tahoma" w:hAnsi="Tahoma" w:cs="Tahoma"/>
          <w:sz w:val="20"/>
          <w:lang w:eastAsia="en-US"/>
        </w:rPr>
        <w:t xml:space="preserve">. </w:t>
      </w:r>
      <w:r w:rsidR="008045B7" w:rsidRPr="008045B7">
        <w:rPr>
          <w:rFonts w:ascii="Tahoma" w:eastAsia="Tahoma" w:hAnsi="Tahoma" w:cs="Tahoma"/>
          <w:sz w:val="20"/>
          <w:lang w:eastAsia="en-US"/>
        </w:rPr>
        <w:t>с даты поставки Т</w:t>
      </w:r>
      <w:r w:rsidRPr="008045B7">
        <w:rPr>
          <w:rFonts w:ascii="Tahoma" w:eastAsia="Tahoma" w:hAnsi="Tahoma" w:cs="Tahoma"/>
          <w:sz w:val="20"/>
          <w:lang w:eastAsia="en-US"/>
        </w:rPr>
        <w:t>овара, если место приемки находится в одном населенном пункте с местом передачи, или даты при</w:t>
      </w:r>
      <w:r w:rsidR="008045B7" w:rsidRPr="008045B7">
        <w:rPr>
          <w:rFonts w:ascii="Tahoma" w:eastAsia="Tahoma" w:hAnsi="Tahoma" w:cs="Tahoma"/>
          <w:sz w:val="20"/>
          <w:lang w:eastAsia="en-US"/>
        </w:rPr>
        <w:t>бытия транспортного средства с Т</w:t>
      </w:r>
      <w:r w:rsidRPr="008045B7">
        <w:rPr>
          <w:rFonts w:ascii="Tahoma" w:eastAsia="Tahoma" w:hAnsi="Tahoma" w:cs="Tahoma"/>
          <w:sz w:val="20"/>
          <w:lang w:eastAsia="en-US"/>
        </w:rPr>
        <w:t>оваром к месту приемки если место приемки находится в населенном пункте, отличном от места передачи.</w:t>
      </w:r>
      <w:r w:rsidR="00B9767A" w:rsidRPr="008045B7">
        <w:rPr>
          <w:rFonts w:ascii="Tahoma" w:eastAsia="Tahoma" w:hAnsi="Tahoma" w:cs="Tahoma"/>
          <w:sz w:val="20"/>
          <w:lang w:eastAsia="en-US"/>
        </w:rPr>
        <w:t xml:space="preserve"> </w:t>
      </w:r>
      <w:r w:rsidR="00B9767A" w:rsidRPr="009F0FD9">
        <w:rPr>
          <w:rFonts w:ascii="Tahoma" w:eastAsia="Tahoma" w:hAnsi="Tahoma" w:cs="Tahoma"/>
          <w:color w:val="FF0000"/>
          <w:sz w:val="20"/>
          <w:lang w:eastAsia="en-US"/>
        </w:rPr>
        <w:t>]</w:t>
      </w:r>
      <w:r w:rsidR="00B9767A" w:rsidRPr="009F0FD9">
        <w:rPr>
          <w:rStyle w:val="aff8"/>
          <w:rFonts w:ascii="Tahoma" w:eastAsia="Tahoma" w:hAnsi="Tahoma" w:cs="Tahoma"/>
          <w:color w:val="FF0000"/>
          <w:sz w:val="20"/>
          <w:lang w:eastAsia="en-US"/>
        </w:rPr>
        <w:footnoteReference w:id="66"/>
      </w:r>
    </w:p>
    <w:p w14:paraId="261AD3FF" w14:textId="1F537957" w:rsidR="00330698" w:rsidRPr="0059087D" w:rsidRDefault="00330698" w:rsidP="008045B7">
      <w:pPr>
        <w:pStyle w:val="affffffff7"/>
        <w:numPr>
          <w:ilvl w:val="1"/>
          <w:numId w:val="26"/>
        </w:numPr>
        <w:spacing w:after="120"/>
        <w:ind w:left="851" w:hanging="851"/>
      </w:pPr>
      <w:proofErr w:type="gramStart"/>
      <w:r w:rsidRPr="009F0FD9">
        <w:rPr>
          <w:color w:val="FF0000"/>
        </w:rPr>
        <w:t>[ [</w:t>
      </w:r>
      <w:proofErr w:type="gramEnd"/>
      <w:r w:rsidR="007B47CA" w:rsidRPr="009F0FD9">
        <w:t xml:space="preserve"> </w:t>
      </w:r>
      <w:r w:rsidRPr="009F0FD9">
        <w:t xml:space="preserve">По запросу Покупателя в течение </w:t>
      </w:r>
      <w:r w:rsidRPr="009F0FD9">
        <w:rPr>
          <w:color w:val="FF0000"/>
        </w:rPr>
        <w:t>[</w:t>
      </w:r>
      <w:r w:rsidRPr="009F0FD9">
        <w:t>●</w:t>
      </w:r>
      <w:r w:rsidRPr="009F0FD9">
        <w:rPr>
          <w:color w:val="FF0000"/>
        </w:rPr>
        <w:t xml:space="preserve">] </w:t>
      </w:r>
      <w:proofErr w:type="spellStart"/>
      <w:r w:rsidRPr="009F0FD9">
        <w:t>р</w:t>
      </w:r>
      <w:r w:rsidR="009F0FD9">
        <w:t>.</w:t>
      </w:r>
      <w:r w:rsidRPr="009F0FD9">
        <w:t>д</w:t>
      </w:r>
      <w:proofErr w:type="spellEnd"/>
      <w:r w:rsidR="009F0FD9">
        <w:t>.</w:t>
      </w:r>
      <w:r w:rsidRPr="009F0FD9">
        <w:t xml:space="preserve"> со дня п</w:t>
      </w:r>
      <w:r w:rsidR="007B47CA" w:rsidRPr="009F0FD9">
        <w:t>олучения запроса</w:t>
      </w:r>
      <w:r w:rsidR="009F0FD9">
        <w:t xml:space="preserve"> </w:t>
      </w:r>
      <w:r w:rsidR="007B47CA" w:rsidRPr="009F0FD9">
        <w:rPr>
          <w:color w:val="FF0000"/>
        </w:rPr>
        <w:t xml:space="preserve">] / [ </w:t>
      </w:r>
      <w:r w:rsidR="007B47CA" w:rsidRPr="009F0FD9">
        <w:t xml:space="preserve">В срок до </w:t>
      </w:r>
      <w:r w:rsidR="007B47CA" w:rsidRPr="009F0FD9">
        <w:rPr>
          <w:color w:val="FF0000"/>
        </w:rPr>
        <w:t>[</w:t>
      </w:r>
      <w:r w:rsidR="007B47CA" w:rsidRPr="009F0FD9">
        <w:t>●</w:t>
      </w:r>
      <w:r w:rsidR="007B47CA" w:rsidRPr="009F0FD9">
        <w:rPr>
          <w:color w:val="FF0000"/>
        </w:rPr>
        <w:t xml:space="preserve">] </w:t>
      </w:r>
      <w:r w:rsidRPr="009F0FD9">
        <w:rPr>
          <w:color w:val="FF0000"/>
        </w:rPr>
        <w:t>] / [</w:t>
      </w:r>
      <w:r w:rsidR="007B47CA" w:rsidRPr="009F0FD9">
        <w:t xml:space="preserve"> </w:t>
      </w:r>
      <w:r w:rsidRPr="009F0FD9">
        <w:t xml:space="preserve">В течение </w:t>
      </w:r>
      <w:r w:rsidRPr="009F0FD9">
        <w:rPr>
          <w:color w:val="FF0000"/>
        </w:rPr>
        <w:t>[</w:t>
      </w:r>
      <w:r w:rsidRPr="009F0FD9">
        <w:t>●</w:t>
      </w:r>
      <w:r w:rsidRPr="009F0FD9">
        <w:rPr>
          <w:color w:val="FF0000"/>
        </w:rPr>
        <w:t>]</w:t>
      </w:r>
      <w:r w:rsidRPr="009F0FD9">
        <w:t xml:space="preserve"> </w:t>
      </w:r>
      <w:proofErr w:type="spellStart"/>
      <w:r w:rsidRPr="009F0FD9">
        <w:t>к</w:t>
      </w:r>
      <w:r w:rsidR="009F0FD9">
        <w:t>.</w:t>
      </w:r>
      <w:r w:rsidRPr="009F0FD9">
        <w:t>д</w:t>
      </w:r>
      <w:proofErr w:type="spellEnd"/>
      <w:r w:rsidR="009F0FD9">
        <w:t>.</w:t>
      </w:r>
      <w:r w:rsidRPr="009F0FD9">
        <w:t xml:space="preserve"> с даты подписания Договора</w:t>
      </w:r>
      <w:r w:rsidR="007B47CA" w:rsidRPr="009F0FD9">
        <w:t xml:space="preserve"> </w:t>
      </w:r>
      <w:r w:rsidRPr="009F0FD9">
        <w:rPr>
          <w:color w:val="FF0000"/>
        </w:rPr>
        <w:t>]</w:t>
      </w:r>
      <w:r w:rsidRPr="009F0FD9">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7B47CA" w:rsidRPr="009F0FD9">
        <w:rPr>
          <w:color w:val="FF0000"/>
        </w:rPr>
        <w:t>[</w:t>
      </w:r>
      <w:r w:rsidR="007B47CA" w:rsidRPr="009F0FD9">
        <w:t>●</w:t>
      </w:r>
      <w:r w:rsidR="007B47CA" w:rsidRPr="009F0FD9">
        <w:rPr>
          <w:color w:val="FF0000"/>
        </w:rPr>
        <w:t>]</w:t>
      </w:r>
      <w:r w:rsidRPr="009F0FD9">
        <w:t xml:space="preserve">. Направленная </w:t>
      </w:r>
      <w:r w:rsidRPr="0059087D">
        <w:t xml:space="preserve">Детализированная ценовая спецификация не изменяет и не влияет на стоимость/сроки поставки как Товара в целом, так и каждой единицы Товара. </w:t>
      </w:r>
    </w:p>
    <w:p w14:paraId="6E439588" w14:textId="5B892AD1" w:rsidR="00330698" w:rsidRPr="008045B7" w:rsidRDefault="00330698" w:rsidP="008045B7">
      <w:pPr>
        <w:pStyle w:val="affffffff7"/>
        <w:spacing w:after="120"/>
        <w:ind w:firstLine="0"/>
        <w:rPr>
          <w:rStyle w:val="aff8"/>
        </w:rPr>
      </w:pPr>
      <w:r w:rsidRPr="0059087D">
        <w:t>Покупатель вправе направить свои замечания к Детализированной ценовой спецификации в адрес Поставщика до приемки Товара. Поставщик обязуется устранить замечания и повторно направить в адрес Покупателя Детализированную ценовую спецификацию в течение 5 рабочих дней со дня получения замечаний.</w:t>
      </w:r>
      <w:r w:rsidR="001563B5" w:rsidRPr="0059087D">
        <w:t xml:space="preserve"> </w:t>
      </w:r>
      <w:r w:rsidRPr="008045B7">
        <w:rPr>
          <w:color w:val="FF0000"/>
        </w:rPr>
        <w:t>]</w:t>
      </w:r>
      <w:r w:rsidR="001563B5" w:rsidRPr="007B47CA">
        <w:rPr>
          <w:rStyle w:val="aff8"/>
          <w:color w:val="FF0000"/>
        </w:rPr>
        <w:footnoteReference w:id="67"/>
      </w:r>
      <w:r w:rsidR="00BA7B05">
        <w:rPr>
          <w:color w:val="FF0000"/>
        </w:rPr>
        <w:t xml:space="preserve"> </w:t>
      </w:r>
    </w:p>
    <w:p w14:paraId="698B74BE" w14:textId="7106F077" w:rsidR="00AC2475" w:rsidRPr="008045B7" w:rsidRDefault="00DE310B" w:rsidP="008045B7">
      <w:pPr>
        <w:pStyle w:val="affffffff7"/>
        <w:numPr>
          <w:ilvl w:val="1"/>
          <w:numId w:val="26"/>
        </w:numPr>
        <w:spacing w:after="120"/>
        <w:ind w:left="851" w:hanging="851"/>
        <w:rPr>
          <w:rStyle w:val="aff8"/>
        </w:rPr>
      </w:pPr>
      <w:r w:rsidRPr="0023058A">
        <w:rPr>
          <w:color w:val="FF0000"/>
        </w:rPr>
        <w:t xml:space="preserve">[ </w:t>
      </w:r>
      <w:r w:rsidR="00AC2475" w:rsidRPr="0059087D">
        <w:t>Покупатель за свой</w:t>
      </w:r>
      <w:r w:rsidR="008045B7" w:rsidRPr="0059087D">
        <w:t xml:space="preserve"> счет осуществляет страхование Т</w:t>
      </w:r>
      <w:r w:rsidR="00AC2475" w:rsidRPr="0059087D">
        <w:t>овара от рисков случайной гибели или повреждения на период перевозки</w:t>
      </w:r>
      <w:r w:rsidR="00AC2475" w:rsidRPr="008045B7">
        <w:rPr>
          <w:color w:val="FF0000"/>
          <w:vertAlign w:val="superscript"/>
        </w:rPr>
        <w:footnoteReference w:id="68"/>
      </w:r>
      <w:r w:rsidR="00AC2475" w:rsidRPr="008045B7">
        <w:rPr>
          <w:color w:val="FF0000"/>
        </w:rPr>
        <w:t xml:space="preserve"> [</w:t>
      </w:r>
      <w:r w:rsidR="0059087D">
        <w:rPr>
          <w:color w:val="FF0000"/>
        </w:rPr>
        <w:t xml:space="preserve"> </w:t>
      </w:r>
      <w:r w:rsidR="00AC2475" w:rsidRPr="0059087D">
        <w:t>а также от рисков гражданской ответственности по обязательствам, возникающим вследствие причинения вреда жизни, здоровью или имуществу других лиц</w:t>
      </w:r>
      <w:r w:rsidR="0059087D">
        <w:rPr>
          <w:color w:val="FF0000"/>
        </w:rPr>
        <w:t xml:space="preserve"> </w:t>
      </w:r>
      <w:r w:rsidR="00AC2475" w:rsidRPr="008045B7">
        <w:rPr>
          <w:color w:val="FF0000"/>
        </w:rPr>
        <w:t xml:space="preserve">]. </w:t>
      </w:r>
      <w:r w:rsidR="00AC2475" w:rsidRPr="0059087D">
        <w:t>Обязательства Сторон в части страхования предусмотрены Отдельными условиями</w:t>
      </w:r>
      <w:proofErr w:type="gramStart"/>
      <w:r w:rsidRPr="0059087D">
        <w:t>.</w:t>
      </w:r>
      <w:r w:rsidRPr="00DE310B">
        <w:rPr>
          <w:color w:val="FF0000"/>
        </w:rPr>
        <w:t xml:space="preserve"> </w:t>
      </w:r>
      <w:r w:rsidRPr="0023058A">
        <w:rPr>
          <w:color w:val="FF0000"/>
        </w:rPr>
        <w:t>]</w:t>
      </w:r>
      <w:proofErr w:type="gramEnd"/>
      <w:r>
        <w:t xml:space="preserve"> </w:t>
      </w:r>
      <w:r w:rsidR="00615C52">
        <w:rPr>
          <w:rStyle w:val="aff8"/>
          <w:color w:val="FF0000"/>
        </w:rPr>
        <w:footnoteReference w:id="69"/>
      </w:r>
      <w:r w:rsidR="00615C52" w:rsidRPr="008045B7">
        <w:rPr>
          <w:rStyle w:val="aff8"/>
          <w:color w:val="FF0000"/>
        </w:rPr>
        <w:t xml:space="preserve"> </w:t>
      </w:r>
      <w:r w:rsidR="00615C52" w:rsidRPr="008045B7">
        <w:rPr>
          <w:rStyle w:val="aff8"/>
          <w:color w:val="FF0000"/>
        </w:rPr>
        <w:footnoteReference w:id="70"/>
      </w:r>
    </w:p>
    <w:p w14:paraId="4807D4B6" w14:textId="372B354D" w:rsidR="001A6E3A" w:rsidRPr="008045B7" w:rsidRDefault="001A6E3A" w:rsidP="008045B7">
      <w:pPr>
        <w:pStyle w:val="affffffff7"/>
        <w:numPr>
          <w:ilvl w:val="1"/>
          <w:numId w:val="26"/>
        </w:numPr>
        <w:spacing w:after="120"/>
        <w:ind w:left="851" w:hanging="851"/>
        <w:rPr>
          <w:color w:val="FF0000"/>
        </w:rPr>
      </w:pPr>
      <w:r w:rsidRPr="0059087D">
        <w:t>В случае предоставления в распор</w:t>
      </w:r>
      <w:r w:rsidR="008045B7" w:rsidRPr="0059087D">
        <w:t>яжение Покупателя или поставки Т</w:t>
      </w:r>
      <w:r w:rsidRPr="0059087D">
        <w:t xml:space="preserve">овара в количестве меньшем, чем предусмотрено спецификацией, Поставщик обязан восполнить недостающее </w:t>
      </w:r>
      <w:r w:rsidR="008045B7" w:rsidRPr="0059087D">
        <w:t>количество Т</w:t>
      </w:r>
      <w:r w:rsidRPr="0059087D">
        <w:t xml:space="preserve">овара в месте передачи в течение </w:t>
      </w:r>
      <w:r w:rsidRPr="00730E86">
        <w:t>2</w:t>
      </w:r>
      <w:r w:rsidRPr="008045B7">
        <w:rPr>
          <w:color w:val="FF0000"/>
        </w:rPr>
        <w:t xml:space="preserve"> </w:t>
      </w:r>
      <w:r w:rsidRPr="008045B7">
        <w:rPr>
          <w:color w:val="FF0000"/>
          <w:vertAlign w:val="superscript"/>
        </w:rPr>
        <w:footnoteReference w:id="71"/>
      </w:r>
      <w:r w:rsidRPr="008045B7">
        <w:rPr>
          <w:color w:val="FF0000"/>
          <w:vertAlign w:val="superscript"/>
        </w:rPr>
        <w:t xml:space="preserve"> </w:t>
      </w:r>
      <w:proofErr w:type="spellStart"/>
      <w:r w:rsidRPr="00730E86">
        <w:t>р</w:t>
      </w:r>
      <w:r w:rsidR="008045B7" w:rsidRPr="00730E86">
        <w:t>.</w:t>
      </w:r>
      <w:r w:rsidRPr="00730E86">
        <w:t>д</w:t>
      </w:r>
      <w:proofErr w:type="spellEnd"/>
      <w:r w:rsidR="008045B7" w:rsidRPr="00730E86">
        <w:t>.</w:t>
      </w:r>
      <w:r w:rsidRPr="00730E86">
        <w:t xml:space="preserve"> </w:t>
      </w:r>
      <w:r w:rsidRPr="0059087D">
        <w:t>или в иной срок, согласованный с Покупателем</w:t>
      </w:r>
      <w:bookmarkStart w:id="14" w:name="_Ref487721727"/>
      <w:r w:rsidRPr="0059087D">
        <w:t>.</w:t>
      </w:r>
    </w:p>
    <w:p w14:paraId="6F782514" w14:textId="381346EC" w:rsidR="001A6E3A" w:rsidRPr="0059087D" w:rsidRDefault="001A6E3A" w:rsidP="008045B7">
      <w:pPr>
        <w:pStyle w:val="affffffff7"/>
        <w:numPr>
          <w:ilvl w:val="1"/>
          <w:numId w:val="26"/>
        </w:numPr>
        <w:spacing w:after="120"/>
        <w:ind w:left="851" w:hanging="851"/>
      </w:pPr>
      <w:r w:rsidRPr="0059087D">
        <w:t xml:space="preserve">В </w:t>
      </w:r>
      <w:r w:rsidR="008045B7" w:rsidRPr="0059087D">
        <w:t>случае поставки некомплектного Товара доукомплектовать Т</w:t>
      </w:r>
      <w:r w:rsidRPr="0059087D">
        <w:t xml:space="preserve">овар в течение 2 </w:t>
      </w:r>
      <w:proofErr w:type="spellStart"/>
      <w:r w:rsidRPr="0059087D">
        <w:t>р</w:t>
      </w:r>
      <w:r w:rsidR="001F5FB6" w:rsidRPr="0059087D">
        <w:t>.</w:t>
      </w:r>
      <w:r w:rsidRPr="0059087D">
        <w:t>д</w:t>
      </w:r>
      <w:proofErr w:type="spellEnd"/>
      <w:r w:rsidR="001F5FB6" w:rsidRPr="0059087D">
        <w:t>.</w:t>
      </w:r>
      <w:r w:rsidRPr="0059087D">
        <w:t xml:space="preserve"> с момента получения соответствующего требования Покупателя или в иной срок, согласованный с Покупателем.</w:t>
      </w:r>
      <w:bookmarkStart w:id="15" w:name="_Ref487721738"/>
      <w:bookmarkEnd w:id="14"/>
    </w:p>
    <w:p w14:paraId="6F335DBC" w14:textId="2F9D79A9" w:rsidR="001A6E3A" w:rsidRPr="0059087D" w:rsidRDefault="008045B7" w:rsidP="008045B7">
      <w:pPr>
        <w:pStyle w:val="affffffff7"/>
        <w:numPr>
          <w:ilvl w:val="1"/>
          <w:numId w:val="26"/>
        </w:numPr>
        <w:spacing w:after="120"/>
        <w:ind w:left="851" w:hanging="851"/>
      </w:pPr>
      <w:r w:rsidRPr="0059087D">
        <w:lastRenderedPageBreak/>
        <w:t>В случае поставки Т</w:t>
      </w:r>
      <w:r w:rsidR="001A6E3A" w:rsidRPr="0059087D">
        <w:t>овара ненадлежащего качества без</w:t>
      </w:r>
      <w:r w:rsidRPr="0059087D">
        <w:t>возмездно устранить недостатки Т</w:t>
      </w:r>
      <w:r w:rsidR="001A6E3A" w:rsidRPr="0059087D">
        <w:t xml:space="preserve">овара и/или заменить на </w:t>
      </w:r>
      <w:r w:rsidRPr="0059087D">
        <w:t>Т</w:t>
      </w:r>
      <w:r w:rsidR="001A6E3A" w:rsidRPr="0059087D">
        <w:t xml:space="preserve">овар надлежащего качества в течение 2 </w:t>
      </w:r>
      <w:proofErr w:type="spellStart"/>
      <w:r w:rsidR="001A6E3A" w:rsidRPr="0059087D">
        <w:t>р</w:t>
      </w:r>
      <w:r w:rsidR="001F5FB6" w:rsidRPr="0059087D">
        <w:t>.</w:t>
      </w:r>
      <w:r w:rsidR="001A6E3A" w:rsidRPr="0059087D">
        <w:t>д</w:t>
      </w:r>
      <w:proofErr w:type="spellEnd"/>
      <w:r w:rsidR="001F5FB6" w:rsidRPr="0059087D">
        <w:t>.</w:t>
      </w:r>
      <w:r w:rsidR="001A6E3A" w:rsidRPr="0059087D">
        <w:t xml:space="preserve"> с момента получения соответствующего требования Покупателя или в иной срок, согласованный с Покупателем.</w:t>
      </w:r>
      <w:bookmarkEnd w:id="15"/>
    </w:p>
    <w:p w14:paraId="6CC5E579" w14:textId="1FDC8C61" w:rsidR="001A6E3A" w:rsidRPr="0059087D" w:rsidRDefault="001A6E3A" w:rsidP="008045B7">
      <w:pPr>
        <w:pStyle w:val="affffffff7"/>
        <w:numPr>
          <w:ilvl w:val="1"/>
          <w:numId w:val="26"/>
        </w:numPr>
        <w:spacing w:after="120"/>
        <w:ind w:left="851" w:hanging="851"/>
      </w:pPr>
      <w:r w:rsidRPr="0059087D">
        <w:t>В сл</w:t>
      </w:r>
      <w:r w:rsidR="008045B7" w:rsidRPr="0059087D">
        <w:t>учае нарушения сроков поставки Т</w:t>
      </w:r>
      <w:r w:rsidRPr="0059087D">
        <w:t xml:space="preserve">овара на период свыше 5 </w:t>
      </w:r>
      <w:proofErr w:type="spellStart"/>
      <w:r w:rsidR="001F5FB6" w:rsidRPr="0059087D">
        <w:t>к.</w:t>
      </w:r>
      <w:r w:rsidRPr="0059087D">
        <w:t>д</w:t>
      </w:r>
      <w:proofErr w:type="spellEnd"/>
      <w:r w:rsidR="001F5FB6" w:rsidRPr="0059087D">
        <w:t>.</w:t>
      </w:r>
      <w:r w:rsidRPr="0059087D">
        <w:t xml:space="preserve"> Поставщик обязан вернуть Покупателю сумму перечисленного авансового платежа, если он ранее был оплачен, за вычетом стоимости фактически перед</w:t>
      </w:r>
      <w:r w:rsidR="008045B7" w:rsidRPr="0059087D">
        <w:t>анного и принятого Покупателем Т</w:t>
      </w:r>
      <w:r w:rsidRPr="0059087D">
        <w:t xml:space="preserve">овара в течение 5 </w:t>
      </w:r>
      <w:proofErr w:type="spellStart"/>
      <w:r w:rsidRPr="0059087D">
        <w:t>р</w:t>
      </w:r>
      <w:r w:rsidR="001F5FB6" w:rsidRPr="0059087D">
        <w:t>.</w:t>
      </w:r>
      <w:r w:rsidRPr="0059087D">
        <w:t>д</w:t>
      </w:r>
      <w:proofErr w:type="spellEnd"/>
      <w:r w:rsidR="001F5FB6" w:rsidRPr="0059087D">
        <w:t>.</w:t>
      </w:r>
      <w:r w:rsidRPr="0059087D">
        <w:t xml:space="preserve"> с момента истечения указанного в настоящем пункте срока, без направления дополнительных требований со стороны Покупателя.</w:t>
      </w:r>
    </w:p>
    <w:p w14:paraId="7F013256" w14:textId="55906FDD" w:rsidR="001A6E3A" w:rsidRPr="0059087D" w:rsidRDefault="001A6E3A" w:rsidP="008045B7">
      <w:pPr>
        <w:pStyle w:val="affffffff7"/>
        <w:numPr>
          <w:ilvl w:val="1"/>
          <w:numId w:val="26"/>
        </w:numPr>
        <w:spacing w:after="120"/>
        <w:ind w:left="851" w:hanging="851"/>
      </w:pPr>
      <w:r w:rsidRPr="0059087D">
        <w:t>Покупатель вправе о</w:t>
      </w:r>
      <w:r w:rsidR="008045B7" w:rsidRPr="0059087D">
        <w:t>тказаться от принятия и оплаты Т</w:t>
      </w:r>
      <w:r w:rsidRPr="0059087D">
        <w:t xml:space="preserve">овара, поставка которого просрочена более чем на 5 </w:t>
      </w:r>
      <w:proofErr w:type="spellStart"/>
      <w:r w:rsidRPr="0059087D">
        <w:t>к</w:t>
      </w:r>
      <w:r w:rsidR="001F5FB6" w:rsidRPr="0059087D">
        <w:t>.д</w:t>
      </w:r>
      <w:proofErr w:type="spellEnd"/>
      <w:r w:rsidR="001F5FB6" w:rsidRPr="0059087D">
        <w:t>.</w:t>
      </w:r>
      <w:r w:rsidRPr="0059087D">
        <w:t>, направив Поставщику соответствующее письменное уведомление.</w:t>
      </w:r>
    </w:p>
    <w:p w14:paraId="458BC021" w14:textId="545E6DC1" w:rsidR="00C73F15" w:rsidRPr="0020448E" w:rsidRDefault="00C73F15" w:rsidP="008045B7">
      <w:pPr>
        <w:pStyle w:val="affffffff7"/>
        <w:numPr>
          <w:ilvl w:val="1"/>
          <w:numId w:val="26"/>
        </w:numPr>
        <w:spacing w:after="120"/>
        <w:ind w:left="851" w:hanging="851"/>
      </w:pPr>
      <w:r w:rsidRPr="0020448E">
        <w:rPr>
          <w:color w:val="FF0000"/>
        </w:rPr>
        <w:t>[</w:t>
      </w:r>
      <w:r w:rsidRPr="0020448E">
        <w:t xml:space="preserve"> Товар отгружается из </w:t>
      </w:r>
      <w:r w:rsidRPr="00003A44">
        <w:rPr>
          <w:rFonts w:eastAsia="Calibri"/>
          <w:bCs/>
          <w:color w:val="FF0000"/>
        </w:rPr>
        <w:t>[</w:t>
      </w:r>
      <w:r w:rsidRPr="0020448E">
        <w:rPr>
          <w:rFonts w:eastAsia="Calibri"/>
          <w:bCs/>
        </w:rPr>
        <w:t>•</w:t>
      </w:r>
      <w:r w:rsidRPr="00003A44">
        <w:rPr>
          <w:rFonts w:eastAsia="Calibri"/>
          <w:bCs/>
          <w:color w:val="FF0000"/>
        </w:rPr>
        <w:t>]</w:t>
      </w:r>
      <w:r>
        <w:rPr>
          <w:rFonts w:eastAsia="Calibri"/>
          <w:bCs/>
          <w:color w:val="FF0000"/>
        </w:rPr>
        <w:t>.</w:t>
      </w:r>
      <w:r w:rsidRPr="0020448E">
        <w:rPr>
          <w:rStyle w:val="aff8"/>
          <w:color w:val="FF0000"/>
        </w:rPr>
        <w:footnoteReference w:id="72"/>
      </w:r>
    </w:p>
    <w:p w14:paraId="1D568217"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z w:val="20"/>
        </w:rPr>
        <w:t>В течение 24 часов с момента отгрузки (дат</w:t>
      </w:r>
      <w:r>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Pr>
          <w:rFonts w:ascii="Tahoma" w:hAnsi="Tahoma" w:cs="Tahoma"/>
          <w:snapToGrid w:val="0"/>
          <w:sz w:val="20"/>
        </w:rPr>
        <w:t>Т</w:t>
      </w:r>
      <w:r w:rsidRPr="0020448E">
        <w:rPr>
          <w:rFonts w:ascii="Tahoma" w:hAnsi="Tahoma" w:cs="Tahoma"/>
          <w:snapToGrid w:val="0"/>
          <w:sz w:val="20"/>
        </w:rPr>
        <w:t xml:space="preserve">овара Поставщик обязан известить Покупателя об отгрузке </w:t>
      </w:r>
      <w:r>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1AC96681" w14:textId="77777777" w:rsidR="00C73F15" w:rsidRPr="0020448E" w:rsidRDefault="00C73F15" w:rsidP="008045B7">
      <w:pPr>
        <w:tabs>
          <w:tab w:val="left" w:pos="567"/>
        </w:tabs>
        <w:autoSpaceDE w:val="0"/>
        <w:autoSpaceDN w:val="0"/>
        <w:adjustRightInd w:val="0"/>
        <w:ind w:left="851"/>
        <w:rPr>
          <w:rFonts w:ascii="Tahoma" w:hAnsi="Tahoma" w:cs="Tahoma"/>
          <w:snapToGrid w:val="0"/>
          <w:sz w:val="20"/>
        </w:rPr>
      </w:pPr>
      <w:r w:rsidRPr="0020448E">
        <w:rPr>
          <w:rFonts w:ascii="Tahoma" w:hAnsi="Tahoma" w:cs="Tahoma"/>
          <w:snapToGrid w:val="0"/>
          <w:sz w:val="20"/>
        </w:rPr>
        <w:t xml:space="preserve">- фотографии </w:t>
      </w:r>
      <w:r>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proofErr w:type="gramStart"/>
      <w:r w:rsidRPr="00D43A36">
        <w:rPr>
          <w:rFonts w:ascii="Tahoma" w:hAnsi="Tahoma" w:cs="Tahoma"/>
          <w:snapToGrid w:val="0"/>
          <w:color w:val="FF0000"/>
          <w:sz w:val="20"/>
        </w:rPr>
        <w:t>[</w:t>
      </w:r>
      <w:r>
        <w:rPr>
          <w:rFonts w:ascii="Tahoma" w:hAnsi="Tahoma" w:cs="Tahoma"/>
          <w:snapToGrid w:val="0"/>
          <w:sz w:val="20"/>
        </w:rPr>
        <w:t xml:space="preserve"> </w:t>
      </w:r>
      <w:proofErr w:type="spellStart"/>
      <w:r w:rsidRPr="0020448E">
        <w:rPr>
          <w:rFonts w:ascii="Tahoma" w:hAnsi="Tahoma" w:cs="Tahoma"/>
          <w:snapToGrid w:val="0"/>
          <w:sz w:val="20"/>
        </w:rPr>
        <w:t>jpeg</w:t>
      </w:r>
      <w:proofErr w:type="spellEnd"/>
      <w:proofErr w:type="gram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Pr>
          <w:rFonts w:ascii="Tahoma" w:hAnsi="Tahoma" w:cs="Tahoma"/>
          <w:snapToGrid w:val="0"/>
          <w:sz w:val="20"/>
        </w:rPr>
        <w:t xml:space="preserve">    </w:t>
      </w:r>
      <w:r w:rsidRPr="00D43A36">
        <w:rPr>
          <w:rFonts w:ascii="Tahoma" w:hAnsi="Tahoma" w:cs="Tahoma"/>
          <w:snapToGrid w:val="0"/>
          <w:color w:val="FF0000"/>
          <w:sz w:val="20"/>
        </w:rPr>
        <w:t>[</w:t>
      </w:r>
      <w:r>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w:t>
      </w:r>
    </w:p>
    <w:p w14:paraId="3B6E148B"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xml:space="preserve">– номера </w:t>
      </w:r>
      <w:r>
        <w:rPr>
          <w:rFonts w:ascii="Tahoma" w:hAnsi="Tahoma" w:cs="Tahoma"/>
          <w:snapToGrid w:val="0"/>
          <w:sz w:val="20"/>
        </w:rPr>
        <w:t>Д</w:t>
      </w:r>
      <w:r w:rsidRPr="0020448E">
        <w:rPr>
          <w:rFonts w:ascii="Tahoma" w:hAnsi="Tahoma" w:cs="Tahoma"/>
          <w:snapToGrid w:val="0"/>
          <w:sz w:val="20"/>
        </w:rPr>
        <w:t>оговора;</w:t>
      </w:r>
    </w:p>
    <w:p w14:paraId="0916DC63"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4D1164CE"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пункта назначения;</w:t>
      </w:r>
    </w:p>
    <w:p w14:paraId="2F551E6F"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xml:space="preserve">– стоимости отгруженного </w:t>
      </w:r>
      <w:r>
        <w:rPr>
          <w:rFonts w:ascii="Tahoma" w:hAnsi="Tahoma" w:cs="Tahoma"/>
          <w:snapToGrid w:val="0"/>
          <w:sz w:val="20"/>
        </w:rPr>
        <w:t>Т</w:t>
      </w:r>
      <w:r w:rsidRPr="0020448E">
        <w:rPr>
          <w:rFonts w:ascii="Tahoma" w:hAnsi="Tahoma" w:cs="Tahoma"/>
          <w:snapToGrid w:val="0"/>
          <w:sz w:val="20"/>
        </w:rPr>
        <w:t>овара;</w:t>
      </w:r>
    </w:p>
    <w:p w14:paraId="6F7D5BDE"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числа мест;</w:t>
      </w:r>
    </w:p>
    <w:p w14:paraId="373A41CB"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габаритов каждого места;</w:t>
      </w:r>
    </w:p>
    <w:p w14:paraId="50FAE32F"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кубатуры;</w:t>
      </w:r>
    </w:p>
    <w:p w14:paraId="43EA6521"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123681C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Вместе с </w:t>
      </w:r>
      <w:r>
        <w:rPr>
          <w:rFonts w:ascii="Tahoma" w:hAnsi="Tahoma" w:cs="Tahoma"/>
          <w:sz w:val="20"/>
        </w:rPr>
        <w:t>Т</w:t>
      </w:r>
      <w:r w:rsidRPr="0020448E">
        <w:rPr>
          <w:rFonts w:ascii="Tahoma" w:hAnsi="Tahoma" w:cs="Tahoma"/>
          <w:sz w:val="20"/>
        </w:rPr>
        <w:t>оваром Поставщик обязан направить Покупателю следующие документы (вместе с их переводом на русский язык) (далее – отгрузочные документы):</w:t>
      </w:r>
    </w:p>
    <w:p w14:paraId="501D5A2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счет на отгруженный </w:t>
      </w:r>
      <w:r>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1118601D"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Pr>
          <w:rFonts w:ascii="Tahoma" w:hAnsi="Tahoma" w:cs="Tahoma"/>
          <w:sz w:val="20"/>
          <w:highlight w:val="darkCyan"/>
        </w:rPr>
        <w:t>ются</w:t>
      </w:r>
      <w:r w:rsidRPr="00B23887">
        <w:rPr>
          <w:rFonts w:ascii="Tahoma" w:hAnsi="Tahoma" w:cs="Tahoma"/>
          <w:sz w:val="20"/>
          <w:highlight w:val="darkCyan"/>
        </w:rPr>
        <w:t xml:space="preserve"> в счет-фактуре</w:t>
      </w:r>
      <w:r w:rsidRPr="0020448E">
        <w:rPr>
          <w:rFonts w:ascii="Tahoma" w:hAnsi="Tahoma" w:cs="Tahoma"/>
          <w:sz w:val="20"/>
        </w:rPr>
        <w:t>;</w:t>
      </w:r>
    </w:p>
    <w:p w14:paraId="6F2BF91F"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упаковочные листы (1 оригинал и 1 копия), содержащи</w:t>
      </w:r>
      <w:r>
        <w:rPr>
          <w:rFonts w:ascii="Tahoma" w:hAnsi="Tahoma" w:cs="Tahoma"/>
          <w:sz w:val="20"/>
        </w:rPr>
        <w:t>е</w:t>
      </w:r>
      <w:r w:rsidRPr="0020448E">
        <w:rPr>
          <w:rFonts w:ascii="Tahoma" w:hAnsi="Tahoma" w:cs="Tahoma"/>
          <w:sz w:val="20"/>
        </w:rPr>
        <w:t xml:space="preserve"> название </w:t>
      </w:r>
      <w:r>
        <w:rPr>
          <w:rFonts w:ascii="Tahoma" w:hAnsi="Tahoma" w:cs="Tahoma"/>
          <w:sz w:val="20"/>
        </w:rPr>
        <w:t>Т</w:t>
      </w:r>
      <w:r w:rsidRPr="0020448E">
        <w:rPr>
          <w:rFonts w:ascii="Tahoma" w:hAnsi="Tahoma" w:cs="Tahoma"/>
          <w:sz w:val="20"/>
        </w:rPr>
        <w:t xml:space="preserve">овара, номер </w:t>
      </w:r>
      <w:r>
        <w:rPr>
          <w:rFonts w:ascii="Tahoma" w:hAnsi="Tahoma" w:cs="Tahoma"/>
          <w:sz w:val="20"/>
        </w:rPr>
        <w:t>Д</w:t>
      </w:r>
      <w:r w:rsidRPr="0020448E">
        <w:rPr>
          <w:rFonts w:ascii="Tahoma" w:hAnsi="Tahoma" w:cs="Tahoma"/>
          <w:sz w:val="20"/>
        </w:rPr>
        <w:t xml:space="preserve">оговора, номер позиции по </w:t>
      </w:r>
      <w:r>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Pr>
          <w:rFonts w:ascii="Tahoma" w:hAnsi="Tahoma" w:cs="Tahoma"/>
          <w:sz w:val="20"/>
        </w:rPr>
        <w:t>Т</w:t>
      </w:r>
      <w:r w:rsidRPr="0020448E">
        <w:rPr>
          <w:rFonts w:ascii="Tahoma" w:hAnsi="Tahoma" w:cs="Tahoma"/>
          <w:sz w:val="20"/>
        </w:rPr>
        <w:t>овара, основной материал каждого вида упаковки, вес каждого вида упаковки;</w:t>
      </w:r>
    </w:p>
    <w:p w14:paraId="05010A22"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товарно-транспортную накладную (1 оригинал и 1 копия);</w:t>
      </w:r>
    </w:p>
    <w:p w14:paraId="13EE752C"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сертификат качества, выданный производителем </w:t>
      </w:r>
      <w:r>
        <w:rPr>
          <w:rFonts w:ascii="Tahoma" w:hAnsi="Tahoma" w:cs="Tahoma"/>
          <w:sz w:val="20"/>
        </w:rPr>
        <w:t>Т</w:t>
      </w:r>
      <w:r w:rsidRPr="0020448E">
        <w:rPr>
          <w:rFonts w:ascii="Tahoma" w:hAnsi="Tahoma" w:cs="Tahoma"/>
          <w:sz w:val="20"/>
        </w:rPr>
        <w:t>овара (1 оригинал и 1 копия);</w:t>
      </w:r>
    </w:p>
    <w:p w14:paraId="3E11E304"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сертификат о происхождении </w:t>
      </w:r>
      <w:r>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Pr>
          <w:rFonts w:ascii="Tahoma" w:hAnsi="Tahoma" w:cs="Tahoma"/>
          <w:sz w:val="20"/>
        </w:rPr>
        <w:t>Т</w:t>
      </w:r>
      <w:r w:rsidRPr="0020448E">
        <w:rPr>
          <w:rFonts w:ascii="Tahoma" w:hAnsi="Tahoma" w:cs="Tahoma"/>
          <w:sz w:val="20"/>
        </w:rPr>
        <w:t>овара (1 оригинал и 1 копия);</w:t>
      </w:r>
    </w:p>
    <w:p w14:paraId="4F3ED59D"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Pr>
          <w:rFonts w:ascii="Tahoma" w:hAnsi="Tahoma" w:cs="Tahoma"/>
          <w:sz w:val="20"/>
        </w:rPr>
        <w:t>Д</w:t>
      </w:r>
      <w:r w:rsidRPr="0020448E">
        <w:rPr>
          <w:rFonts w:ascii="Tahoma" w:hAnsi="Tahoma" w:cs="Tahoma"/>
          <w:sz w:val="20"/>
        </w:rPr>
        <w:t>оговора;</w:t>
      </w:r>
    </w:p>
    <w:p w14:paraId="3895B49D"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Pr>
          <w:rFonts w:ascii="Tahoma" w:hAnsi="Tahoma" w:cs="Tahoma"/>
          <w:sz w:val="20"/>
        </w:rPr>
        <w:t>.</w:t>
      </w:r>
      <w:r w:rsidRPr="0020448E">
        <w:rPr>
          <w:rFonts w:ascii="Tahoma" w:hAnsi="Tahoma" w:cs="Tahoma"/>
          <w:sz w:val="20"/>
        </w:rPr>
        <w:t>д</w:t>
      </w:r>
      <w:proofErr w:type="spellEnd"/>
      <w:r>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Pr>
          <w:rFonts w:ascii="Tahoma" w:hAnsi="Tahoma" w:cs="Tahoma"/>
          <w:sz w:val="20"/>
        </w:rPr>
        <w:t>Т</w:t>
      </w:r>
      <w:r w:rsidRPr="0020448E">
        <w:rPr>
          <w:rFonts w:ascii="Tahoma" w:hAnsi="Tahoma" w:cs="Tahoma"/>
          <w:sz w:val="20"/>
        </w:rPr>
        <w:t>оваром;</w:t>
      </w:r>
    </w:p>
    <w:p w14:paraId="623EB6F0"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AFCEF1B" w14:textId="77777777" w:rsidR="00C73F15" w:rsidRPr="0020448E" w:rsidRDefault="00C73F15" w:rsidP="008045B7">
      <w:pPr>
        <w:ind w:left="851"/>
        <w:rPr>
          <w:rFonts w:ascii="Tahoma" w:hAnsi="Tahoma" w:cs="Tahoma"/>
          <w:sz w:val="20"/>
        </w:rPr>
      </w:pPr>
      <w:r w:rsidRPr="0020448E">
        <w:rPr>
          <w:rFonts w:ascii="Tahoma" w:hAnsi="Tahoma" w:cs="Tahoma"/>
          <w:sz w:val="20"/>
        </w:rPr>
        <w:lastRenderedPageBreak/>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Pr>
          <w:rFonts w:ascii="Tahoma" w:hAnsi="Tahoma" w:cs="Tahoma"/>
          <w:sz w:val="20"/>
        </w:rPr>
        <w:t>Т</w:t>
      </w:r>
      <w:r w:rsidRPr="0020448E">
        <w:rPr>
          <w:rFonts w:ascii="Tahoma" w:hAnsi="Tahoma" w:cs="Tahoma"/>
          <w:sz w:val="20"/>
        </w:rPr>
        <w:t>овара;</w:t>
      </w:r>
    </w:p>
    <w:p w14:paraId="746D9115"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A63CE43"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Если </w:t>
      </w:r>
      <w:r>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Pr>
          <w:rFonts w:ascii="Tahoma" w:hAnsi="Tahoma" w:cs="Tahoma"/>
          <w:sz w:val="20"/>
        </w:rPr>
        <w:t>Т</w:t>
      </w:r>
      <w:r w:rsidRPr="0020448E">
        <w:rPr>
          <w:rFonts w:ascii="Tahoma" w:hAnsi="Tahoma" w:cs="Tahoma"/>
          <w:sz w:val="20"/>
        </w:rPr>
        <w:t>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паллетах (поддонах), Поставщик обязуется пр</w:t>
      </w:r>
      <w:r>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51ECAF17"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Если </w:t>
      </w:r>
      <w:r>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0005DB8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В течение 24 часов с даты отгрузки </w:t>
      </w:r>
      <w:r>
        <w:rPr>
          <w:rFonts w:ascii="Tahoma" w:hAnsi="Tahoma" w:cs="Tahoma"/>
          <w:sz w:val="20"/>
        </w:rPr>
        <w:t>Т</w:t>
      </w:r>
      <w:r w:rsidRPr="0020448E">
        <w:rPr>
          <w:rFonts w:ascii="Tahoma" w:hAnsi="Tahoma" w:cs="Tahoma"/>
          <w:sz w:val="20"/>
        </w:rPr>
        <w:t>овара Поставщик обязан направить отгрузочные документы Покупателю по следующим адресам:</w:t>
      </w:r>
    </w:p>
    <w:p w14:paraId="7BC3792B"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z w:val="20"/>
        </w:rPr>
        <w:t>;</w:t>
      </w:r>
    </w:p>
    <w:p w14:paraId="150C707E" w14:textId="77777777" w:rsidR="00C73F15" w:rsidRPr="0020448E" w:rsidRDefault="00C73F15" w:rsidP="008045B7">
      <w:pPr>
        <w:tabs>
          <w:tab w:val="left" w:pos="567"/>
        </w:tabs>
        <w:ind w:left="851"/>
        <w:rPr>
          <w:rFonts w:ascii="Tahoma" w:hAnsi="Tahoma" w:cs="Tahoma"/>
          <w:sz w:val="20"/>
        </w:rPr>
      </w:pPr>
      <w:r>
        <w:rPr>
          <w:rFonts w:ascii="Tahoma" w:hAnsi="Tahoma" w:cs="Tahoma"/>
          <w:sz w:val="20"/>
        </w:rPr>
        <w:t>-</w:t>
      </w: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3"/>
      </w:r>
      <w:r w:rsidRPr="0020448E">
        <w:rPr>
          <w:rFonts w:ascii="Tahoma" w:hAnsi="Tahoma" w:cs="Tahoma"/>
          <w:i/>
          <w:sz w:val="20"/>
        </w:rPr>
        <w:t xml:space="preserve">, </w:t>
      </w:r>
      <w:r w:rsidRPr="0020448E">
        <w:rPr>
          <w:rFonts w:ascii="Tahoma" w:hAnsi="Tahoma" w:cs="Tahoma"/>
          <w:sz w:val="20"/>
        </w:rPr>
        <w:t>вниманию:</w:t>
      </w:r>
      <w:r w:rsidRPr="0020448E">
        <w:rPr>
          <w:rFonts w:ascii="Tahoma" w:hAnsi="Tahoma" w:cs="Tahoma"/>
          <w:i/>
          <w:sz w:val="20"/>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4"/>
      </w:r>
      <w:r w:rsidRPr="0020448E">
        <w:rPr>
          <w:rFonts w:ascii="Tahoma" w:hAnsi="Tahoma" w:cs="Tahoma"/>
          <w:sz w:val="20"/>
        </w:rPr>
        <w:t>;</w:t>
      </w:r>
    </w:p>
    <w:p w14:paraId="19445B95"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5"/>
      </w:r>
      <w:r>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76"/>
      </w:r>
      <w:r w:rsidRPr="0020448E">
        <w:rPr>
          <w:rFonts w:ascii="Tahoma" w:hAnsi="Tahoma" w:cs="Tahoma"/>
          <w:sz w:val="20"/>
        </w:rPr>
        <w:t>;</w:t>
      </w:r>
    </w:p>
    <w:p w14:paraId="6E7A1361" w14:textId="77777777" w:rsidR="00C73F15" w:rsidRPr="006C7FB6" w:rsidRDefault="00C73F15" w:rsidP="008045B7">
      <w:pPr>
        <w:tabs>
          <w:tab w:val="left" w:pos="567"/>
        </w:tabs>
        <w:ind w:left="851"/>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proofErr w:type="gramStart"/>
      <w:r w:rsidRPr="006C7FB6">
        <w:rPr>
          <w:rFonts w:ascii="Tahoma" w:hAnsi="Tahoma" w:cs="Tahoma"/>
          <w:sz w:val="20"/>
        </w:rPr>
        <w:t xml:space="preserve">. </w:t>
      </w:r>
      <w:r w:rsidRPr="006C7FB6">
        <w:rPr>
          <w:rFonts w:ascii="Tahoma" w:hAnsi="Tahoma" w:cs="Tahoma"/>
          <w:color w:val="FF0000"/>
          <w:sz w:val="20"/>
        </w:rPr>
        <w:t>]</w:t>
      </w:r>
      <w:proofErr w:type="gramEnd"/>
      <w:r w:rsidRPr="006C7FB6">
        <w:rPr>
          <w:rFonts w:ascii="Tahoma" w:hAnsi="Tahoma" w:cs="Tahoma"/>
          <w:color w:val="FF0000"/>
          <w:sz w:val="20"/>
        </w:rPr>
        <w:t xml:space="preserve"> </w:t>
      </w:r>
      <w:r w:rsidRPr="006C7FB6">
        <w:rPr>
          <w:rStyle w:val="aff8"/>
          <w:rFonts w:ascii="Tahoma" w:hAnsi="Tahoma" w:cs="Tahoma"/>
          <w:color w:val="FF0000"/>
          <w:sz w:val="20"/>
        </w:rPr>
        <w:footnoteReference w:id="77"/>
      </w:r>
    </w:p>
    <w:p w14:paraId="3E913833" w14:textId="77777777" w:rsidR="0083523F" w:rsidRDefault="0083523F" w:rsidP="008045B7">
      <w:pPr>
        <w:pStyle w:val="affffffff5"/>
        <w:numPr>
          <w:ilvl w:val="0"/>
          <w:numId w:val="26"/>
        </w:numPr>
        <w:tabs>
          <w:tab w:val="clear" w:pos="6805"/>
          <w:tab w:val="num" w:pos="851"/>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bl>
    <w:p w14:paraId="7710C609" w14:textId="77777777" w:rsidR="0083523F" w:rsidRPr="0046405C" w:rsidRDefault="0083523F" w:rsidP="008045B7">
      <w:pPr>
        <w:pStyle w:val="affffffff5"/>
        <w:numPr>
          <w:ilvl w:val="0"/>
          <w:numId w:val="26"/>
        </w:numPr>
        <w:tabs>
          <w:tab w:val="clear" w:pos="6805"/>
          <w:tab w:val="num" w:pos="851"/>
        </w:tabs>
        <w:ind w:left="851" w:hanging="851"/>
      </w:pPr>
      <w:r w:rsidRPr="0046405C">
        <w:lastRenderedPageBreak/>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78"/>
      </w:r>
      <w:r w:rsidR="006E6B6D">
        <w:t xml:space="preserve"> </w:t>
      </w:r>
      <w:r w:rsidRPr="007F26A6">
        <w:rPr>
          <w:color w:val="FF0000"/>
        </w:rPr>
        <w:t>]</w:t>
      </w:r>
      <w:r w:rsidRPr="0046405C">
        <w:t>.</w:t>
      </w:r>
    </w:p>
    <w:p w14:paraId="28AB414B" w14:textId="77777777" w:rsidR="0083523F" w:rsidRPr="0005793C" w:rsidRDefault="0083523F" w:rsidP="008045B7">
      <w:pPr>
        <w:pStyle w:val="affffffff5"/>
        <w:numPr>
          <w:ilvl w:val="0"/>
          <w:numId w:val="26"/>
        </w:numPr>
        <w:tabs>
          <w:tab w:val="clear" w:pos="6805"/>
          <w:tab w:val="num" w:pos="851"/>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79"/>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3"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80"/>
      </w:r>
      <w:r>
        <w:t xml:space="preserve"> </w:t>
      </w:r>
    </w:p>
    <w:p w14:paraId="7ABE9943" w14:textId="77777777" w:rsidR="0083523F" w:rsidRPr="00E14F92" w:rsidRDefault="0083523F" w:rsidP="008045B7">
      <w:pPr>
        <w:pStyle w:val="affffffff5"/>
        <w:numPr>
          <w:ilvl w:val="0"/>
          <w:numId w:val="26"/>
        </w:numPr>
        <w:tabs>
          <w:tab w:val="clear" w:pos="6805"/>
          <w:tab w:val="num" w:pos="851"/>
        </w:tabs>
        <w:ind w:left="851" w:hanging="851"/>
      </w:pPr>
      <w:proofErr w:type="gramStart"/>
      <w:r>
        <w:rPr>
          <w:color w:val="FF0000"/>
        </w:rPr>
        <w:t>[</w:t>
      </w:r>
      <w:bookmarkStart w:id="16" w:name="_Toc183113068"/>
      <w:r>
        <w:t xml:space="preserve"> </w:t>
      </w:r>
      <w:r w:rsidRPr="00E14F92">
        <w:t>ЛИЧНЫЙ</w:t>
      </w:r>
      <w:proofErr w:type="gramEnd"/>
      <w:r w:rsidRPr="00E14F92">
        <w:t xml:space="preserve">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proofErr w:type="spellStart"/>
      <w:r w:rsidRPr="00E159C2">
        <w:t>Норникель</w:t>
      </w:r>
      <w:proofErr w:type="spellEnd"/>
      <w:r w:rsidRPr="00E159C2">
        <w:t>» (</w:t>
      </w:r>
      <w:hyperlink r:id="rId14"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5"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730E86" w:rsidRDefault="0083523F" w:rsidP="0083523F">
      <w:pPr>
        <w:pStyle w:val="31"/>
        <w:keepNext w:val="0"/>
        <w:tabs>
          <w:tab w:val="left" w:pos="851"/>
          <w:tab w:val="left" w:pos="1418"/>
          <w:tab w:val="left" w:pos="3119"/>
        </w:tabs>
        <w:suppressAutoHyphens/>
        <w:spacing w:before="120" w:after="240"/>
        <w:ind w:left="851"/>
        <w:rPr>
          <w:rFonts w:ascii="Tahoma" w:hAnsi="Tahoma" w:cs="Tahoma"/>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730E86">
        <w:rPr>
          <w:rFonts w:ascii="Tahoma" w:eastAsia="Tahoma" w:hAnsi="Tahoma" w:cs="Tahoma"/>
          <w:b w:val="0"/>
          <w:color w:val="FF0000"/>
          <w:vertAlign w:val="superscript"/>
          <w:lang w:eastAsia="en-US"/>
        </w:rPr>
        <w:footnoteReference w:id="81"/>
      </w:r>
    </w:p>
    <w:bookmarkEnd w:id="16"/>
    <w:p w14:paraId="3F37B51D" w14:textId="77777777" w:rsidR="0083523F" w:rsidRPr="00FA7880" w:rsidRDefault="0083523F" w:rsidP="008045B7">
      <w:pPr>
        <w:pStyle w:val="affffffff5"/>
        <w:numPr>
          <w:ilvl w:val="0"/>
          <w:numId w:val="26"/>
        </w:numPr>
        <w:tabs>
          <w:tab w:val="clear" w:pos="6805"/>
          <w:tab w:val="num" w:pos="851"/>
        </w:tabs>
        <w:ind w:left="851" w:hanging="851"/>
      </w:pPr>
      <w:r w:rsidRPr="00FA7880">
        <w:lastRenderedPageBreak/>
        <w:t>РЕКВИЗИТЫ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E-</w:t>
            </w:r>
            <w:proofErr w:type="spellStart"/>
            <w:r w:rsidRPr="00240F3D">
              <w:rPr>
                <w:rFonts w:ascii="Tahoma" w:hAnsi="Tahoma" w:cs="Tahoma"/>
                <w:sz w:val="20"/>
              </w:rPr>
              <w:t>mail</w:t>
            </w:r>
            <w:proofErr w:type="spellEnd"/>
            <w:r w:rsidRPr="00240F3D">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82"/>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83"/>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E-</w:t>
            </w:r>
            <w:proofErr w:type="spellStart"/>
            <w:r w:rsidRPr="00240F3D">
              <w:rPr>
                <w:rFonts w:ascii="Tahoma" w:hAnsi="Tahoma" w:cs="Tahoma"/>
                <w:sz w:val="20"/>
              </w:rPr>
              <w:t>mail</w:t>
            </w:r>
            <w:proofErr w:type="spellEnd"/>
            <w:r w:rsidRPr="00240F3D">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401A4375" w:rsidR="0083523F" w:rsidRDefault="0083523F" w:rsidP="005438B4">
            <w:pPr>
              <w:ind w:left="34" w:right="142"/>
              <w:rPr>
                <w:rFonts w:ascii="Tahoma" w:hAnsi="Tahoma" w:cs="Tahoma"/>
                <w:sz w:val="20"/>
              </w:rPr>
            </w:pPr>
            <w:r w:rsidRPr="00AC6A99">
              <w:rPr>
                <w:rFonts w:ascii="Tahoma" w:hAnsi="Tahoma" w:cs="Tahoma"/>
                <w:sz w:val="20"/>
              </w:rPr>
              <w:t>Адрес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9063CB" w:rsidP="005438B4">
            <w:pPr>
              <w:ind w:left="34" w:right="142"/>
              <w:rPr>
                <w:rFonts w:ascii="Tahoma" w:hAnsi="Tahoma" w:cs="Tahoma"/>
                <w:sz w:val="20"/>
              </w:rPr>
            </w:pPr>
            <w:hyperlink r:id="rId16" w:history="1">
              <w:r w:rsidR="0083523F" w:rsidRPr="00B23887">
                <w:rPr>
                  <w:rFonts w:ascii="Tahoma" w:hAnsi="Tahoma" w:cs="Tahoma"/>
                  <w:sz w:val="20"/>
                </w:rPr>
                <w:t>serovpm@nornik.ru</w:t>
              </w:r>
            </w:hyperlink>
            <w:r w:rsidR="0083523F"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31112F1A" w:rsidR="0083523F" w:rsidRDefault="009063CB" w:rsidP="005438B4">
            <w:pPr>
              <w:ind w:left="34" w:right="142"/>
              <w:rPr>
                <w:rFonts w:ascii="Tahoma" w:hAnsi="Tahoma" w:cs="Tahoma"/>
                <w:bCs/>
                <w:color w:val="FF0000"/>
                <w:sz w:val="20"/>
                <w:vertAlign w:val="superscript"/>
              </w:rPr>
            </w:pPr>
            <w:hyperlink r:id="rId17" w:history="1">
              <w:r w:rsidR="0083523F" w:rsidRPr="00B23887">
                <w:rPr>
                  <w:rFonts w:ascii="Tahoma" w:hAnsi="Tahoma" w:cs="Tahoma"/>
                  <w:sz w:val="20"/>
                </w:rPr>
                <w:t>skd@nornik.ru</w:t>
              </w:r>
            </w:hyperlink>
            <w:r w:rsidR="0083523F" w:rsidRPr="00AC6A99">
              <w:rPr>
                <w:rFonts w:ascii="Tahoma" w:hAnsi="Tahoma" w:cs="Tahoma"/>
                <w:sz w:val="20"/>
              </w:rPr>
              <w:t xml:space="preserve"> (Служба корпоративного доверия ПАО «ГМК «Норильский никель») </w:t>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84"/>
            </w:r>
          </w:p>
        </w:tc>
      </w:tr>
    </w:tbl>
    <w:p w14:paraId="06D002C8" w14:textId="41DA0632" w:rsidR="00061023" w:rsidRPr="00BB54A7" w:rsidRDefault="00061023" w:rsidP="008045B7">
      <w:pPr>
        <w:tabs>
          <w:tab w:val="left" w:pos="993"/>
        </w:tabs>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2F46" w14:textId="77777777" w:rsidR="009063CB" w:rsidRDefault="009063CB" w:rsidP="008E797B">
      <w:r>
        <w:separator/>
      </w:r>
    </w:p>
  </w:endnote>
  <w:endnote w:type="continuationSeparator" w:id="0">
    <w:p w14:paraId="26544A5A" w14:textId="77777777" w:rsidR="009063CB" w:rsidRDefault="009063CB"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ISOCPEUR">
    <w:panose1 w:val="020B0604020202020204"/>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031AB" w14:textId="77777777" w:rsidR="005867F3" w:rsidRPr="00BB54A7" w:rsidRDefault="005867F3"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4B6F3" w14:textId="77777777" w:rsidR="009063CB" w:rsidRDefault="009063CB" w:rsidP="008E797B">
      <w:r>
        <w:separator/>
      </w:r>
    </w:p>
  </w:footnote>
  <w:footnote w:type="continuationSeparator" w:id="0">
    <w:p w14:paraId="2D9B1930" w14:textId="77777777" w:rsidR="009063CB" w:rsidRDefault="009063CB" w:rsidP="008E797B">
      <w:r>
        <w:continuationSeparator/>
      </w:r>
    </w:p>
  </w:footnote>
  <w:footnote w:id="1">
    <w:p w14:paraId="7070AD30"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5867F3" w:rsidRPr="005F29B1" w:rsidRDefault="005867F3"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5867F3" w:rsidRPr="0016731C" w:rsidRDefault="005867F3"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proofErr w:type="spellStart"/>
      <w:r w:rsidRPr="0016731C">
        <w:t>дд.</w:t>
      </w:r>
      <w:proofErr w:type="gramStart"/>
      <w:r w:rsidRPr="0016731C">
        <w:t>мм.гггг</w:t>
      </w:r>
      <w:proofErr w:type="spellEnd"/>
      <w:proofErr w:type="gramEnd"/>
      <w:r w:rsidRPr="0016731C">
        <w:t>.</w:t>
      </w:r>
    </w:p>
  </w:footnote>
  <w:footnote w:id="8">
    <w:p w14:paraId="4A7D47C3" w14:textId="77777777" w:rsidR="005867F3" w:rsidRPr="00387583" w:rsidRDefault="005867F3"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5867F3" w:rsidRPr="004C7762" w:rsidRDefault="005867F3" w:rsidP="00701CAC">
      <w:pPr>
        <w:pStyle w:val="affffffff3"/>
        <w:spacing w:before="0" w:after="0"/>
        <w:jc w:val="left"/>
      </w:pPr>
      <w:r w:rsidRPr="008045B7">
        <w:rPr>
          <w:rStyle w:val="aff8"/>
          <w:color w:val="FF0000"/>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21DE85B" w14:textId="77777777" w:rsidR="00424559" w:rsidRPr="008045B7" w:rsidRDefault="00424559" w:rsidP="00424559">
      <w:pPr>
        <w:pStyle w:val="aff6"/>
        <w:jc w:val="both"/>
        <w:rPr>
          <w:rFonts w:ascii="Tahoma" w:hAnsi="Tahoma" w:cs="Tahoma"/>
          <w:sz w:val="16"/>
          <w:szCs w:val="16"/>
          <w:lang w:eastAsia="ar-SA"/>
        </w:rPr>
      </w:pPr>
      <w:r w:rsidRPr="008045B7">
        <w:rPr>
          <w:rFonts w:ascii="Tahoma" w:hAnsi="Tahoma" w:cs="Tahoma"/>
          <w:color w:val="FF0000"/>
          <w:sz w:val="16"/>
          <w:szCs w:val="16"/>
          <w:vertAlign w:val="superscript"/>
          <w:lang w:eastAsia="ar-SA"/>
        </w:rPr>
        <w:footnoteRef/>
      </w:r>
      <w:r w:rsidRPr="008045B7">
        <w:rPr>
          <w:rFonts w:ascii="Tahoma" w:hAnsi="Tahoma" w:cs="Tahoma"/>
          <w:color w:val="FF0000"/>
          <w:sz w:val="16"/>
          <w:szCs w:val="16"/>
          <w:lang w:eastAsia="ar-SA"/>
        </w:rPr>
        <w:t xml:space="preserve"> </w:t>
      </w:r>
      <w:r w:rsidRPr="008045B7">
        <w:rPr>
          <w:rFonts w:ascii="Tahoma" w:hAnsi="Tahoma" w:cs="Tahoma"/>
          <w:sz w:val="16"/>
          <w:szCs w:val="16"/>
          <w:lang w:eastAsia="ar-SA"/>
        </w:rPr>
        <w:t xml:space="preserve">Включается при необходимости (например, если сделки требуют корпоративного одобрения органами управления Сторон). </w:t>
      </w:r>
    </w:p>
  </w:footnote>
  <w:footnote w:id="11">
    <w:p w14:paraId="74881783" w14:textId="77777777" w:rsidR="005867F3" w:rsidRPr="0016731C" w:rsidRDefault="005867F3" w:rsidP="0016731C">
      <w:pPr>
        <w:pStyle w:val="affffffff3"/>
        <w:spacing w:before="0" w:after="0"/>
        <w:jc w:val="left"/>
      </w:pPr>
      <w:r w:rsidRPr="008045B7">
        <w:rPr>
          <w:rStyle w:val="aff8"/>
          <w:color w:val="FF0000"/>
        </w:rPr>
        <w:footnoteRef/>
      </w:r>
      <w:r w:rsidRPr="0016731C">
        <w:t xml:space="preserve"> Исключить, если НДС не облагаются все составляющие Цены Договора.</w:t>
      </w:r>
    </w:p>
  </w:footnote>
  <w:footnote w:id="12">
    <w:p w14:paraId="23FAFCB8" w14:textId="10F2C2F2" w:rsidR="005867F3" w:rsidRPr="0016731C" w:rsidRDefault="005867F3" w:rsidP="0016731C">
      <w:pPr>
        <w:pStyle w:val="affffffff3"/>
        <w:spacing w:before="0" w:after="0"/>
        <w:jc w:val="left"/>
      </w:pPr>
      <w:r w:rsidRPr="008045B7">
        <w:rPr>
          <w:rStyle w:val="aff8"/>
          <w:color w:val="FF0000"/>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5867F3" w:rsidRDefault="005867F3">
      <w:pPr>
        <w:pStyle w:val="aff6"/>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5867F3" w:rsidRPr="00387583" w:rsidRDefault="005867F3" w:rsidP="0016731C">
      <w:pPr>
        <w:pStyle w:val="affffffff3"/>
        <w:spacing w:before="0" w:after="0"/>
        <w:jc w:val="left"/>
      </w:pPr>
      <w:r w:rsidRPr="008045B7">
        <w:rPr>
          <w:rStyle w:val="aff8"/>
          <w:color w:val="FF0000"/>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5867F3" w:rsidRPr="0016731C" w:rsidRDefault="005867F3" w:rsidP="0016731C">
      <w:pPr>
        <w:pStyle w:val="affffffff3"/>
        <w:spacing w:before="0" w:after="0"/>
        <w:jc w:val="left"/>
      </w:pPr>
      <w:r w:rsidRPr="008045B7">
        <w:rPr>
          <w:rStyle w:val="aff8"/>
          <w:color w:val="FF0000"/>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5867F3" w:rsidRPr="0016731C" w:rsidRDefault="005867F3" w:rsidP="0016731C">
      <w:pPr>
        <w:pStyle w:val="affffffff3"/>
        <w:spacing w:before="0" w:after="0"/>
        <w:jc w:val="left"/>
      </w:pPr>
      <w:r w:rsidRPr="008045B7">
        <w:rPr>
          <w:rStyle w:val="aff8"/>
          <w:color w:val="FF0000"/>
        </w:rPr>
        <w:footnoteRef/>
      </w:r>
      <w:r w:rsidRPr="0016731C">
        <w:t xml:space="preserve"> Включить, если НДС не облага</w:t>
      </w:r>
      <w:r>
        <w:t>ю</w:t>
      </w:r>
      <w:r w:rsidRPr="0016731C">
        <w:t>тся все составляющие Цены Договора.</w:t>
      </w:r>
    </w:p>
  </w:footnote>
  <w:footnote w:id="17">
    <w:p w14:paraId="280E249E" w14:textId="77777777" w:rsidR="00424559" w:rsidRPr="007B4D3C" w:rsidRDefault="00424559" w:rsidP="008045B7">
      <w:pPr>
        <w:pStyle w:val="affffffff3"/>
        <w:spacing w:before="0" w:after="0"/>
        <w:jc w:val="left"/>
      </w:pPr>
      <w:r w:rsidRPr="00ED7CBF">
        <w:rPr>
          <w:color w:val="FF0000"/>
          <w:vertAlign w:val="superscript"/>
        </w:rPr>
        <w:footnoteRef/>
      </w:r>
      <w:r w:rsidRPr="00ED7CBF">
        <w:rPr>
          <w:color w:val="FF0000"/>
          <w:vertAlign w:val="superscript"/>
        </w:rPr>
        <w:t xml:space="preserve"> </w:t>
      </w:r>
      <w:r>
        <w:t>Включается необходимое количество периодов.</w:t>
      </w:r>
    </w:p>
  </w:footnote>
  <w:footnote w:id="18">
    <w:p w14:paraId="52896C26"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Исключить, если НДС не облагаются все составляющие Цены Договора.</w:t>
      </w:r>
    </w:p>
  </w:footnote>
  <w:footnote w:id="19">
    <w:p w14:paraId="7D06D786"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20">
    <w:p w14:paraId="0A873B33" w14:textId="77777777" w:rsidR="00424559" w:rsidRDefault="00424559" w:rsidP="008045B7">
      <w:pPr>
        <w:pStyle w:val="affffffff3"/>
        <w:spacing w:before="0" w:after="0"/>
        <w:jc w:val="left"/>
      </w:pPr>
      <w:r w:rsidRPr="00ED7CBF">
        <w:rPr>
          <w:color w:val="FF0000"/>
          <w:vertAlign w:val="superscript"/>
        </w:rPr>
        <w:footnoteRef/>
      </w:r>
      <w:r w:rsidRPr="001F73FF">
        <w:t xml:space="preserve"> Исключить, если НДС не облагаются все составляющие Цены Договора.</w:t>
      </w:r>
    </w:p>
  </w:footnote>
  <w:footnote w:id="21">
    <w:p w14:paraId="00F6CF66" w14:textId="77777777" w:rsidR="00424559" w:rsidRPr="00387583" w:rsidRDefault="00424559" w:rsidP="00424559">
      <w:pPr>
        <w:pStyle w:val="affffffff3"/>
        <w:spacing w:before="0" w:after="0"/>
        <w:jc w:val="left"/>
      </w:pPr>
      <w:r w:rsidRPr="00ED7CBF">
        <w:rPr>
          <w:color w:val="FF0000"/>
          <w:vertAlign w:val="superscript"/>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22">
    <w:p w14:paraId="177F348E" w14:textId="77777777" w:rsidR="00424559" w:rsidRPr="0016731C" w:rsidRDefault="00424559" w:rsidP="00424559">
      <w:pPr>
        <w:pStyle w:val="affffffff3"/>
        <w:spacing w:before="0" w:after="0"/>
        <w:jc w:val="left"/>
      </w:pPr>
      <w:r w:rsidRPr="00ED7CBF">
        <w:rPr>
          <w:color w:val="FF0000"/>
          <w:vertAlign w:val="superscript"/>
        </w:rPr>
        <w:footnoteRef/>
      </w:r>
      <w:r w:rsidRPr="008045B7">
        <w:t xml:space="preserve"> </w:t>
      </w:r>
      <w:r w:rsidRPr="0016731C">
        <w:t>Исключить, если НДС не облагаются все составляющие Цены Договора.</w:t>
      </w:r>
    </w:p>
  </w:footnote>
  <w:footnote w:id="23">
    <w:p w14:paraId="060FDD6B"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Включить, если НДС не облага</w:t>
      </w:r>
      <w:r>
        <w:t>ю</w:t>
      </w:r>
      <w:r w:rsidRPr="0016731C">
        <w:t>тся все составляющие Цены Договора.</w:t>
      </w:r>
    </w:p>
  </w:footnote>
  <w:footnote w:id="24">
    <w:p w14:paraId="78E5AA41" w14:textId="4848930D" w:rsidR="00424559" w:rsidRPr="00387583" w:rsidRDefault="00424559" w:rsidP="008045B7">
      <w:pPr>
        <w:pStyle w:val="affffffff3"/>
        <w:spacing w:before="0" w:after="0"/>
        <w:jc w:val="left"/>
      </w:pPr>
      <w:r w:rsidRPr="00ED7CBF">
        <w:rPr>
          <w:color w:val="FF0000"/>
          <w:vertAlign w:val="superscript"/>
        </w:rPr>
        <w:footnoteRef/>
      </w:r>
      <w:r>
        <w:t xml:space="preserve"> </w:t>
      </w:r>
      <w:r w:rsidRPr="0016731C">
        <w:t xml:space="preserve">Порядок расчетов должен соответствовать требованиям организационно-распорядительных документов РОКС НН. </w:t>
      </w:r>
    </w:p>
  </w:footnote>
  <w:footnote w:id="25">
    <w:p w14:paraId="02CFE636" w14:textId="77777777" w:rsidR="005867F3" w:rsidRPr="00DE7EC1" w:rsidRDefault="005867F3" w:rsidP="00387583">
      <w:pPr>
        <w:pStyle w:val="aff6"/>
        <w:rPr>
          <w:rFonts w:ascii="Tahoma" w:hAnsi="Tahoma" w:cs="Tahoma"/>
          <w:sz w:val="16"/>
          <w:szCs w:val="16"/>
        </w:rPr>
      </w:pPr>
      <w:r w:rsidRPr="008045B7">
        <w:rPr>
          <w:rStyle w:val="aff8"/>
          <w:rFonts w:ascii="Tahoma" w:hAnsi="Tahoma" w:cs="Tahoma"/>
          <w:color w:val="FF0000"/>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26">
    <w:p w14:paraId="7CBF508C" w14:textId="77777777" w:rsidR="005867F3" w:rsidRPr="0016731C" w:rsidRDefault="005867F3" w:rsidP="0016731C">
      <w:pPr>
        <w:pStyle w:val="affffffff9"/>
      </w:pPr>
      <w:r w:rsidRPr="008045B7">
        <w:rPr>
          <w:rStyle w:val="aff8"/>
          <w:color w:val="FF0000"/>
        </w:rPr>
        <w:footnoteRef/>
      </w:r>
      <w:r w:rsidRPr="0016731C">
        <w:t xml:space="preserve"> Исключить, если НДС не облагаются все составляющие Цены Договора.</w:t>
      </w:r>
    </w:p>
  </w:footnote>
  <w:footnote w:id="27">
    <w:p w14:paraId="41E9E280" w14:textId="00CC917E" w:rsidR="005867F3" w:rsidRDefault="005867F3">
      <w:pPr>
        <w:pStyle w:val="aff6"/>
      </w:pPr>
      <w:r w:rsidRPr="00B7517A">
        <w:rPr>
          <w:rStyle w:val="aff8"/>
          <w:rFonts w:ascii="Tahoma" w:hAnsi="Tahoma" w:cs="Tahoma"/>
          <w:color w:val="FF0000"/>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8">
    <w:p w14:paraId="52820E23" w14:textId="5E2535C5" w:rsidR="005867F3" w:rsidRPr="0016731C" w:rsidRDefault="005867F3" w:rsidP="0016731C">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9">
    <w:p w14:paraId="62652842" w14:textId="77777777" w:rsidR="005867F3" w:rsidRPr="00D43A36" w:rsidRDefault="005867F3" w:rsidP="00CC5DF8">
      <w:pPr>
        <w:pStyle w:val="affffffff3"/>
        <w:spacing w:before="0" w:after="0"/>
        <w:jc w:val="left"/>
      </w:pPr>
      <w:r w:rsidRPr="008045B7">
        <w:rPr>
          <w:rStyle w:val="aff8"/>
          <w:color w:val="FF0000"/>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30">
    <w:p w14:paraId="5DC65A1F" w14:textId="77777777" w:rsidR="005867F3" w:rsidRPr="00D43A36" w:rsidRDefault="005867F3" w:rsidP="00CC5DF8">
      <w:pPr>
        <w:pStyle w:val="affffffff3"/>
        <w:spacing w:before="0" w:after="0"/>
        <w:jc w:val="left"/>
      </w:pPr>
      <w:r w:rsidRPr="008045B7">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1">
    <w:p w14:paraId="1D7C318E" w14:textId="77777777" w:rsidR="005867F3" w:rsidRPr="00D43A36" w:rsidRDefault="005867F3" w:rsidP="002C03F6">
      <w:pPr>
        <w:pStyle w:val="affffffff3"/>
        <w:spacing w:before="0" w:after="0"/>
        <w:jc w:val="left"/>
      </w:pPr>
      <w:r w:rsidRPr="00730E86">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2">
    <w:p w14:paraId="4085C357" w14:textId="77777777" w:rsidR="005867F3" w:rsidRPr="00D43A36" w:rsidRDefault="005867F3" w:rsidP="002C03F6">
      <w:pPr>
        <w:pStyle w:val="affffffff3"/>
        <w:spacing w:before="0" w:after="0"/>
        <w:jc w:val="left"/>
      </w:pPr>
      <w:r w:rsidRPr="00730E86">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3">
    <w:p w14:paraId="66A3C7A1"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F73FF">
        <w:rPr>
          <w:rFonts w:ascii="Tahoma" w:hAnsi="Tahoma" w:cs="Tahoma"/>
          <w:sz w:val="16"/>
          <w:szCs w:val="16"/>
        </w:rPr>
        <w:t>Заполняется, если выплачивается несколько авансов.</w:t>
      </w:r>
    </w:p>
  </w:footnote>
  <w:footnote w:id="34">
    <w:p w14:paraId="342E6253"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35">
    <w:p w14:paraId="727EE723" w14:textId="77777777" w:rsidR="005867F3" w:rsidRPr="00D43A36"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36">
    <w:p w14:paraId="09761384"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ЕПД не используется.</w:t>
      </w:r>
    </w:p>
  </w:footnote>
  <w:footnote w:id="37">
    <w:p w14:paraId="11D774B7"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используется ЕПД.</w:t>
      </w:r>
    </w:p>
  </w:footnote>
  <w:footnote w:id="38">
    <w:p w14:paraId="11A54815"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ЕПД не используется.</w:t>
      </w:r>
    </w:p>
  </w:footnote>
  <w:footnote w:id="39">
    <w:p w14:paraId="0CCAF891"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Согласно Распоряжению от 15.02.2024 № ГМК-05/003-р.</w:t>
      </w:r>
    </w:p>
  </w:footnote>
  <w:footnote w:id="40">
    <w:p w14:paraId="61D553E7"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41">
    <w:p w14:paraId="50009CF5"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42">
    <w:p w14:paraId="42924D41"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43">
    <w:p w14:paraId="61AE8939" w14:textId="77777777" w:rsidR="005867F3" w:rsidRPr="00D43A36"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Style w:val="aff8"/>
          <w:rFonts w:ascii="Tahoma" w:hAnsi="Tahoma" w:cs="Tahoma"/>
          <w:color w:val="FF0000"/>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44">
    <w:p w14:paraId="7FD33289"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F73FF">
        <w:rPr>
          <w:rFonts w:ascii="Tahoma" w:hAnsi="Tahoma" w:cs="Tahoma"/>
          <w:sz w:val="16"/>
          <w:szCs w:val="16"/>
        </w:rPr>
        <w:t>Включается, если дополнительные условия отсутствуют.</w:t>
      </w:r>
    </w:p>
  </w:footnote>
  <w:footnote w:id="45">
    <w:p w14:paraId="04C22AD4" w14:textId="3D382E68" w:rsidR="005867F3" w:rsidRPr="00D43A36" w:rsidRDefault="005867F3" w:rsidP="002C03F6">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1F73FF">
        <w:rPr>
          <w:rFonts w:ascii="Tahoma" w:hAnsi="Tahoma" w:cs="Tahoma"/>
          <w:sz w:val="16"/>
          <w:szCs w:val="16"/>
        </w:rPr>
        <w:t>Указывается день недели, определенный локальным актом Компании / РОКС НН, в которой введен единый платежный день.</w:t>
      </w:r>
      <w:r w:rsidR="00272BB2">
        <w:rPr>
          <w:rFonts w:ascii="Tahoma" w:hAnsi="Tahoma" w:cs="Tahoma"/>
          <w:sz w:val="16"/>
          <w:szCs w:val="16"/>
        </w:rPr>
        <w:t xml:space="preserve"> </w:t>
      </w: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46">
    <w:p w14:paraId="27F1C369" w14:textId="77777777"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47">
    <w:p w14:paraId="00E2560F" w14:textId="77777777"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8">
    <w:p w14:paraId="060C38CC" w14:textId="60EDD349"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D43A36">
        <w:rPr>
          <w:rFonts w:ascii="Tahoma" w:hAnsi="Tahoma" w:cs="Tahoma"/>
          <w:sz w:val="16"/>
          <w:szCs w:val="16"/>
          <w:lang w:eastAsia="ar-SA"/>
        </w:rPr>
        <w:t>пп</w:t>
      </w:r>
      <w:proofErr w:type="spellEnd"/>
      <w:r w:rsidRPr="00D43A36">
        <w:rPr>
          <w:rFonts w:ascii="Tahoma" w:hAnsi="Tahoma" w:cs="Tahoma"/>
          <w:sz w:val="16"/>
          <w:szCs w:val="16"/>
          <w:lang w:eastAsia="ar-SA"/>
        </w:rPr>
        <w:t>. 5.3, ст. 3 ФЗ-223)</w:t>
      </w:r>
    </w:p>
    <w:p w14:paraId="723A69F8"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xml:space="preserve">- Для субъектов малого и среднего бизнеса: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Данное ограничение по сроку оплаты не распространяется на выплату аванса и иные выплаты в </w:t>
      </w:r>
      <w:proofErr w:type="spellStart"/>
      <w:r w:rsidRPr="00D43A36">
        <w:rPr>
          <w:rFonts w:ascii="Tahoma" w:hAnsi="Tahoma" w:cs="Tahoma"/>
          <w:sz w:val="16"/>
          <w:szCs w:val="16"/>
          <w:lang w:eastAsia="ar-SA"/>
        </w:rPr>
        <w:t>т.ч</w:t>
      </w:r>
      <w:proofErr w:type="spellEnd"/>
      <w:r w:rsidRPr="00D43A36">
        <w:rPr>
          <w:rFonts w:ascii="Tahoma" w:hAnsi="Tahoma" w:cs="Tahoma"/>
          <w:sz w:val="16"/>
          <w:szCs w:val="16"/>
          <w:lang w:eastAsia="ar-SA"/>
        </w:rPr>
        <w:t>. гарантийное удержание.</w:t>
      </w:r>
    </w:p>
  </w:footnote>
  <w:footnote w:id="49">
    <w:p w14:paraId="06809A10" w14:textId="3F655E2B" w:rsidR="00634898" w:rsidRDefault="00634898">
      <w:pPr>
        <w:pStyle w:val="aff6"/>
      </w:pPr>
      <w:r w:rsidRPr="000B3EB6">
        <w:rPr>
          <w:rStyle w:val="aff8"/>
          <w:rFonts w:ascii="Tahoma" w:hAnsi="Tahoma" w:cs="Tahoma"/>
          <w:color w:val="FF0000"/>
          <w:sz w:val="16"/>
        </w:rPr>
        <w:footnoteRef/>
      </w:r>
      <w:r w:rsidRPr="000B3EB6">
        <w:rPr>
          <w:rFonts w:ascii="Tahoma" w:hAnsi="Tahoma" w:cs="Tahoma"/>
          <w:color w:val="FF0000"/>
          <w:sz w:val="16"/>
        </w:rPr>
        <w:t xml:space="preserve"> </w:t>
      </w:r>
      <w:r w:rsidRPr="000B3EB6">
        <w:rPr>
          <w:rFonts w:ascii="Tahoma" w:hAnsi="Tahoma" w:cs="Tahoma"/>
          <w:sz w:val="16"/>
        </w:rPr>
        <w:t>Включается, если применяется увеличенная отсрочка платежа (360 дней)</w:t>
      </w:r>
    </w:p>
  </w:footnote>
  <w:footnote w:id="50">
    <w:p w14:paraId="233A9517" w14:textId="77777777" w:rsidR="005867F3" w:rsidRPr="00D43A36" w:rsidRDefault="005867F3" w:rsidP="005F03C0">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Исключить, если НДС не облагается.</w:t>
      </w:r>
    </w:p>
  </w:footnote>
  <w:footnote w:id="51">
    <w:p w14:paraId="238B23F3" w14:textId="77777777" w:rsidR="005867F3" w:rsidRPr="00D43A36" w:rsidRDefault="005867F3" w:rsidP="006005E4">
      <w:pPr>
        <w:pStyle w:val="affffffff3"/>
        <w:spacing w:before="0" w:after="0"/>
        <w:jc w:val="left"/>
      </w:pPr>
      <w:r w:rsidRPr="008045B7">
        <w:rPr>
          <w:rStyle w:val="aff8"/>
          <w:color w:val="FF0000"/>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52">
    <w:p w14:paraId="19764AA8" w14:textId="77777777" w:rsidR="005867F3" w:rsidRPr="001F73FF" w:rsidRDefault="005867F3" w:rsidP="00A668DF">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53">
    <w:p w14:paraId="10587AA1" w14:textId="75325985" w:rsidR="005867F3" w:rsidRPr="001F73FF" w:rsidRDefault="005867F3" w:rsidP="00506FCA">
      <w:pPr>
        <w:pStyle w:val="aff6"/>
        <w:ind w:hanging="1"/>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1F73FF">
        <w:rPr>
          <w:rFonts w:ascii="Tahoma" w:hAnsi="Tahoma" w:cs="Tahoma"/>
          <w:sz w:val="16"/>
          <w:szCs w:val="16"/>
        </w:rPr>
        <w:t xml:space="preserve">Если цена </w:t>
      </w:r>
      <w:r w:rsidR="00267D8A">
        <w:rPr>
          <w:rFonts w:ascii="Tahoma" w:hAnsi="Tahoma" w:cs="Tahoma"/>
          <w:sz w:val="16"/>
          <w:szCs w:val="16"/>
        </w:rPr>
        <w:t>Д</w:t>
      </w:r>
      <w:r w:rsidRPr="001F73FF">
        <w:rPr>
          <w:rFonts w:ascii="Tahoma" w:hAnsi="Tahoma" w:cs="Tahoma"/>
          <w:sz w:val="16"/>
          <w:szCs w:val="16"/>
        </w:rPr>
        <w:t>оговора установлена в валюте, отличной от рубля.</w:t>
      </w:r>
    </w:p>
  </w:footnote>
  <w:footnote w:id="54">
    <w:p w14:paraId="79FB4E71" w14:textId="6F520660" w:rsidR="00124455" w:rsidRPr="008045B7" w:rsidRDefault="00124455" w:rsidP="008045B7">
      <w:pPr>
        <w:widowControl w:val="0"/>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8045B7">
        <w:rPr>
          <w:rFonts w:ascii="Tahoma" w:hAnsi="Tahoma" w:cs="Tahoma"/>
          <w:sz w:val="16"/>
          <w:szCs w:val="16"/>
        </w:rPr>
        <w:t xml:space="preserve">В случае, если </w:t>
      </w:r>
      <w:r w:rsidR="00267D8A">
        <w:rPr>
          <w:rFonts w:ascii="Tahoma" w:hAnsi="Tahoma" w:cs="Tahoma"/>
          <w:sz w:val="16"/>
          <w:szCs w:val="16"/>
        </w:rPr>
        <w:t>стоимость Т</w:t>
      </w:r>
      <w:r w:rsidRPr="008045B7">
        <w:rPr>
          <w:rFonts w:ascii="Tahoma" w:hAnsi="Tahoma" w:cs="Tahoma"/>
          <w:sz w:val="16"/>
          <w:szCs w:val="16"/>
        </w:rPr>
        <w:t>овара включает в себя иные расходы Поставщика, помимо указанных в пункте 2.2 Отдельных</w:t>
      </w:r>
      <w:r w:rsidRPr="00730E86">
        <w:rPr>
          <w:i/>
        </w:rPr>
        <w:t xml:space="preserve"> </w:t>
      </w:r>
      <w:r w:rsidRPr="008045B7">
        <w:rPr>
          <w:rFonts w:ascii="Tahoma" w:hAnsi="Tahoma" w:cs="Tahoma"/>
          <w:sz w:val="16"/>
          <w:szCs w:val="16"/>
        </w:rPr>
        <w:t>условий, дополнить договор пунктом следующего содержания:</w:t>
      </w:r>
    </w:p>
  </w:footnote>
  <w:footnote w:id="55">
    <w:p w14:paraId="6C1F2AF4"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56">
    <w:p w14:paraId="02BFD013"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2A24F9">
        <w:rPr>
          <w:rFonts w:ascii="Tahoma" w:hAnsi="Tahoma" w:cs="Tahoma"/>
          <w:sz w:val="16"/>
          <w:szCs w:val="16"/>
        </w:rPr>
        <w:t xml:space="preserve">Количество </w:t>
      </w:r>
      <w:proofErr w:type="spellStart"/>
      <w:r w:rsidRPr="002A24F9">
        <w:rPr>
          <w:rFonts w:ascii="Tahoma" w:hAnsi="Tahoma" w:cs="Tahoma"/>
          <w:sz w:val="16"/>
          <w:szCs w:val="16"/>
        </w:rPr>
        <w:t>р.д</w:t>
      </w:r>
      <w:proofErr w:type="spellEnd"/>
      <w:r w:rsidRPr="002A24F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7">
    <w:p w14:paraId="139E1F14"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Включить, если Договор заключается не по 223-ФЗ.</w:t>
      </w:r>
    </w:p>
  </w:footnote>
  <w:footnote w:id="58">
    <w:p w14:paraId="341B0242"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59">
    <w:p w14:paraId="0B326D1B"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60">
    <w:p w14:paraId="28905118"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Количество </w:t>
      </w:r>
      <w:proofErr w:type="spellStart"/>
      <w:r w:rsidRPr="001F73FF">
        <w:rPr>
          <w:rFonts w:ascii="Tahoma" w:hAnsi="Tahoma" w:cs="Tahoma"/>
          <w:sz w:val="16"/>
          <w:szCs w:val="16"/>
        </w:rPr>
        <w:t>р.д</w:t>
      </w:r>
      <w:proofErr w:type="spellEnd"/>
      <w:r w:rsidRPr="001F73FF">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61">
    <w:p w14:paraId="4383C69B"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Включить, если Договор заключается не по 223-ФЗ.</w:t>
      </w:r>
    </w:p>
  </w:footnote>
  <w:footnote w:id="62">
    <w:p w14:paraId="31670DB0"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3">
    <w:p w14:paraId="5984E98F" w14:textId="77777777" w:rsidR="005867F3" w:rsidRPr="00FA4DD4"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7A4C35">
        <w:rPr>
          <w:rFonts w:ascii="Tahoma" w:hAnsi="Tahoma" w:cs="Tahoma"/>
          <w:sz w:val="16"/>
          <w:szCs w:val="16"/>
        </w:rPr>
        <w:t>Включить, если Договор заключается не по 223-ФЗ.</w:t>
      </w:r>
    </w:p>
  </w:footnote>
  <w:footnote w:id="64">
    <w:p w14:paraId="5B00FDDF" w14:textId="77777777" w:rsidR="005867F3" w:rsidRPr="00FA4DD4"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65">
    <w:p w14:paraId="105C2A53" w14:textId="63DBB990" w:rsidR="00330698" w:rsidRDefault="00330698">
      <w:pPr>
        <w:pStyle w:val="aff6"/>
      </w:pPr>
      <w:r w:rsidRPr="008045B7">
        <w:rPr>
          <w:rFonts w:ascii="Tahoma" w:hAnsi="Tahoma" w:cs="Tahoma"/>
          <w:color w:val="FF0000"/>
          <w:sz w:val="16"/>
          <w:szCs w:val="16"/>
          <w:vertAlign w:val="superscript"/>
        </w:rPr>
        <w:footnoteRef/>
      </w:r>
      <w:r w:rsidRPr="008045B7">
        <w:rPr>
          <w:rFonts w:ascii="Tahoma" w:hAnsi="Tahoma" w:cs="Tahoma"/>
          <w:sz w:val="16"/>
          <w:szCs w:val="16"/>
        </w:rPr>
        <w:t xml:space="preserve"> </w:t>
      </w:r>
      <w:r w:rsidR="00462B02" w:rsidRPr="008045B7">
        <w:rPr>
          <w:rFonts w:ascii="Tahoma" w:hAnsi="Tahoma" w:cs="Tahoma"/>
          <w:sz w:val="16"/>
          <w:szCs w:val="16"/>
        </w:rPr>
        <w:t>В случае поставки товара на условиях доставки товара Пос</w:t>
      </w:r>
      <w:r w:rsidR="00D81855" w:rsidRPr="00D81855">
        <w:rPr>
          <w:rFonts w:ascii="Tahoma" w:hAnsi="Tahoma" w:cs="Tahoma"/>
          <w:sz w:val="16"/>
          <w:szCs w:val="16"/>
        </w:rPr>
        <w:t>тавщиком к месту передачи товара.</w:t>
      </w:r>
    </w:p>
  </w:footnote>
  <w:footnote w:id="66">
    <w:p w14:paraId="5FBB83B2" w14:textId="47DCF595" w:rsidR="00B9767A" w:rsidRDefault="00B9767A">
      <w:pPr>
        <w:pStyle w:val="aff6"/>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8045B7">
        <w:rPr>
          <w:rFonts w:ascii="Tahoma" w:hAnsi="Tahoma" w:cs="Tahoma"/>
          <w:sz w:val="16"/>
          <w:szCs w:val="16"/>
        </w:rPr>
        <w:t xml:space="preserve">В случае поставки </w:t>
      </w:r>
      <w:r>
        <w:rPr>
          <w:rFonts w:ascii="Tahoma" w:hAnsi="Tahoma" w:cs="Tahoma"/>
          <w:sz w:val="16"/>
          <w:szCs w:val="16"/>
        </w:rPr>
        <w:t>Т</w:t>
      </w:r>
      <w:r w:rsidRPr="008045B7">
        <w:rPr>
          <w:rFonts w:ascii="Tahoma" w:hAnsi="Tahoma" w:cs="Tahoma"/>
          <w:sz w:val="16"/>
          <w:szCs w:val="16"/>
        </w:rPr>
        <w:t>овара на условиях выборки товара Покупателем</w:t>
      </w:r>
      <w:r>
        <w:rPr>
          <w:rFonts w:ascii="Tahoma" w:hAnsi="Tahoma" w:cs="Tahoma"/>
          <w:sz w:val="16"/>
          <w:szCs w:val="16"/>
        </w:rPr>
        <w:t>.</w:t>
      </w:r>
    </w:p>
  </w:footnote>
  <w:footnote w:id="67">
    <w:p w14:paraId="7D779FDB" w14:textId="77777777" w:rsidR="00BA7B05" w:rsidRPr="008045B7" w:rsidRDefault="001563B5" w:rsidP="00BA7B05">
      <w:pPr>
        <w:pStyle w:val="aff6"/>
        <w:rPr>
          <w:rFonts w:ascii="Tahoma" w:hAnsi="Tahoma" w:cs="Tahoma"/>
          <w:sz w:val="16"/>
          <w:szCs w:val="16"/>
        </w:rPr>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8045B7">
        <w:rPr>
          <w:rFonts w:ascii="Tahoma" w:hAnsi="Tahoma" w:cs="Tahoma"/>
          <w:sz w:val="16"/>
          <w:szCs w:val="16"/>
        </w:rPr>
        <w:t>В случае заключения Договора на поставку комплектного оборудования и ЗИП включить пункт</w:t>
      </w:r>
      <w:r>
        <w:rPr>
          <w:rFonts w:ascii="Tahoma" w:hAnsi="Tahoma" w:cs="Tahoma"/>
          <w:sz w:val="16"/>
          <w:szCs w:val="16"/>
        </w:rPr>
        <w:t>.</w:t>
      </w:r>
      <w:r w:rsidR="00BA7B05">
        <w:rPr>
          <w:rFonts w:ascii="Tahoma" w:hAnsi="Tahoma" w:cs="Tahoma"/>
          <w:sz w:val="16"/>
          <w:szCs w:val="16"/>
        </w:rPr>
        <w:t xml:space="preserve"> </w:t>
      </w:r>
      <w:r w:rsidR="00BA7B05" w:rsidRPr="008045B7">
        <w:rPr>
          <w:rFonts w:ascii="Tahoma" w:hAnsi="Tahoma" w:cs="Tahoma"/>
          <w:sz w:val="16"/>
          <w:szCs w:val="16"/>
        </w:rPr>
        <w:t>Комплектное оборудование и ЗИП:</w:t>
      </w:r>
    </w:p>
    <w:p w14:paraId="713C9056" w14:textId="77777777" w:rsidR="00BA7B05" w:rsidRPr="008045B7" w:rsidRDefault="00BA7B05" w:rsidP="00BA7B05">
      <w:pPr>
        <w:pStyle w:val="aff6"/>
        <w:rPr>
          <w:rFonts w:ascii="Tahoma" w:hAnsi="Tahoma" w:cs="Tahoma"/>
          <w:sz w:val="16"/>
          <w:szCs w:val="16"/>
        </w:rPr>
      </w:pPr>
      <w:r w:rsidRPr="008045B7">
        <w:rPr>
          <w:rFonts w:ascii="Tahoma" w:hAnsi="Tahoma" w:cs="Tahoma"/>
          <w:sz w:val="16"/>
          <w:szCs w:val="16"/>
        </w:rPr>
        <w:t>- комплекты, состоящие из нескольких МТР (единиц оборудования), способных самостоятельно выполнять свои функции в отдельности;</w:t>
      </w:r>
    </w:p>
    <w:p w14:paraId="3B7A3624" w14:textId="77777777" w:rsidR="00BA7B05" w:rsidRPr="008045B7" w:rsidRDefault="00BA7B05" w:rsidP="00BA7B05">
      <w:pPr>
        <w:pStyle w:val="aff6"/>
        <w:rPr>
          <w:rFonts w:ascii="Tahoma" w:hAnsi="Tahoma" w:cs="Tahoma"/>
          <w:sz w:val="16"/>
          <w:szCs w:val="16"/>
        </w:rPr>
      </w:pPr>
      <w:r w:rsidRPr="008045B7">
        <w:rPr>
          <w:rFonts w:ascii="Tahoma" w:hAnsi="Tahoma" w:cs="Tahoma"/>
          <w:sz w:val="16"/>
          <w:szCs w:val="16"/>
        </w:rPr>
        <w:t>-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w:t>
      </w:r>
    </w:p>
    <w:p w14:paraId="50BA9AD8" w14:textId="2382F279" w:rsidR="001563B5" w:rsidRDefault="00BA7B05" w:rsidP="00BA7B05">
      <w:pPr>
        <w:pStyle w:val="aff6"/>
      </w:pPr>
      <w:r w:rsidRPr="008045B7">
        <w:rPr>
          <w:rFonts w:ascii="Tahoma" w:hAnsi="Tahoma" w:cs="Tahoma"/>
          <w:sz w:val="16"/>
          <w:szCs w:val="16"/>
        </w:rPr>
        <w:t>- комплекты, имеющие в составе заводской ЗИП, требующийся для ремонта в процессе эксплуатации оборудования, входящего в комплект.</w:t>
      </w:r>
    </w:p>
  </w:footnote>
  <w:footnote w:id="68">
    <w:p w14:paraId="7FF98ED8" w14:textId="77777777" w:rsidR="00AC2475" w:rsidRPr="008045B7" w:rsidRDefault="00AC2475" w:rsidP="00AC2475">
      <w:pPr>
        <w:pStyle w:val="aff6"/>
        <w:jc w:val="both"/>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sz w:val="16"/>
          <w:szCs w:val="16"/>
        </w:rPr>
        <w:t xml:space="preserve"> Включается с учетом условий о моменте исполнения обязанности по передаче товара и перехода рисков утраты, гибели и повреждения.</w:t>
      </w:r>
    </w:p>
  </w:footnote>
  <w:footnote w:id="69">
    <w:p w14:paraId="5DCA4C0B" w14:textId="5E105FCF" w:rsidR="00615C52" w:rsidRDefault="00615C52" w:rsidP="008045B7">
      <w:pPr>
        <w:pStyle w:val="aff6"/>
        <w:jc w:val="both"/>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615C52">
        <w:rPr>
          <w:rFonts w:ascii="Tahoma" w:hAnsi="Tahoma" w:cs="Tahoma"/>
          <w:sz w:val="16"/>
          <w:szCs w:val="16"/>
        </w:rPr>
        <w:t xml:space="preserve">Включается </w:t>
      </w:r>
      <w:r w:rsidRPr="008045B7">
        <w:rPr>
          <w:rFonts w:ascii="Tahoma" w:hAnsi="Tahoma" w:cs="Tahoma"/>
          <w:sz w:val="16"/>
          <w:szCs w:val="16"/>
        </w:rPr>
        <w:t>если при заключении договора принято решение о страховании</w:t>
      </w:r>
      <w:r>
        <w:rPr>
          <w:rFonts w:ascii="Tahoma" w:hAnsi="Tahoma" w:cs="Tahoma"/>
          <w:sz w:val="16"/>
          <w:szCs w:val="16"/>
        </w:rPr>
        <w:t>.</w:t>
      </w:r>
    </w:p>
  </w:footnote>
  <w:footnote w:id="70">
    <w:p w14:paraId="1C25E215" w14:textId="77777777" w:rsidR="00615C52" w:rsidRPr="00503B03" w:rsidRDefault="00615C52" w:rsidP="00615C52">
      <w:pPr>
        <w:pStyle w:val="aff6"/>
        <w:jc w:val="both"/>
        <w:rPr>
          <w:rFonts w:ascii="Tahoma" w:hAnsi="Tahoma" w:cs="Tahoma"/>
          <w:sz w:val="16"/>
          <w:szCs w:val="16"/>
        </w:rPr>
      </w:pPr>
      <w:r w:rsidRPr="00503B03">
        <w:rPr>
          <w:rStyle w:val="aff8"/>
          <w:rFonts w:ascii="Tahoma" w:hAnsi="Tahoma" w:cs="Tahoma"/>
          <w:color w:val="FF0000"/>
          <w:sz w:val="16"/>
          <w:szCs w:val="16"/>
        </w:rPr>
        <w:footnoteRef/>
      </w:r>
      <w:r w:rsidRPr="00503B03">
        <w:rPr>
          <w:rFonts w:ascii="Tahoma" w:hAnsi="Tahoma" w:cs="Tahoma"/>
          <w:color w:val="FF0000"/>
          <w:sz w:val="16"/>
          <w:szCs w:val="16"/>
        </w:rPr>
        <w:t xml:space="preserve"> </w:t>
      </w:r>
      <w:r w:rsidRPr="00503B03">
        <w:rPr>
          <w:rFonts w:ascii="Tahoma" w:hAnsi="Tahoma" w:cs="Tahoma"/>
          <w:sz w:val="16"/>
          <w:szCs w:val="16"/>
        </w:rPr>
        <w:t>Потребность в организации страховой защиты направляется в Управление страхования ГО в порядке, установленном НМД Компании и/или РОКС НН.</w:t>
      </w:r>
    </w:p>
  </w:footnote>
  <w:footnote w:id="71">
    <w:p w14:paraId="209FDDAD" w14:textId="77777777" w:rsidR="001A6E3A" w:rsidRPr="008045B7" w:rsidRDefault="001A6E3A" w:rsidP="001A6E3A">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8045B7">
        <w:rPr>
          <w:rFonts w:ascii="Tahoma" w:hAnsi="Tahoma" w:cs="Tahoma"/>
          <w:sz w:val="16"/>
          <w:szCs w:val="16"/>
        </w:rPr>
        <w:t xml:space="preserve">Количество дней может быть изменено в исключительных случаях. </w:t>
      </w:r>
    </w:p>
  </w:footnote>
  <w:footnote w:id="72">
    <w:p w14:paraId="1531F25A" w14:textId="77777777" w:rsidR="00C73F15" w:rsidRPr="001F5FB6" w:rsidRDefault="00C73F15" w:rsidP="00C73F15">
      <w:pPr>
        <w:pStyle w:val="aff6"/>
        <w:rPr>
          <w:rFonts w:ascii="Tahoma" w:hAnsi="Tahoma" w:cs="Tahoma"/>
          <w:sz w:val="16"/>
          <w:szCs w:val="16"/>
        </w:rPr>
      </w:pPr>
      <w:r w:rsidRPr="008045B7">
        <w:rPr>
          <w:rStyle w:val="aff8"/>
          <w:rFonts w:ascii="Tahoma" w:hAnsi="Tahoma" w:cs="Tahoma"/>
          <w:color w:val="FF0000"/>
          <w:sz w:val="16"/>
          <w:szCs w:val="16"/>
        </w:rPr>
        <w:footnoteRef/>
      </w:r>
      <w:r w:rsidRPr="001F5FB6">
        <w:rPr>
          <w:rFonts w:ascii="Tahoma" w:hAnsi="Tahoma" w:cs="Tahoma"/>
          <w:sz w:val="16"/>
          <w:szCs w:val="16"/>
        </w:rPr>
        <w:t xml:space="preserve"> Указывается наименование государства – члена ЕАЭС/не входящего в ЕАЭС.</w:t>
      </w:r>
    </w:p>
  </w:footnote>
  <w:footnote w:id="73">
    <w:p w14:paraId="382B2BC8"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color w:val="FF0000"/>
          <w:sz w:val="16"/>
          <w:szCs w:val="16"/>
        </w:rPr>
        <w:footnoteRef/>
      </w:r>
      <w:r w:rsidRPr="00FA7880">
        <w:rPr>
          <w:rFonts w:ascii="Tahoma" w:hAnsi="Tahoma" w:cs="Tahoma"/>
          <w:color w:val="FF0000"/>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74">
    <w:p w14:paraId="6B3B5D43"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75">
    <w:p w14:paraId="5F75C9BA"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76">
    <w:p w14:paraId="44C8BE1C"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77">
    <w:p w14:paraId="64321455" w14:textId="77777777" w:rsidR="00C73F15" w:rsidRDefault="00C73F15" w:rsidP="00C73F15">
      <w:pPr>
        <w:widowControl w:val="0"/>
        <w:jc w:val="left"/>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78">
    <w:p w14:paraId="45AA88F1" w14:textId="77777777" w:rsidR="005867F3" w:rsidRPr="004C7762" w:rsidRDefault="005867F3" w:rsidP="00C50032">
      <w:pPr>
        <w:pStyle w:val="affffffff3"/>
        <w:spacing w:before="0" w:after="0"/>
        <w:jc w:val="left"/>
      </w:pPr>
      <w:r w:rsidRPr="00FA7880">
        <w:rPr>
          <w:rStyle w:val="aff8"/>
          <w:color w:val="FF0000"/>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79">
    <w:p w14:paraId="3A546ED4" w14:textId="77777777" w:rsidR="005867F3" w:rsidRPr="00C50032" w:rsidRDefault="005867F3" w:rsidP="0054249F">
      <w:pPr>
        <w:pStyle w:val="affffffff3"/>
        <w:spacing w:before="0" w:after="0"/>
        <w:jc w:val="left"/>
      </w:pPr>
      <w:r w:rsidRPr="00FA7880">
        <w:rPr>
          <w:rStyle w:val="aff8"/>
          <w:color w:val="FF0000"/>
        </w:rPr>
        <w:footnoteRef/>
      </w:r>
      <w:r w:rsidRPr="00C50032">
        <w:t xml:space="preserve"> Если у контрагента есть «корпоративные» адреса (типа ___@</w:t>
      </w:r>
      <w:proofErr w:type="spellStart"/>
      <w:r w:rsidRPr="00C50032">
        <w:rPr>
          <w:lang w:val="en-US"/>
        </w:rPr>
        <w:t>nornik</w:t>
      </w:r>
      <w:proofErr w:type="spellEnd"/>
      <w:r w:rsidRPr="00C50032">
        <w:t>.</w:t>
      </w:r>
      <w:proofErr w:type="spellStart"/>
      <w:r w:rsidRPr="00C50032">
        <w:rPr>
          <w:lang w:val="en-US"/>
        </w:rPr>
        <w:t>ru</w:t>
      </w:r>
      <w:proofErr w:type="spellEnd"/>
      <w:r w:rsidRPr="00C50032">
        <w:t>, ___@</w:t>
      </w:r>
      <w:proofErr w:type="spellStart"/>
      <w:r w:rsidRPr="00C50032">
        <w:rPr>
          <w:lang w:val="en-US"/>
        </w:rPr>
        <w:t>gazprom</w:t>
      </w:r>
      <w:proofErr w:type="spellEnd"/>
      <w:r w:rsidRPr="00C50032">
        <w:t>.</w:t>
      </w:r>
      <w:proofErr w:type="spellStart"/>
      <w:r w:rsidRPr="00C50032">
        <w:rPr>
          <w:lang w:val="en-US"/>
        </w:rPr>
        <w:t>ru</w:t>
      </w:r>
      <w:proofErr w:type="spellEnd"/>
      <w:r w:rsidRPr="00C50032">
        <w:t>), то выбрать первый вариант.</w:t>
      </w:r>
    </w:p>
    <w:p w14:paraId="542C81D2" w14:textId="77777777" w:rsidR="005867F3" w:rsidRPr="00C50032" w:rsidRDefault="005867F3"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proofErr w:type="spellStart"/>
      <w:r w:rsidRPr="00C50032">
        <w:rPr>
          <w:lang w:val="en-US"/>
        </w:rPr>
        <w:t>ru</w:t>
      </w:r>
      <w:proofErr w:type="spellEnd"/>
      <w:r w:rsidRPr="00C50032">
        <w:t>, ___@</w:t>
      </w:r>
      <w:proofErr w:type="spellStart"/>
      <w:r w:rsidRPr="00C50032">
        <w:rPr>
          <w:lang w:val="en-US"/>
        </w:rPr>
        <w:t>yandex</w:t>
      </w:r>
      <w:proofErr w:type="spellEnd"/>
      <w:r w:rsidRPr="00C50032">
        <w:t>.</w:t>
      </w:r>
      <w:proofErr w:type="spellStart"/>
      <w:r w:rsidRPr="00C50032">
        <w:rPr>
          <w:lang w:val="en-US"/>
        </w:rPr>
        <w:t>ru</w:t>
      </w:r>
      <w:proofErr w:type="spellEnd"/>
      <w:r w:rsidRPr="00C50032">
        <w:t>, то дополнить также вторым вариантом.</w:t>
      </w:r>
    </w:p>
  </w:footnote>
  <w:footnote w:id="80">
    <w:p w14:paraId="43430B98" w14:textId="1E7C5CCA" w:rsidR="005867F3" w:rsidRPr="00C50032" w:rsidRDefault="005867F3" w:rsidP="0054249F">
      <w:pPr>
        <w:pStyle w:val="affffffff3"/>
        <w:spacing w:before="0" w:after="0"/>
        <w:jc w:val="left"/>
      </w:pPr>
      <w:r w:rsidRPr="00FA7880">
        <w:rPr>
          <w:rStyle w:val="aff8"/>
          <w:color w:val="FF0000"/>
        </w:rPr>
        <w:footnoteRef/>
      </w:r>
      <w:r w:rsidRPr="00C50032">
        <w:t xml:space="preserve"> Включается в случае заключения </w:t>
      </w:r>
      <w:r>
        <w:t>Д</w:t>
      </w:r>
      <w:r w:rsidRPr="00C50032">
        <w:t>оговора Компанией.</w:t>
      </w:r>
      <w:r w:rsidR="00FA7880">
        <w:t xml:space="preserve"> </w:t>
      </w: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81">
    <w:p w14:paraId="7E20A85F" w14:textId="77777777" w:rsidR="005867F3" w:rsidRPr="00C50032" w:rsidRDefault="005867F3" w:rsidP="0054249F">
      <w:pPr>
        <w:pStyle w:val="affffffff3"/>
        <w:spacing w:before="0" w:after="0"/>
        <w:jc w:val="left"/>
      </w:pPr>
      <w:r w:rsidRPr="00730E86">
        <w:rPr>
          <w:rStyle w:val="aff8"/>
          <w:color w:val="FF0000"/>
        </w:rPr>
        <w:footnoteRef/>
      </w:r>
      <w:r w:rsidRPr="00C50032">
        <w:t xml:space="preserve"> Включается в случае использования Личного кабинета поставщика в системе SAP SRM.</w:t>
      </w:r>
    </w:p>
  </w:footnote>
  <w:footnote w:id="82">
    <w:p w14:paraId="7A563596" w14:textId="77777777" w:rsidR="005867F3" w:rsidRPr="001D54FD" w:rsidRDefault="005867F3" w:rsidP="00C50032">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D54FD">
        <w:rPr>
          <w:rFonts w:ascii="Tahoma" w:hAnsi="Tahoma" w:cs="Tahoma"/>
          <w:sz w:val="16"/>
          <w:szCs w:val="16"/>
        </w:rPr>
        <w:t xml:space="preserve">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83">
    <w:p w14:paraId="5852BA45" w14:textId="77777777" w:rsidR="005867F3" w:rsidRPr="001D54FD" w:rsidRDefault="005867F3" w:rsidP="00C50032">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D54FD">
        <w:rPr>
          <w:rFonts w:ascii="Tahoma" w:hAnsi="Tahoma" w:cs="Tahoma"/>
          <w:sz w:val="16"/>
          <w:szCs w:val="16"/>
        </w:rPr>
        <w:t xml:space="preserve">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84">
    <w:p w14:paraId="17F079B6" w14:textId="77777777" w:rsidR="005867F3" w:rsidRPr="001D54FD" w:rsidRDefault="005867F3" w:rsidP="00C50032">
      <w:pPr>
        <w:pStyle w:val="affffffff3"/>
        <w:spacing w:before="0" w:after="0"/>
        <w:jc w:val="left"/>
      </w:pPr>
      <w:r w:rsidRPr="00730E86">
        <w:rPr>
          <w:rStyle w:val="aff8"/>
          <w:color w:val="FF0000"/>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3AA7" w14:textId="77777777" w:rsidR="005867F3" w:rsidRPr="00301097" w:rsidRDefault="005867F3"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id w:val="-2138628590"/>
      <w:docPartObj>
        <w:docPartGallery w:val="Page Numbers (Top of Page)"/>
        <w:docPartUnique/>
      </w:docPartObj>
    </w:sdtPr>
    <w:sdtEndPr/>
    <w:sdtContent>
      <w:p w14:paraId="3E5FAE2B" w14:textId="1BE7B5F5" w:rsidR="005867F3" w:rsidRPr="00A84164" w:rsidRDefault="005867F3"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92308B">
          <w:rPr>
            <w:rFonts w:ascii="Tahoma" w:hAnsi="Tahoma" w:cs="Tahoma"/>
            <w:noProof/>
            <w:sz w:val="16"/>
            <w:szCs w:val="16"/>
          </w:rPr>
          <w:t>2</w:t>
        </w:r>
        <w:r w:rsidRPr="00A84164">
          <w:rPr>
            <w:rFonts w:ascii="Tahoma" w:hAnsi="Tahoma" w:cs="Tahoma"/>
            <w:sz w:val="16"/>
            <w:szCs w:val="16"/>
          </w:rPr>
          <w:fldChar w:fldCharType="end"/>
        </w:r>
      </w:p>
    </w:sdtContent>
  </w:sdt>
  <w:p w14:paraId="77A97385" w14:textId="77777777" w:rsidR="005867F3" w:rsidRDefault="005867F3">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0865DA"/>
    <w:multiLevelType w:val="multilevel"/>
    <w:tmpl w:val="1DA49D78"/>
    <w:lvl w:ilvl="0">
      <w:start w:val="1"/>
      <w:numFmt w:val="decimal"/>
      <w:lvlText w:val="%1."/>
      <w:lvlJc w:val="left"/>
      <w:pPr>
        <w:ind w:left="720" w:hanging="360"/>
      </w:pPr>
      <w:rPr>
        <w:rFonts w:hint="default"/>
      </w:rPr>
    </w:lvl>
    <w:lvl w:ilvl="1">
      <w:start w:val="1"/>
      <w:numFmt w:val="decimal"/>
      <w:isLgl/>
      <w:lvlText w:val="%2."/>
      <w:lvlJc w:val="left"/>
      <w:pPr>
        <w:ind w:left="1271" w:hanging="420"/>
      </w:pPr>
      <w:rPr>
        <w:rFonts w:ascii="Times New Roman" w:eastAsia="Times New Roman" w:hAnsi="Times New Roman" w:cs="Times New Roman"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7"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0DAE77E0"/>
    <w:multiLevelType w:val="multilevel"/>
    <w:tmpl w:val="375C49AE"/>
    <w:lvl w:ilvl="0">
      <w:start w:val="1"/>
      <w:numFmt w:val="decimal"/>
      <w:lvlText w:val="%1."/>
      <w:lvlJc w:val="left"/>
      <w:pPr>
        <w:tabs>
          <w:tab w:val="num" w:pos="6805"/>
        </w:tabs>
        <w:ind w:left="6238" w:firstLine="0"/>
      </w:pPr>
      <w:rPr>
        <w:rFonts w:hint="default"/>
        <w:b/>
        <w:color w:val="auto"/>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vertAlign w:val="baseline"/>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2"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20"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89503C"/>
    <w:multiLevelType w:val="hybridMultilevel"/>
    <w:tmpl w:val="0232B8DC"/>
    <w:lvl w:ilvl="0" w:tplc="68F8764E">
      <w:start w:val="1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0416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23"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4"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5"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31"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7"/>
  </w:num>
  <w:num w:numId="2">
    <w:abstractNumId w:val="30"/>
  </w:num>
  <w:num w:numId="3">
    <w:abstractNumId w:val="28"/>
  </w:num>
  <w:num w:numId="4">
    <w:abstractNumId w:val="31"/>
  </w:num>
  <w:num w:numId="5">
    <w:abstractNumId w:val="1"/>
  </w:num>
  <w:num w:numId="6">
    <w:abstractNumId w:val="23"/>
  </w:num>
  <w:num w:numId="7">
    <w:abstractNumId w:val="2"/>
  </w:num>
  <w:num w:numId="8">
    <w:abstractNumId w:val="0"/>
  </w:num>
  <w:num w:numId="9">
    <w:abstractNumId w:val="19"/>
  </w:num>
  <w:num w:numId="10">
    <w:abstractNumId w:val="7"/>
  </w:num>
  <w:num w:numId="11">
    <w:abstractNumId w:val="9"/>
  </w:num>
  <w:num w:numId="12">
    <w:abstractNumId w:val="14"/>
  </w:num>
  <w:num w:numId="13">
    <w:abstractNumId w:val="13"/>
  </w:num>
  <w:num w:numId="14">
    <w:abstractNumId w:val="6"/>
  </w:num>
  <w:num w:numId="15">
    <w:abstractNumId w:val="10"/>
  </w:num>
  <w:num w:numId="16">
    <w:abstractNumId w:val="27"/>
  </w:num>
  <w:num w:numId="17">
    <w:abstractNumId w:val="16"/>
  </w:num>
  <w:num w:numId="18">
    <w:abstractNumId w:val="25"/>
  </w:num>
  <w:num w:numId="19">
    <w:abstractNumId w:val="18"/>
  </w:num>
  <w:num w:numId="20">
    <w:abstractNumId w:val="29"/>
  </w:num>
  <w:num w:numId="21">
    <w:abstractNumId w:val="24"/>
  </w:num>
  <w:num w:numId="22">
    <w:abstractNumId w:val="12"/>
  </w:num>
  <w:num w:numId="23">
    <w:abstractNumId w:val="26"/>
  </w:num>
  <w:num w:numId="24">
    <w:abstractNumId w:val="11"/>
  </w:num>
  <w:num w:numId="25">
    <w:abstractNumId w:val="4"/>
  </w:num>
  <w:num w:numId="26">
    <w:abstractNumId w:val="8"/>
  </w:num>
  <w:num w:numId="27">
    <w:abstractNumId w:val="32"/>
  </w:num>
  <w:num w:numId="28">
    <w:abstractNumId w:val="20"/>
  </w:num>
  <w:num w:numId="29">
    <w:abstractNumId w:val="15"/>
  </w:num>
  <w:num w:numId="30">
    <w:abstractNumId w:val="5"/>
  </w:num>
  <w:num w:numId="31">
    <w:abstractNumId w:val="3"/>
  </w:num>
  <w:num w:numId="32">
    <w:abstractNumId w:val="21"/>
  </w:num>
  <w:num w:numId="3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0657"/>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20DD"/>
    <w:rsid w:val="00094F64"/>
    <w:rsid w:val="0009630F"/>
    <w:rsid w:val="000969C0"/>
    <w:rsid w:val="00097AA2"/>
    <w:rsid w:val="000A11F5"/>
    <w:rsid w:val="000A163F"/>
    <w:rsid w:val="000A1CBB"/>
    <w:rsid w:val="000A3436"/>
    <w:rsid w:val="000B0366"/>
    <w:rsid w:val="000B3EB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45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63B5"/>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6E3A"/>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5FB6"/>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67D8A"/>
    <w:rsid w:val="00272BB2"/>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4297"/>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4D7"/>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069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0BC2"/>
    <w:rsid w:val="004213C1"/>
    <w:rsid w:val="00424559"/>
    <w:rsid w:val="00424BFF"/>
    <w:rsid w:val="00425039"/>
    <w:rsid w:val="00426B0E"/>
    <w:rsid w:val="004276B5"/>
    <w:rsid w:val="00427A64"/>
    <w:rsid w:val="00433121"/>
    <w:rsid w:val="004347EF"/>
    <w:rsid w:val="00434DFA"/>
    <w:rsid w:val="0044016F"/>
    <w:rsid w:val="00440E77"/>
    <w:rsid w:val="00442D73"/>
    <w:rsid w:val="00443B38"/>
    <w:rsid w:val="00446EF8"/>
    <w:rsid w:val="00450F95"/>
    <w:rsid w:val="00451870"/>
    <w:rsid w:val="00451A18"/>
    <w:rsid w:val="00452A4F"/>
    <w:rsid w:val="00453FE7"/>
    <w:rsid w:val="00456509"/>
    <w:rsid w:val="0046094C"/>
    <w:rsid w:val="00462B02"/>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2C5"/>
    <w:rsid w:val="00512783"/>
    <w:rsid w:val="00513855"/>
    <w:rsid w:val="00514668"/>
    <w:rsid w:val="005147BE"/>
    <w:rsid w:val="00520AF3"/>
    <w:rsid w:val="005220C1"/>
    <w:rsid w:val="00522B1C"/>
    <w:rsid w:val="00522F80"/>
    <w:rsid w:val="00523437"/>
    <w:rsid w:val="0052536C"/>
    <w:rsid w:val="00526B5D"/>
    <w:rsid w:val="005310D6"/>
    <w:rsid w:val="005363D3"/>
    <w:rsid w:val="0053675D"/>
    <w:rsid w:val="00537840"/>
    <w:rsid w:val="00537D3D"/>
    <w:rsid w:val="0054249F"/>
    <w:rsid w:val="005438B4"/>
    <w:rsid w:val="00546130"/>
    <w:rsid w:val="00547DAD"/>
    <w:rsid w:val="00547F4A"/>
    <w:rsid w:val="00553813"/>
    <w:rsid w:val="00553925"/>
    <w:rsid w:val="00555420"/>
    <w:rsid w:val="00557C36"/>
    <w:rsid w:val="00562A97"/>
    <w:rsid w:val="0056741D"/>
    <w:rsid w:val="00570CD5"/>
    <w:rsid w:val="00572797"/>
    <w:rsid w:val="00572E4A"/>
    <w:rsid w:val="00573BE8"/>
    <w:rsid w:val="0057407B"/>
    <w:rsid w:val="00576723"/>
    <w:rsid w:val="00576C3B"/>
    <w:rsid w:val="00577210"/>
    <w:rsid w:val="0058037D"/>
    <w:rsid w:val="005824A5"/>
    <w:rsid w:val="00583ABC"/>
    <w:rsid w:val="00583E8E"/>
    <w:rsid w:val="005857DD"/>
    <w:rsid w:val="005867F3"/>
    <w:rsid w:val="0059087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5C52"/>
    <w:rsid w:val="006179DE"/>
    <w:rsid w:val="006211DB"/>
    <w:rsid w:val="00622A57"/>
    <w:rsid w:val="006232D8"/>
    <w:rsid w:val="0062427E"/>
    <w:rsid w:val="00634898"/>
    <w:rsid w:val="00635398"/>
    <w:rsid w:val="00636D3A"/>
    <w:rsid w:val="00636E9C"/>
    <w:rsid w:val="00640FC5"/>
    <w:rsid w:val="00643240"/>
    <w:rsid w:val="00643299"/>
    <w:rsid w:val="006451D8"/>
    <w:rsid w:val="00646408"/>
    <w:rsid w:val="0064648F"/>
    <w:rsid w:val="00646D07"/>
    <w:rsid w:val="006477E0"/>
    <w:rsid w:val="00650235"/>
    <w:rsid w:val="00650BAB"/>
    <w:rsid w:val="006513C4"/>
    <w:rsid w:val="00653CBD"/>
    <w:rsid w:val="006552DC"/>
    <w:rsid w:val="00656C33"/>
    <w:rsid w:val="006577E0"/>
    <w:rsid w:val="00662901"/>
    <w:rsid w:val="006635C7"/>
    <w:rsid w:val="00663DF4"/>
    <w:rsid w:val="00665871"/>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42C"/>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5E7B"/>
    <w:rsid w:val="007265A1"/>
    <w:rsid w:val="00726956"/>
    <w:rsid w:val="00727677"/>
    <w:rsid w:val="007279F4"/>
    <w:rsid w:val="00730E86"/>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47CA"/>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7F7E17"/>
    <w:rsid w:val="0080030E"/>
    <w:rsid w:val="008009C0"/>
    <w:rsid w:val="00802397"/>
    <w:rsid w:val="008045B7"/>
    <w:rsid w:val="00804BEC"/>
    <w:rsid w:val="008075A9"/>
    <w:rsid w:val="008101FA"/>
    <w:rsid w:val="00812453"/>
    <w:rsid w:val="008129F5"/>
    <w:rsid w:val="0081334D"/>
    <w:rsid w:val="00813DC5"/>
    <w:rsid w:val="00814DA3"/>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5AF"/>
    <w:rsid w:val="008F2B44"/>
    <w:rsid w:val="008F52EA"/>
    <w:rsid w:val="008F643A"/>
    <w:rsid w:val="008F6992"/>
    <w:rsid w:val="0090087F"/>
    <w:rsid w:val="00901344"/>
    <w:rsid w:val="0090194D"/>
    <w:rsid w:val="009028F1"/>
    <w:rsid w:val="00903C00"/>
    <w:rsid w:val="00904183"/>
    <w:rsid w:val="009041B1"/>
    <w:rsid w:val="0090456C"/>
    <w:rsid w:val="00905609"/>
    <w:rsid w:val="00905D6E"/>
    <w:rsid w:val="009063CB"/>
    <w:rsid w:val="00910A59"/>
    <w:rsid w:val="00911292"/>
    <w:rsid w:val="00912D5E"/>
    <w:rsid w:val="0091653E"/>
    <w:rsid w:val="0091748F"/>
    <w:rsid w:val="00917C62"/>
    <w:rsid w:val="009220E7"/>
    <w:rsid w:val="00922B7C"/>
    <w:rsid w:val="00922F82"/>
    <w:rsid w:val="0092308B"/>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2E"/>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0FD9"/>
    <w:rsid w:val="009F1220"/>
    <w:rsid w:val="009F217C"/>
    <w:rsid w:val="009F255A"/>
    <w:rsid w:val="009F28C7"/>
    <w:rsid w:val="009F2C5B"/>
    <w:rsid w:val="009F3EF8"/>
    <w:rsid w:val="009F3F6C"/>
    <w:rsid w:val="009F5088"/>
    <w:rsid w:val="009F5D41"/>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479FE"/>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475"/>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B46"/>
    <w:rsid w:val="00B32FFE"/>
    <w:rsid w:val="00B33046"/>
    <w:rsid w:val="00B336F3"/>
    <w:rsid w:val="00B33B12"/>
    <w:rsid w:val="00B34020"/>
    <w:rsid w:val="00B36082"/>
    <w:rsid w:val="00B37789"/>
    <w:rsid w:val="00B37BE0"/>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7517A"/>
    <w:rsid w:val="00B80F18"/>
    <w:rsid w:val="00B845C5"/>
    <w:rsid w:val="00B8604B"/>
    <w:rsid w:val="00B878A8"/>
    <w:rsid w:val="00B87D09"/>
    <w:rsid w:val="00B916A0"/>
    <w:rsid w:val="00B9193B"/>
    <w:rsid w:val="00B92518"/>
    <w:rsid w:val="00B94412"/>
    <w:rsid w:val="00B94869"/>
    <w:rsid w:val="00B95338"/>
    <w:rsid w:val="00B9632D"/>
    <w:rsid w:val="00B9767A"/>
    <w:rsid w:val="00BA1160"/>
    <w:rsid w:val="00BA1E31"/>
    <w:rsid w:val="00BA2103"/>
    <w:rsid w:val="00BA2A08"/>
    <w:rsid w:val="00BA4A34"/>
    <w:rsid w:val="00BA5E34"/>
    <w:rsid w:val="00BA6E0A"/>
    <w:rsid w:val="00BA7B05"/>
    <w:rsid w:val="00BB0DBC"/>
    <w:rsid w:val="00BB0F49"/>
    <w:rsid w:val="00BB15D3"/>
    <w:rsid w:val="00BB2D02"/>
    <w:rsid w:val="00BB2FA8"/>
    <w:rsid w:val="00BB54A7"/>
    <w:rsid w:val="00BB6864"/>
    <w:rsid w:val="00BB7AA1"/>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465B"/>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3F15"/>
    <w:rsid w:val="00C759F6"/>
    <w:rsid w:val="00C77439"/>
    <w:rsid w:val="00C80498"/>
    <w:rsid w:val="00C829AA"/>
    <w:rsid w:val="00C82F56"/>
    <w:rsid w:val="00C836FD"/>
    <w:rsid w:val="00C8478E"/>
    <w:rsid w:val="00C852C5"/>
    <w:rsid w:val="00C879BE"/>
    <w:rsid w:val="00C87F8D"/>
    <w:rsid w:val="00C92C02"/>
    <w:rsid w:val="00C93DA0"/>
    <w:rsid w:val="00C93F44"/>
    <w:rsid w:val="00C95752"/>
    <w:rsid w:val="00C958D6"/>
    <w:rsid w:val="00C96438"/>
    <w:rsid w:val="00C9739D"/>
    <w:rsid w:val="00CA4D61"/>
    <w:rsid w:val="00CA6B30"/>
    <w:rsid w:val="00CA6C64"/>
    <w:rsid w:val="00CB19C9"/>
    <w:rsid w:val="00CB1A7A"/>
    <w:rsid w:val="00CB3935"/>
    <w:rsid w:val="00CB546C"/>
    <w:rsid w:val="00CB5E89"/>
    <w:rsid w:val="00CB6810"/>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1855"/>
    <w:rsid w:val="00D830B6"/>
    <w:rsid w:val="00D8443F"/>
    <w:rsid w:val="00D85442"/>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5504"/>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310B"/>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87B89"/>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D7CBF"/>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880"/>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веб)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ornicke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contractual-documentation/" TargetMode="External"/><Relationship Id="rId17" Type="http://schemas.openxmlformats.org/officeDocument/2006/relationships/hyperlink" Target="mailto:skd@nornik.ru" TargetMode="External"/><Relationship Id="rId2" Type="http://schemas.openxmlformats.org/officeDocument/2006/relationships/numbering" Target="numbering.xml"/><Relationship Id="rId16" Type="http://schemas.openxmlformats.org/officeDocument/2006/relationships/hyperlink" Target="mailto:serovpm@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E96F-055C-42AF-A1AE-C4869617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3328</Words>
  <Characters>18973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22257</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Новичкова Дарина Олеговна</cp:lastModifiedBy>
  <cp:revision>4</cp:revision>
  <cp:lastPrinted>2018-07-31T11:29:00Z</cp:lastPrinted>
  <dcterms:created xsi:type="dcterms:W3CDTF">2025-11-21T07:09:00Z</dcterms:created>
  <dcterms:modified xsi:type="dcterms:W3CDTF">2025-11-21T07:24:00Z</dcterms:modified>
</cp:coreProperties>
</file>