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2" w:rsidRPr="00244222" w:rsidRDefault="00B31E4B">
      <w:pPr>
        <w:rPr>
          <w:rFonts w:asciiTheme="minorHAnsi" w:hAnsiTheme="minorHAnsi"/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BB7C0B" wp14:editId="5292792D">
            <wp:simplePos x="0" y="0"/>
            <wp:positionH relativeFrom="column">
              <wp:posOffset>-41068</wp:posOffset>
            </wp:positionH>
            <wp:positionV relativeFrom="paragraph">
              <wp:posOffset>-317101</wp:posOffset>
            </wp:positionV>
            <wp:extent cx="4795283" cy="1988288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14" cy="198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574">
        <w:t xml:space="preserve"> </w:t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  <w:r w:rsidR="00244222">
        <w:tab/>
      </w: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909D5" w:rsidRDefault="002909D5" w:rsidP="00244222">
      <w:pPr>
        <w:ind w:left="4956" w:firstLine="708"/>
        <w:rPr>
          <w:rFonts w:asciiTheme="minorHAnsi" w:hAnsiTheme="minorHAnsi"/>
        </w:rPr>
      </w:pPr>
    </w:p>
    <w:p w:rsidR="00244222" w:rsidRPr="00247010" w:rsidRDefault="00244222" w:rsidP="00DD16F7">
      <w:pPr>
        <w:rPr>
          <w:rFonts w:ascii="Tahoma" w:hAnsi="Tahoma" w:cs="Tahoma"/>
          <w:b/>
        </w:rPr>
      </w:pPr>
    </w:p>
    <w:p w:rsidR="007F744D" w:rsidRDefault="007F744D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:rsidR="007F744D" w:rsidRDefault="007F744D" w:rsidP="00DD16F7">
      <w:pPr>
        <w:jc w:val="center"/>
        <w:rPr>
          <w:rFonts w:ascii="Tahoma" w:hAnsi="Tahoma" w:cs="Tahoma"/>
          <w:b/>
          <w:sz w:val="20"/>
          <w:szCs w:val="20"/>
        </w:rPr>
      </w:pPr>
    </w:p>
    <w:p w:rsidR="007F744D" w:rsidRPr="00BA7E1B" w:rsidRDefault="007F744D" w:rsidP="00B31E4B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DD16F7" w:rsidP="00DD16F7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:rsidR="00DD16F7" w:rsidRPr="00DD16F7" w:rsidRDefault="00DD16F7" w:rsidP="00DD16F7">
      <w:pPr>
        <w:jc w:val="both"/>
        <w:rPr>
          <w:rFonts w:ascii="Tahoma" w:hAnsi="Tahoma" w:cs="Tahoma"/>
        </w:rPr>
      </w:pPr>
    </w:p>
    <w:p w:rsidR="00DD16F7" w:rsidRDefault="00DD16F7" w:rsidP="00DD16F7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:rsidR="00662EFB" w:rsidRPr="00F93FAB" w:rsidRDefault="00662EFB" w:rsidP="00DD16F7">
      <w:pPr>
        <w:ind w:firstLine="851"/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0915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544"/>
        <w:gridCol w:w="7371"/>
      </w:tblGrid>
      <w:tr w:rsidR="00DD16F7" w:rsidRPr="00F93FAB" w:rsidTr="00BF5D1D">
        <w:trPr>
          <w:trHeight w:hRule="exact" w:val="4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3A67B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E1B" w:rsidRDefault="00BA7E1B" w:rsidP="007F744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="007912BF">
              <w:rPr>
                <w:rFonts w:ascii="Tahoma" w:hAnsi="Tahoma" w:cs="Tahoma"/>
                <w:sz w:val="20"/>
                <w:szCs w:val="20"/>
              </w:rPr>
              <w:t xml:space="preserve">оставка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 хозяйственного</w:t>
            </w:r>
            <w:r w:rsidR="00791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инвентаря, </w:t>
            </w:r>
            <w:r w:rsidR="00791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расходных</w:t>
            </w:r>
            <w:r w:rsidR="007912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материалов</w:t>
            </w:r>
          </w:p>
          <w:p w:rsidR="00DD16F7" w:rsidRPr="0050690E" w:rsidRDefault="0050690E" w:rsidP="007F744D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D16F7" w:rsidRPr="00F93FAB" w:rsidTr="0024701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B31E4B" w:rsidRDefault="00DD16F7" w:rsidP="00A20A24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2. </w:t>
            </w:r>
            <w:r w:rsidR="005318AA" w:rsidRPr="005318AA">
              <w:rPr>
                <w:rFonts w:ascii="Tahoma" w:hAnsi="Tahoma" w:cs="Tahoma"/>
                <w:sz w:val="20"/>
                <w:szCs w:val="20"/>
              </w:rPr>
              <w:t xml:space="preserve">Срок </w:t>
            </w:r>
            <w:r w:rsidR="00A20A24">
              <w:rPr>
                <w:rFonts w:ascii="Tahoma" w:hAnsi="Tahoma" w:cs="Tahoma"/>
                <w:sz w:val="20"/>
                <w:szCs w:val="20"/>
              </w:rPr>
              <w:t>поставки</w:t>
            </w:r>
            <w:r w:rsidR="00B31E4B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B31E4B">
              <w:rPr>
                <w:rFonts w:ascii="Tahoma" w:hAnsi="Tahoma" w:cs="Tahoma"/>
                <w:sz w:val="20"/>
                <w:szCs w:val="20"/>
              </w:rPr>
              <w:t>товара/продукции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1F3A7D" w:rsidP="00BA7E1B">
            <w:pPr>
              <w:tabs>
                <w:tab w:val="left" w:pos="4920"/>
              </w:tabs>
              <w:rPr>
                <w:rFonts w:ascii="Tahoma" w:hAnsi="Tahoma" w:cs="Tahoma"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7E1B">
              <w:rPr>
                <w:rFonts w:ascii="Tahoma" w:hAnsi="Tahoma" w:cs="Tahoma"/>
                <w:sz w:val="20"/>
                <w:szCs w:val="20"/>
              </w:rPr>
              <w:t>До 31.12.2018 г</w:t>
            </w:r>
            <w:r w:rsidR="000336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D16F7" w:rsidRPr="00F93FAB" w:rsidTr="00247010">
        <w:trPr>
          <w:trHeight w:val="10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4B" w:rsidRPr="00F93FAB" w:rsidRDefault="00B31E4B" w:rsidP="00B31E4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:rsidR="00B31E4B" w:rsidRPr="00F93FAB" w:rsidRDefault="00B31E4B" w:rsidP="00B31E4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Заказчик производит предоплату в размере 30% в течение 10 (десяти) банковских дн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ей,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с даты заключения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Договора.</w:t>
            </w:r>
          </w:p>
          <w:p w:rsidR="00B31E4B" w:rsidRDefault="00B31E4B" w:rsidP="00B31E4B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60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gramStart"/>
            <w:r w:rsidRPr="00F93FAB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F93FAB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№ТОРГ-12/Универсального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B31E4B" w:rsidRDefault="00B31E4B" w:rsidP="00B31E4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62EFB" w:rsidRPr="00F93FAB" w:rsidRDefault="00B31E4B" w:rsidP="00B31E4B">
            <w:pPr>
              <w:rPr>
                <w:rFonts w:ascii="Tahoma" w:hAnsi="Tahoma" w:cs="Tahoma"/>
                <w:sz w:val="20"/>
                <w:szCs w:val="20"/>
              </w:rPr>
            </w:pP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87038E">
              <w:rPr>
                <w:rFonts w:ascii="Tahoma" w:hAnsi="Tahoma" w:cs="Tahoma"/>
                <w:sz w:val="20"/>
                <w:szCs w:val="20"/>
              </w:rPr>
              <w:t>0 (</w:t>
            </w:r>
            <w:r>
              <w:rPr>
                <w:rFonts w:ascii="Tahoma" w:hAnsi="Tahoma" w:cs="Tahoma"/>
                <w:sz w:val="20"/>
                <w:szCs w:val="20"/>
              </w:rPr>
              <w:t>шестьдесят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>календарны</w:t>
            </w:r>
            <w:r w:rsidRPr="0087038E">
              <w:rPr>
                <w:rFonts w:ascii="Tahoma" w:hAnsi="Tahoma" w:cs="Tahoma"/>
                <w:sz w:val="20"/>
                <w:szCs w:val="20"/>
              </w:rPr>
              <w:t xml:space="preserve">х дней </w:t>
            </w:r>
            <w:proofErr w:type="gramStart"/>
            <w:r w:rsidRPr="0087038E">
              <w:rPr>
                <w:rFonts w:ascii="Tahoma" w:hAnsi="Tahoma" w:cs="Tahoma"/>
                <w:sz w:val="20"/>
                <w:szCs w:val="20"/>
              </w:rPr>
              <w:t>с даты подписания</w:t>
            </w:r>
            <w:proofErr w:type="gramEnd"/>
            <w:r w:rsidRPr="0087038E">
              <w:rPr>
                <w:rFonts w:ascii="Tahoma" w:hAnsi="Tahoma" w:cs="Tahoma"/>
                <w:sz w:val="20"/>
                <w:szCs w:val="20"/>
              </w:rPr>
              <w:t xml:space="preserve"> Товарной накладной по форме №ТОРГ-12 / 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D16F7" w:rsidRPr="00F93FAB" w:rsidTr="00247010">
        <w:trPr>
          <w:trHeight w:val="24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BA7E1B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До 1</w:t>
            </w:r>
            <w:r w:rsidR="004D0819">
              <w:rPr>
                <w:rFonts w:ascii="Tahoma" w:hAnsi="Tahoma" w:cs="Tahoma"/>
                <w:sz w:val="20"/>
                <w:szCs w:val="20"/>
              </w:rPr>
              <w:t>6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B31E4B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="0050690E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BA7E1B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CC06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A20A24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B31E4B">
              <w:rPr>
                <w:rFonts w:ascii="Tahoma" w:hAnsi="Tahoma" w:cs="Tahoma"/>
                <w:sz w:val="20"/>
                <w:szCs w:val="20"/>
                <w:u w:val="single"/>
                <w:lang w:val="en-US"/>
              </w:rPr>
              <w:t>6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.201</w:t>
            </w:r>
            <w:r w:rsidR="00A20A24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 местного времени.</w:t>
            </w:r>
          </w:p>
        </w:tc>
      </w:tr>
      <w:tr w:rsidR="00DD16F7" w:rsidRPr="00F93FAB" w:rsidTr="00247010">
        <w:trPr>
          <w:trHeight w:val="4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F93FAB" w:rsidRDefault="00DD16F7" w:rsidP="00BA7E1B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будет произведено путем размещения на сайте </w:t>
            </w:r>
            <w:hyperlink r:id="rId8" w:history="1">
              <w:r w:rsidRPr="00F93FAB">
                <w:rPr>
                  <w:rStyle w:val="a8"/>
                  <w:rFonts w:ascii="Tahoma" w:hAnsi="Tahoma" w:cs="Tahoma"/>
                  <w:sz w:val="20"/>
                  <w:szCs w:val="20"/>
                </w:rPr>
                <w:t>http://www.bobrovylog.ru/about/tenders</w:t>
              </w:r>
            </w:hyperlink>
            <w:r w:rsidRPr="00F93FAB">
              <w:rPr>
                <w:rFonts w:ascii="Tahoma" w:hAnsi="Tahoma" w:cs="Tahoma"/>
                <w:sz w:val="20"/>
                <w:szCs w:val="20"/>
              </w:rPr>
              <w:t xml:space="preserve">. С учетом переторжки – не позднее </w:t>
            </w:r>
            <w:r w:rsidR="00B31E4B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BA7E1B">
              <w:rPr>
                <w:rFonts w:ascii="Tahoma" w:hAnsi="Tahoma" w:cs="Tahoma"/>
                <w:sz w:val="20"/>
                <w:szCs w:val="20"/>
                <w:u w:val="single"/>
              </w:rPr>
              <w:t>9</w:t>
            </w:r>
            <w:r w:rsidR="00F93FAB" w:rsidRPr="00F93FAB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="00A20A24">
              <w:rPr>
                <w:rFonts w:ascii="Tahoma" w:hAnsi="Tahoma" w:cs="Tahoma"/>
                <w:sz w:val="20"/>
                <w:szCs w:val="20"/>
                <w:u w:val="single"/>
              </w:rPr>
              <w:t>0</w:t>
            </w:r>
            <w:r w:rsidR="00BA7E1B">
              <w:rPr>
                <w:rFonts w:ascii="Tahoma" w:hAnsi="Tahoma" w:cs="Tahoma"/>
                <w:sz w:val="20"/>
                <w:szCs w:val="20"/>
                <w:u w:val="single"/>
              </w:rPr>
              <w:t>7</w:t>
            </w:r>
            <w:r w:rsidRPr="00F93FAB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0336EF">
              <w:rPr>
                <w:rFonts w:ascii="Tahoma" w:hAnsi="Tahoma" w:cs="Tahoma"/>
                <w:sz w:val="20"/>
                <w:szCs w:val="20"/>
                <w:u w:val="single"/>
              </w:rPr>
              <w:t>201</w:t>
            </w:r>
            <w:r w:rsidR="00A20A24" w:rsidRPr="000336EF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Pr="000336EF">
              <w:rPr>
                <w:rFonts w:ascii="Tahoma" w:hAnsi="Tahoma" w:cs="Tahoma"/>
                <w:sz w:val="20"/>
                <w:szCs w:val="20"/>
                <w:u w:val="single"/>
              </w:rPr>
              <w:t xml:space="preserve"> г.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6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включительно. ООО «Ренонс» </w:t>
            </w:r>
            <w:r w:rsidRPr="00F93FAB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DD16F7" w:rsidRPr="00F93FAB" w:rsidTr="0024701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6.</w:t>
            </w:r>
            <w:r w:rsidR="000C379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Инструмент проведения способа Закупки </w:t>
            </w:r>
            <w:r w:rsidRPr="00F93FAB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933C88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A20A24">
              <w:rPr>
                <w:rFonts w:ascii="Tahoma" w:hAnsi="Tahoma" w:cs="Tahoma"/>
                <w:sz w:val="20"/>
                <w:szCs w:val="20"/>
              </w:rPr>
              <w:t>цен</w:t>
            </w:r>
            <w:r w:rsidRPr="00933C88">
              <w:rPr>
                <w:rFonts w:ascii="Tahoma" w:hAnsi="Tahoma" w:cs="Tahoma"/>
                <w:sz w:val="20"/>
                <w:szCs w:val="20"/>
              </w:rPr>
              <w:t>.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D16F7" w:rsidRPr="00F93FAB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Организатор оставляет за собой право выбрать победителем любого Участника, в том числе, и в случае если предложенная участником цена выше, чем у других участников, а так же отклонить любое Коммерческое предложение, либо все Коммерческие предложения без объяснения участникам причин такого решения.</w:t>
            </w:r>
          </w:p>
        </w:tc>
      </w:tr>
      <w:tr w:rsidR="00662EFB" w:rsidRPr="00F93FAB" w:rsidTr="00DB154A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FB" w:rsidRPr="00F93FAB" w:rsidRDefault="00A20A24" w:rsidP="00DB15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662EFB" w:rsidRPr="00F93FAB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 - копия свидетельства о внесении записи об Участнике в Единый государственный реестр юридических лиц;</w:t>
            </w:r>
          </w:p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учредительные документы;</w:t>
            </w:r>
          </w:p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 - справку от налоговой инспекции об отсутствии задолженности по уплате налогов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сборов, пеней, штрафов, выданную не ранее, чем за три месяца до даты подачи Заявки на участие в закупочной процедуре по форме, утвержденной соот</w:t>
            </w:r>
            <w:r>
              <w:rPr>
                <w:rFonts w:ascii="Tahoma" w:hAnsi="Tahoma" w:cs="Tahoma"/>
                <w:sz w:val="20"/>
                <w:szCs w:val="20"/>
              </w:rPr>
              <w:t>ветствующим Приказом ФНС России</w:t>
            </w:r>
            <w:r w:rsidRPr="00F93FAB">
              <w:rPr>
                <w:rFonts w:ascii="Tahoma" w:hAnsi="Tahoma" w:cs="Tahoma"/>
                <w:sz w:val="20"/>
                <w:szCs w:val="20"/>
              </w:rPr>
              <w:t>;</w:t>
            </w:r>
          </w:p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:rsidR="00662EFB" w:rsidRPr="00F93FAB" w:rsidRDefault="00662EFB" w:rsidP="00DB15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инф. справка о действующей применяемой в организации системе </w:t>
            </w:r>
            <w:r w:rsidRPr="00F93FAB">
              <w:rPr>
                <w:rFonts w:ascii="Tahoma" w:hAnsi="Tahoma" w:cs="Tahoma"/>
                <w:sz w:val="20"/>
                <w:szCs w:val="20"/>
              </w:rPr>
              <w:lastRenderedPageBreak/>
              <w:t>налогообложения, заверенная руководителем;</w:t>
            </w:r>
          </w:p>
          <w:p w:rsidR="00662EFB" w:rsidRPr="00F93FAB" w:rsidRDefault="00662EFB" w:rsidP="00DB154A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 xml:space="preserve">- иная информация, необходимая с точки зрения Участника.                                                 </w:t>
            </w:r>
          </w:p>
        </w:tc>
      </w:tr>
      <w:tr w:rsidR="00662EFB" w:rsidRPr="00F93FAB" w:rsidTr="00A20A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FB" w:rsidRPr="00F93FAB" w:rsidRDefault="00A20A24" w:rsidP="00DB15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="00662EFB" w:rsidRPr="00F93FAB">
              <w:rPr>
                <w:rFonts w:ascii="Tahoma" w:hAnsi="Tahoma" w:cs="Tahoma"/>
                <w:sz w:val="20"/>
                <w:szCs w:val="20"/>
              </w:rPr>
              <w:t>.</w:t>
            </w:r>
            <w:r w:rsidR="00662E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62EFB" w:rsidRPr="00F93FAB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A24" w:rsidRDefault="00A20A24" w:rsidP="00A20A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:rsidR="00A20A24" w:rsidRDefault="00A20A24" w:rsidP="00A20A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:rsidR="00662EFB" w:rsidRPr="00F93FAB" w:rsidRDefault="00A20A24" w:rsidP="00A20A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Условия ответственности будут определены Заказчиком в форме договора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направляемой Участнику</w:t>
            </w:r>
            <w:r w:rsidRPr="000D42F6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предложение которого будет признано лучшим.</w:t>
            </w:r>
          </w:p>
        </w:tc>
      </w:tr>
      <w:tr w:rsidR="00662EFB" w:rsidRPr="00796173" w:rsidTr="00DB154A">
        <w:tc>
          <w:tcPr>
            <w:tcW w:w="3544" w:type="dxa"/>
            <w:shd w:val="clear" w:color="auto" w:fill="auto"/>
          </w:tcPr>
          <w:p w:rsidR="00662EFB" w:rsidRPr="00796173" w:rsidRDefault="000336EF" w:rsidP="000336EF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  <w:r w:rsidR="00662EFB" w:rsidRPr="00796173">
              <w:rPr>
                <w:rFonts w:ascii="Tahoma" w:hAnsi="Tahoma" w:cs="Tahoma"/>
                <w:sz w:val="20"/>
              </w:rPr>
              <w:t>.</w:t>
            </w:r>
            <w:r w:rsidR="007C4DA0">
              <w:rPr>
                <w:rFonts w:ascii="Tahoma" w:hAnsi="Tahoma" w:cs="Tahoma"/>
                <w:sz w:val="20"/>
              </w:rPr>
              <w:t xml:space="preserve"> </w:t>
            </w:r>
            <w:r w:rsidR="00662EFB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7371" w:type="dxa"/>
            <w:shd w:val="clear" w:color="auto" w:fill="auto"/>
          </w:tcPr>
          <w:p w:rsidR="00662EFB" w:rsidRPr="00796173" w:rsidRDefault="00662EFB" w:rsidP="00DB154A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Согласно ТЗ (приложение к настоящему Приглашению)</w:t>
            </w:r>
          </w:p>
        </w:tc>
      </w:tr>
      <w:tr w:rsidR="00662EFB" w:rsidRPr="00BB2FCE" w:rsidTr="00DB154A">
        <w:trPr>
          <w:trHeight w:val="3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EFB" w:rsidRPr="00F93FAB" w:rsidRDefault="00662EFB" w:rsidP="000336EF">
            <w:pPr>
              <w:rPr>
                <w:rFonts w:ascii="Tahoma" w:hAnsi="Tahoma" w:cs="Tahoma"/>
                <w:sz w:val="20"/>
                <w:szCs w:val="20"/>
              </w:rPr>
            </w:pPr>
            <w:r w:rsidRPr="00C31E2F">
              <w:rPr>
                <w:rFonts w:ascii="Tahoma" w:hAnsi="Tahoma" w:cs="Tahoma"/>
                <w:sz w:val="20"/>
                <w:szCs w:val="20"/>
              </w:rPr>
              <w:t>1</w:t>
            </w:r>
            <w:r w:rsidR="000336EF">
              <w:rPr>
                <w:rFonts w:ascii="Tahoma" w:hAnsi="Tahoma" w:cs="Tahoma"/>
                <w:sz w:val="20"/>
                <w:szCs w:val="20"/>
              </w:rPr>
              <w:t>0</w:t>
            </w:r>
            <w:r w:rsidRPr="00C31E2F">
              <w:rPr>
                <w:rFonts w:ascii="Tahoma" w:hAnsi="Tahoma" w:cs="Tahoma"/>
                <w:sz w:val="20"/>
                <w:szCs w:val="20"/>
              </w:rPr>
              <w:t>.</w:t>
            </w:r>
            <w:r w:rsidR="007C4DA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1E2F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 (если применимо)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FB" w:rsidRDefault="00662EFB" w:rsidP="00DB15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FCE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:rsidR="00662EFB" w:rsidRPr="00BB2FCE" w:rsidRDefault="0050690E" w:rsidP="00BA7E1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BA7E1B">
              <w:rPr>
                <w:rFonts w:ascii="Tahoma" w:hAnsi="Tahoma" w:cs="Tahoma"/>
                <w:sz w:val="20"/>
                <w:szCs w:val="20"/>
              </w:rPr>
              <w:t>режим работы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(информационная справка)</w:t>
            </w:r>
          </w:p>
        </w:tc>
      </w:tr>
      <w:tr w:rsidR="00662EFB" w:rsidRPr="00BB2FCE" w:rsidTr="00DB154A">
        <w:trPr>
          <w:trHeight w:val="2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FB" w:rsidRPr="00F93FAB" w:rsidRDefault="000336EF" w:rsidP="00DB15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="00662EFB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662EFB"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FB" w:rsidRPr="00BB2FCE" w:rsidRDefault="00662EFB" w:rsidP="00DB154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B2FCE">
              <w:rPr>
                <w:rFonts w:ascii="Tahoma" w:hAnsi="Tahoma" w:cs="Tahoma"/>
                <w:sz w:val="20"/>
                <w:szCs w:val="20"/>
              </w:rPr>
              <w:t xml:space="preserve">Не менее 90 календарных дней </w:t>
            </w:r>
            <w:proofErr w:type="gramStart"/>
            <w:r w:rsidRPr="00BB2FCE">
              <w:rPr>
                <w:rFonts w:ascii="Tahoma" w:hAnsi="Tahoma" w:cs="Tahoma"/>
                <w:sz w:val="20"/>
                <w:szCs w:val="20"/>
              </w:rPr>
              <w:t>с даты направления</w:t>
            </w:r>
            <w:proofErr w:type="gramEnd"/>
          </w:p>
        </w:tc>
      </w:tr>
    </w:tbl>
    <w:p w:rsidR="00662EFB" w:rsidRDefault="00247010" w:rsidP="00247010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</w:p>
    <w:p w:rsidR="00DD16F7" w:rsidRPr="00F93FAB" w:rsidRDefault="00DD16F7" w:rsidP="00247010">
      <w:pPr>
        <w:tabs>
          <w:tab w:val="left" w:pos="9639"/>
        </w:tabs>
        <w:ind w:right="55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Закупочная процедура является внутренней процедурой выбора Компанией поставщиков и не должна рассматриваться в качестве торгов в смысле статей 447-449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ООО «Ренонс» </w:t>
      </w:r>
      <w:r w:rsidR="00557D94" w:rsidRPr="00557D94">
        <w:rPr>
          <w:rFonts w:ascii="Tahoma" w:hAnsi="Tahoma" w:cs="Tahoma"/>
          <w:sz w:val="20"/>
          <w:szCs w:val="20"/>
        </w:rPr>
        <w:t>сохраняет за собой право</w:t>
      </w:r>
      <w:r w:rsidRPr="00F93FAB">
        <w:rPr>
          <w:rFonts w:ascii="Tahoma" w:hAnsi="Tahoma" w:cs="Tahoma"/>
          <w:sz w:val="20"/>
          <w:szCs w:val="20"/>
        </w:rPr>
        <w:t xml:space="preserve">: 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- </w:t>
      </w:r>
      <w:r w:rsidR="00557D94" w:rsidRPr="00557D94">
        <w:rPr>
          <w:rFonts w:ascii="Tahoma" w:hAnsi="Tahoma" w:cs="Tahoma"/>
          <w:sz w:val="20"/>
          <w:szCs w:val="20"/>
        </w:rPr>
        <w:t>в любое время отказаться от продолжения проведения данной Закупочной процедуры</w:t>
      </w:r>
      <w:r w:rsidRPr="00F93FAB">
        <w:rPr>
          <w:rFonts w:ascii="Tahoma" w:hAnsi="Tahoma" w:cs="Tahoma"/>
          <w:sz w:val="20"/>
          <w:szCs w:val="20"/>
        </w:rPr>
        <w:t>, не отвечать на полученные предложения и не давать комментарии;</w:t>
      </w:r>
    </w:p>
    <w:p w:rsidR="00557D94" w:rsidRDefault="00557D94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="00BF5D1D">
        <w:rPr>
          <w:rFonts w:ascii="Tahoma" w:hAnsi="Tahoma" w:cs="Tahoma"/>
          <w:sz w:val="20"/>
          <w:szCs w:val="20"/>
        </w:rPr>
        <w:t xml:space="preserve">  </w:t>
      </w:r>
      <w:r w:rsidRPr="00557D94">
        <w:rPr>
          <w:rFonts w:ascii="Tahoma" w:hAnsi="Tahoma" w:cs="Tahoma"/>
          <w:sz w:val="20"/>
          <w:szCs w:val="20"/>
        </w:rPr>
        <w:t>изменить условия ее проведения</w:t>
      </w:r>
      <w:r>
        <w:rPr>
          <w:rFonts w:ascii="Tahoma" w:hAnsi="Tahoma" w:cs="Tahoma"/>
          <w:sz w:val="20"/>
          <w:szCs w:val="20"/>
        </w:rPr>
        <w:t>;</w:t>
      </w:r>
    </w:p>
    <w:p w:rsidR="00557D94" w:rsidRPr="00F93FAB" w:rsidRDefault="00557D94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557D94">
        <w:rPr>
          <w:rFonts w:ascii="Tahoma" w:hAnsi="Tahoma" w:cs="Tahoma"/>
          <w:sz w:val="20"/>
          <w:szCs w:val="20"/>
        </w:rPr>
        <w:t xml:space="preserve">отказаться от заключения договора с Поставщиком, предложение которого признано лучшим по результатам </w:t>
      </w:r>
      <w:r>
        <w:rPr>
          <w:rFonts w:ascii="Tahoma" w:hAnsi="Tahoma" w:cs="Tahoma"/>
          <w:sz w:val="20"/>
          <w:szCs w:val="20"/>
        </w:rPr>
        <w:t>проведения закупочной процедуры;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 - </w:t>
      </w:r>
      <w:r w:rsidR="00BF5D1D">
        <w:rPr>
          <w:rFonts w:ascii="Tahoma" w:hAnsi="Tahoma" w:cs="Tahoma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распределить объемы между Поставщиками, направившими наилучшие коммерческие предложения.</w:t>
      </w:r>
    </w:p>
    <w:p w:rsidR="00557D94" w:rsidRPr="00F93FAB" w:rsidRDefault="00557D94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557D9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 участник несет самостоятельно, указанные расход</w:t>
      </w:r>
      <w:r>
        <w:rPr>
          <w:rFonts w:ascii="Tahoma" w:hAnsi="Tahoma" w:cs="Tahoma"/>
          <w:sz w:val="20"/>
          <w:szCs w:val="20"/>
        </w:rPr>
        <w:t xml:space="preserve">ы ни при каких обстоятельствах </w:t>
      </w:r>
      <w:r w:rsidRPr="00557D94">
        <w:rPr>
          <w:rFonts w:ascii="Tahoma" w:hAnsi="Tahoma" w:cs="Tahoma"/>
          <w:sz w:val="20"/>
          <w:szCs w:val="20"/>
        </w:rPr>
        <w:t>ООО «Ренонс»  не возмещаются.</w:t>
      </w:r>
    </w:p>
    <w:p w:rsidR="00DD16F7" w:rsidRPr="007912BF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Просим предоставить Технико-коммерческое предложение с обоснованием стоимости каждой позиции (с учетом НДС/без учета НДС) в соответствии с Техническим заданием (Приложение № 1). Документы Коммерческого предложения должны быть подписаны лицом, имеющим право подписи от имени Претендента. </w:t>
      </w:r>
    </w:p>
    <w:p w:rsidR="00B45633" w:rsidRPr="00B45633" w:rsidRDefault="007912BF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Кроме того предлагаем ознакомиться с </w:t>
      </w:r>
      <w:r>
        <w:rPr>
          <w:rFonts w:ascii="Tahoma" w:hAnsi="Tahoma" w:cs="Tahoma"/>
          <w:sz w:val="20"/>
          <w:szCs w:val="20"/>
        </w:rPr>
        <w:t>типов</w:t>
      </w:r>
      <w:r>
        <w:rPr>
          <w:rFonts w:ascii="Tahoma" w:hAnsi="Tahoma" w:cs="Tahoma"/>
          <w:sz w:val="20"/>
          <w:szCs w:val="20"/>
        </w:rPr>
        <w:t>ым</w:t>
      </w:r>
      <w:r>
        <w:rPr>
          <w:rFonts w:ascii="Tahoma" w:hAnsi="Tahoma" w:cs="Tahoma"/>
          <w:sz w:val="20"/>
          <w:szCs w:val="20"/>
        </w:rPr>
        <w:t xml:space="preserve"> Договор</w:t>
      </w:r>
      <w:r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поставки</w:t>
      </w:r>
      <w:r>
        <w:rPr>
          <w:rFonts w:ascii="Tahoma" w:hAnsi="Tahoma" w:cs="Tahoma"/>
          <w:sz w:val="20"/>
          <w:szCs w:val="20"/>
        </w:rPr>
        <w:t>, приложенным к данному Приглашению</w:t>
      </w:r>
      <w:bookmarkStart w:id="0" w:name="_GoBack"/>
      <w:bookmarkEnd w:id="0"/>
      <w:r w:rsidR="00B45633">
        <w:rPr>
          <w:rFonts w:ascii="Tahoma" w:hAnsi="Tahoma" w:cs="Tahoma"/>
          <w:sz w:val="20"/>
          <w:szCs w:val="20"/>
        </w:rPr>
        <w:t>.</w:t>
      </w:r>
    </w:p>
    <w:p w:rsidR="00DD16F7" w:rsidRPr="00F93FAB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 xml:space="preserve"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адрес: </w:t>
      </w:r>
      <w:hyperlink r:id="rId9" w:history="1">
        <w:r w:rsidRPr="00F93FAB">
          <w:rPr>
            <w:rStyle w:val="a8"/>
            <w:rFonts w:ascii="Tahoma" w:hAnsi="Tahoma" w:cs="Tahoma"/>
            <w:sz w:val="20"/>
            <w:szCs w:val="20"/>
            <w:lang w:val="en-US"/>
          </w:rPr>
          <w:t>pavliv</w:t>
        </w:r>
        <w:r w:rsidRPr="00F93FAB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Pr="00F93FA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F93FAB">
        <w:rPr>
          <w:rFonts w:ascii="Tahoma" w:hAnsi="Tahoma" w:cs="Tahoma"/>
          <w:sz w:val="20"/>
          <w:szCs w:val="20"/>
        </w:rPr>
        <w:t>Павливу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Алексею Николаевичу;</w:t>
      </w:r>
      <w:r w:rsidR="000E01A4">
        <w:rPr>
          <w:rFonts w:ascii="Tahoma" w:hAnsi="Tahoma" w:cs="Tahoma"/>
          <w:sz w:val="20"/>
          <w:szCs w:val="20"/>
        </w:rPr>
        <w:t xml:space="preserve"> </w:t>
      </w:r>
      <w:hyperlink r:id="rId10" w:history="1">
        <w:r w:rsidR="00BA7E1B" w:rsidRPr="004363AE">
          <w:rPr>
            <w:rStyle w:val="a8"/>
            <w:rFonts w:ascii="Tahoma" w:hAnsi="Tahoma" w:cs="Tahoma"/>
            <w:sz w:val="20"/>
            <w:szCs w:val="20"/>
            <w:lang w:val="en-US"/>
          </w:rPr>
          <w:t>pakulova</w:t>
        </w:r>
        <w:r w:rsidR="00BA7E1B" w:rsidRPr="004363AE">
          <w:rPr>
            <w:rStyle w:val="a8"/>
            <w:rFonts w:ascii="Tahoma" w:hAnsi="Tahoma" w:cs="Tahoma"/>
            <w:sz w:val="20"/>
            <w:szCs w:val="20"/>
          </w:rPr>
          <w:t>@bobrovylog.ru</w:t>
        </w:r>
      </w:hyperlink>
      <w:r w:rsidR="00BA7E1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A7E1B">
        <w:rPr>
          <w:rFonts w:ascii="Tahoma" w:hAnsi="Tahoma" w:cs="Tahoma"/>
          <w:sz w:val="20"/>
          <w:szCs w:val="20"/>
        </w:rPr>
        <w:t>Пакуловой</w:t>
      </w:r>
      <w:proofErr w:type="spellEnd"/>
      <w:r w:rsidR="000E01A4">
        <w:rPr>
          <w:rFonts w:ascii="Tahoma" w:hAnsi="Tahoma" w:cs="Tahoma"/>
          <w:sz w:val="20"/>
          <w:szCs w:val="20"/>
        </w:rPr>
        <w:t xml:space="preserve"> </w:t>
      </w:r>
      <w:r w:rsidR="00BA7E1B">
        <w:rPr>
          <w:rFonts w:ascii="Tahoma" w:hAnsi="Tahoma" w:cs="Tahoma"/>
          <w:sz w:val="20"/>
          <w:szCs w:val="20"/>
        </w:rPr>
        <w:t>Татьяне Николаевне</w:t>
      </w:r>
      <w:r w:rsidRPr="00F93FAB">
        <w:rPr>
          <w:rFonts w:ascii="Tahoma" w:hAnsi="Tahoma" w:cs="Tahoma"/>
          <w:sz w:val="20"/>
          <w:szCs w:val="20"/>
        </w:rPr>
        <w:t>.</w:t>
      </w:r>
    </w:p>
    <w:p w:rsidR="00DD16F7" w:rsidRPr="007912BF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Вашу Заявку на участие в Закупо</w:t>
      </w:r>
      <w:r w:rsidR="00557D94">
        <w:rPr>
          <w:rFonts w:ascii="Tahoma" w:hAnsi="Tahoma" w:cs="Tahoma"/>
          <w:sz w:val="20"/>
          <w:szCs w:val="20"/>
        </w:rPr>
        <w:t xml:space="preserve">чной процедуре прошу направлять, посредством электронной почты </w:t>
      </w:r>
      <w:r w:rsidRPr="00F93FAB">
        <w:rPr>
          <w:rFonts w:ascii="Tahoma" w:hAnsi="Tahoma" w:cs="Tahoma"/>
          <w:sz w:val="20"/>
          <w:szCs w:val="20"/>
        </w:rPr>
        <w:t>на имя Генерального директор</w:t>
      </w:r>
      <w:proofErr w:type="gramStart"/>
      <w:r w:rsidRPr="00F93FAB">
        <w:rPr>
          <w:rFonts w:ascii="Tahoma" w:hAnsi="Tahoma" w:cs="Tahoma"/>
          <w:sz w:val="20"/>
          <w:szCs w:val="20"/>
        </w:rPr>
        <w:t xml:space="preserve">а </w:t>
      </w:r>
      <w:r w:rsidR="00557D94">
        <w:rPr>
          <w:rFonts w:ascii="Tahoma" w:hAnsi="Tahoma" w:cs="Tahoma"/>
          <w:sz w:val="20"/>
          <w:szCs w:val="20"/>
        </w:rPr>
        <w:t>ООО</w:t>
      </w:r>
      <w:proofErr w:type="gramEnd"/>
      <w:r w:rsidR="00557D94">
        <w:rPr>
          <w:rFonts w:ascii="Tahoma" w:hAnsi="Tahoma" w:cs="Tahoma"/>
          <w:sz w:val="20"/>
          <w:szCs w:val="20"/>
        </w:rPr>
        <w:t xml:space="preserve"> «Ренонс» </w:t>
      </w:r>
      <w:r w:rsidRPr="00F93FAB">
        <w:rPr>
          <w:rFonts w:ascii="Tahoma" w:hAnsi="Tahoma" w:cs="Tahoma"/>
          <w:sz w:val="20"/>
          <w:szCs w:val="20"/>
        </w:rPr>
        <w:t xml:space="preserve">– Гавриловой Елены Александровны, в адрес </w:t>
      </w:r>
      <w:proofErr w:type="spellStart"/>
      <w:r w:rsidR="00A20A24">
        <w:rPr>
          <w:rFonts w:ascii="Tahoma" w:hAnsi="Tahoma" w:cs="Tahoma"/>
          <w:sz w:val="20"/>
          <w:szCs w:val="20"/>
        </w:rPr>
        <w:t>Лавицкой</w:t>
      </w:r>
      <w:proofErr w:type="spellEnd"/>
      <w:r w:rsidRPr="00F93FAB">
        <w:rPr>
          <w:rFonts w:ascii="Tahoma" w:hAnsi="Tahoma" w:cs="Tahoma"/>
          <w:sz w:val="20"/>
          <w:szCs w:val="20"/>
        </w:rPr>
        <w:t xml:space="preserve"> Карины Дмитриевны – Главного юрисконсульта Общества - </w:t>
      </w:r>
      <w:hyperlink r:id="rId11" w:history="1">
        <w:r w:rsidRPr="00F93FAB">
          <w:rPr>
            <w:rStyle w:val="a8"/>
            <w:rFonts w:ascii="Tahoma" w:hAnsi="Tahoma" w:cs="Tahoma"/>
            <w:sz w:val="20"/>
            <w:szCs w:val="20"/>
          </w:rPr>
          <w:t>urist@bobrovylog.ru</w:t>
        </w:r>
      </w:hyperlink>
      <w:r w:rsidRPr="00F93FAB">
        <w:rPr>
          <w:rFonts w:ascii="Tahoma" w:hAnsi="Tahoma" w:cs="Tahoma"/>
          <w:sz w:val="20"/>
          <w:szCs w:val="20"/>
        </w:rPr>
        <w:t>.</w:t>
      </w:r>
    </w:p>
    <w:p w:rsidR="00B45633" w:rsidRPr="007912BF" w:rsidRDefault="00B45633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</w:p>
    <w:p w:rsidR="00DD16F7" w:rsidRPr="00F93FAB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:rsidR="00DD16F7" w:rsidRDefault="00DD16F7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 xml:space="preserve">«Подтверждаем участие </w:t>
      </w:r>
      <w:proofErr w:type="gramStart"/>
      <w:r w:rsidRPr="00F93FAB">
        <w:rPr>
          <w:rFonts w:ascii="Tahoma" w:hAnsi="Tahoma" w:cs="Tahoma"/>
          <w:b/>
          <w:sz w:val="20"/>
          <w:szCs w:val="20"/>
        </w:rPr>
        <w:t xml:space="preserve">в Закупочной процедуре в соответствии с предъявленными в Приглашении </w:t>
      </w:r>
      <w:r w:rsidR="00557D94" w:rsidRPr="00557D94">
        <w:rPr>
          <w:rFonts w:ascii="Tahoma" w:hAnsi="Tahoma" w:cs="Tahoma"/>
          <w:b/>
          <w:sz w:val="20"/>
          <w:szCs w:val="20"/>
        </w:rPr>
        <w:t xml:space="preserve">от___________ №__________ </w:t>
      </w:r>
      <w:r w:rsidRPr="00F93FAB">
        <w:rPr>
          <w:rFonts w:ascii="Tahoma" w:hAnsi="Tahoma" w:cs="Tahoma"/>
          <w:b/>
          <w:sz w:val="20"/>
          <w:szCs w:val="20"/>
        </w:rPr>
        <w:t>требованиями</w:t>
      </w:r>
      <w:proofErr w:type="gramEnd"/>
      <w:r w:rsidR="00557D94" w:rsidRPr="00557D94">
        <w:rPr>
          <w:rFonts w:ascii="Tahoma" w:hAnsi="Tahoma" w:cs="Tahoma"/>
          <w:b/>
          <w:sz w:val="20"/>
          <w:szCs w:val="20"/>
        </w:rPr>
        <w:t xml:space="preserve">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</w:t>
      </w:r>
      <w:proofErr w:type="gramStart"/>
      <w:r w:rsidR="00557D94" w:rsidRPr="00557D94">
        <w:rPr>
          <w:rFonts w:ascii="Tahoma" w:hAnsi="Tahoma" w:cs="Tahoma"/>
          <w:b/>
          <w:sz w:val="20"/>
          <w:szCs w:val="20"/>
        </w:rPr>
        <w:t>с даты окончания</w:t>
      </w:r>
      <w:proofErr w:type="gramEnd"/>
      <w:r w:rsidR="00557D94" w:rsidRPr="00557D94">
        <w:rPr>
          <w:rFonts w:ascii="Tahoma" w:hAnsi="Tahoma" w:cs="Tahoma"/>
          <w:b/>
          <w:sz w:val="20"/>
          <w:szCs w:val="20"/>
        </w:rPr>
        <w:t xml:space="preserve"> срока подачи предложений. Со следующими условиями проведения Закупочной процедуры </w:t>
      </w:r>
      <w:proofErr w:type="gramStart"/>
      <w:r w:rsidR="00557D94" w:rsidRPr="00557D94">
        <w:rPr>
          <w:rFonts w:ascii="Tahoma" w:hAnsi="Tahoma" w:cs="Tahoma"/>
          <w:b/>
          <w:sz w:val="20"/>
          <w:szCs w:val="20"/>
        </w:rPr>
        <w:t>согласны</w:t>
      </w:r>
      <w:proofErr w:type="gramEnd"/>
      <w:r w:rsidR="00557D94">
        <w:rPr>
          <w:rFonts w:ascii="Tahoma" w:hAnsi="Tahoma" w:cs="Tahoma"/>
          <w:b/>
          <w:sz w:val="20"/>
          <w:szCs w:val="20"/>
        </w:rPr>
        <w:t>/не согласны</w:t>
      </w:r>
      <w:r w:rsidR="00BF5D1D" w:rsidRPr="00BF5D1D">
        <w:rPr>
          <w:rFonts w:ascii="Tahoma" w:hAnsi="Tahoma" w:cs="Tahoma"/>
          <w:b/>
          <w:sz w:val="20"/>
          <w:szCs w:val="20"/>
        </w:rPr>
        <w:t xml:space="preserve"> </w:t>
      </w:r>
      <w:r w:rsidR="00BF5D1D">
        <w:rPr>
          <w:rFonts w:ascii="Tahoma" w:hAnsi="Tahoma" w:cs="Tahoma"/>
          <w:b/>
          <w:sz w:val="20"/>
          <w:szCs w:val="20"/>
        </w:rPr>
        <w:t>(в</w:t>
      </w:r>
      <w:r w:rsidR="00BF5D1D" w:rsidRPr="00BF5D1D">
        <w:rPr>
          <w:rFonts w:ascii="Tahoma" w:hAnsi="Tahoma" w:cs="Tahoma"/>
          <w:b/>
          <w:sz w:val="20"/>
          <w:szCs w:val="20"/>
        </w:rPr>
        <w:t xml:space="preserve"> случае разногласий внести свои предложения)</w:t>
      </w:r>
      <w:r w:rsidR="00557D94" w:rsidRPr="00557D94">
        <w:rPr>
          <w:rFonts w:ascii="Tahoma" w:hAnsi="Tahoma" w:cs="Tahoma"/>
          <w:b/>
          <w:sz w:val="20"/>
          <w:szCs w:val="20"/>
        </w:rPr>
        <w:t>:</w:t>
      </w:r>
    </w:p>
    <w:p w:rsidR="00662EFB" w:rsidRPr="00F93FAB" w:rsidRDefault="00662EFB" w:rsidP="00DD16F7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773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387"/>
        <w:gridCol w:w="5386"/>
      </w:tblGrid>
      <w:tr w:rsidR="00DD16F7" w:rsidRPr="00247010" w:rsidTr="00BF5D1D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 xml:space="preserve">1. Предмет закупки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BF5D1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2</w:t>
            </w:r>
            <w:r w:rsidR="000336EF">
              <w:rPr>
                <w:rFonts w:ascii="Tahoma" w:hAnsi="Tahoma" w:cs="Tahoma"/>
                <w:sz w:val="20"/>
                <w:szCs w:val="20"/>
              </w:rPr>
              <w:t>.</w:t>
            </w:r>
            <w:r w:rsidR="00BF5D1D" w:rsidRPr="000336EF">
              <w:rPr>
                <w:rFonts w:ascii="Tahoma" w:hAnsi="Tahoma" w:cs="Tahoma"/>
                <w:sz w:val="20"/>
                <w:szCs w:val="20"/>
              </w:rPr>
              <w:t xml:space="preserve"> Срок 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BF5D1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3. Форма, условия и сроки расчётов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662EFB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 xml:space="preserve"> (выбрать один из вариантов) / не согласны</w:t>
            </w:r>
          </w:p>
        </w:tc>
      </w:tr>
      <w:tr w:rsidR="00DD16F7" w:rsidRPr="00247010" w:rsidTr="00BF5D1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4. Срок подачи ТКП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BF5D1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3A67BC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5. Дата проведения процедуры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BF5D1D">
        <w:trPr>
          <w:trHeight w:val="2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DD16F7" w:rsidP="007C4DA0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6.</w:t>
            </w:r>
            <w:r w:rsidR="0086690E" w:rsidRPr="000336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Инструмент проведения способа Закупки</w:t>
            </w:r>
            <w:r w:rsidRPr="000336EF">
              <w:rPr>
                <w:rFonts w:ascii="Tahoma" w:hAnsi="Tahoma" w:cs="Tahoma"/>
                <w:color w:val="FFFFFF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7C4DA0" w:rsidRPr="00247010" w:rsidTr="00BF5D1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0" w:rsidRPr="000336EF" w:rsidRDefault="000336EF" w:rsidP="003A67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7C4DA0" w:rsidRPr="000336EF">
              <w:rPr>
                <w:rFonts w:ascii="Tahoma" w:hAnsi="Tahoma" w:cs="Tahoma"/>
                <w:sz w:val="20"/>
                <w:szCs w:val="20"/>
              </w:rPr>
              <w:t>. Требование по представлению документов, подтверждающих правоспособность, благонадежность, финансовое состояние Поставщика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DA0" w:rsidRPr="000336EF" w:rsidRDefault="007C4DA0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BF5D1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0336EF" w:rsidP="003A67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="00DD16F7" w:rsidRPr="000336EF">
              <w:rPr>
                <w:rFonts w:ascii="Tahoma" w:hAnsi="Tahoma" w:cs="Tahoma"/>
                <w:sz w:val="20"/>
                <w:szCs w:val="20"/>
              </w:rPr>
              <w:t>.</w:t>
            </w:r>
            <w:r w:rsidR="007C4DA0" w:rsidRPr="000336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16F7" w:rsidRPr="000336EF">
              <w:rPr>
                <w:rFonts w:ascii="Tahoma" w:hAnsi="Tahoma" w:cs="Tahoma"/>
                <w:sz w:val="20"/>
                <w:szCs w:val="20"/>
              </w:rPr>
              <w:t xml:space="preserve">Условия ответственности за нарушение обязательств, применимое право и подсудность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7C4DA0">
        <w:trPr>
          <w:trHeight w:val="4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0336EF" w:rsidP="000336E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DD16F7" w:rsidRPr="000336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7C4DA0" w:rsidRPr="000336EF">
              <w:rPr>
                <w:rFonts w:ascii="Tahoma" w:hAnsi="Tahoma" w:cs="Tahoma"/>
                <w:sz w:val="20"/>
                <w:szCs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DD16F7" w:rsidRPr="00247010" w:rsidTr="007C4DA0">
        <w:trPr>
          <w:trHeight w:val="3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6F7" w:rsidRPr="000336EF" w:rsidRDefault="007C4DA0" w:rsidP="000336EF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1</w:t>
            </w:r>
            <w:r w:rsidR="000336EF">
              <w:rPr>
                <w:rFonts w:ascii="Tahoma" w:hAnsi="Tahoma" w:cs="Tahoma"/>
                <w:sz w:val="20"/>
                <w:szCs w:val="20"/>
              </w:rPr>
              <w:t>0</w:t>
            </w:r>
            <w:r w:rsidR="00DD16F7" w:rsidRPr="000336EF">
              <w:rPr>
                <w:rFonts w:ascii="Tahoma" w:hAnsi="Tahoma" w:cs="Tahoma"/>
                <w:sz w:val="20"/>
                <w:szCs w:val="20"/>
              </w:rPr>
              <w:t>.</w:t>
            </w:r>
            <w:r w:rsidR="006C11C4" w:rsidRPr="000336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336EF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 (если применимо)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6F7" w:rsidRPr="000336EF" w:rsidRDefault="00DD16F7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  <w:tr w:rsidR="0086690E" w:rsidRPr="00247010" w:rsidTr="00BF5D1D">
        <w:trPr>
          <w:trHeight w:val="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0E" w:rsidRPr="000336EF" w:rsidRDefault="007C4DA0" w:rsidP="000336EF">
            <w:pPr>
              <w:rPr>
                <w:rFonts w:ascii="Tahoma" w:hAnsi="Tahoma" w:cs="Tahoma"/>
                <w:sz w:val="20"/>
                <w:szCs w:val="20"/>
              </w:rPr>
            </w:pPr>
            <w:r w:rsidRPr="000336EF">
              <w:rPr>
                <w:rFonts w:ascii="Tahoma" w:hAnsi="Tahoma" w:cs="Tahoma"/>
                <w:sz w:val="20"/>
                <w:szCs w:val="20"/>
              </w:rPr>
              <w:t>1</w:t>
            </w:r>
            <w:r w:rsidR="000336EF">
              <w:rPr>
                <w:rFonts w:ascii="Tahoma" w:hAnsi="Tahoma" w:cs="Tahoma"/>
                <w:sz w:val="20"/>
                <w:szCs w:val="20"/>
              </w:rPr>
              <w:t>1</w:t>
            </w:r>
            <w:r w:rsidR="0086690E" w:rsidRPr="000336EF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90E" w:rsidRPr="000336EF" w:rsidRDefault="0086690E" w:rsidP="00BF5D1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336EF">
              <w:rPr>
                <w:rFonts w:ascii="Tahoma" w:hAnsi="Tahoma" w:cs="Tahoma"/>
                <w:sz w:val="20"/>
                <w:szCs w:val="20"/>
              </w:rPr>
              <w:t>Согласны</w:t>
            </w:r>
            <w:proofErr w:type="gramEnd"/>
            <w:r w:rsidRPr="000336EF">
              <w:rPr>
                <w:rFonts w:ascii="Tahoma" w:hAnsi="Tahoma" w:cs="Tahoma"/>
                <w:sz w:val="20"/>
                <w:szCs w:val="20"/>
              </w:rPr>
              <w:t>/ не согласны</w:t>
            </w:r>
          </w:p>
        </w:tc>
      </w:tr>
    </w:tbl>
    <w:p w:rsidR="00662EFB" w:rsidRDefault="00662EFB" w:rsidP="00DD16F7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DD16F7" w:rsidRPr="00F93FAB" w:rsidRDefault="00DD16F7" w:rsidP="00DD16F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:rsidR="00BF5D1D" w:rsidRDefault="00BF5D1D" w:rsidP="00FD022C">
      <w:pPr>
        <w:rPr>
          <w:rFonts w:ascii="Tahoma" w:hAnsi="Tahoma" w:cs="Tahoma"/>
          <w:b/>
          <w:sz w:val="20"/>
          <w:szCs w:val="20"/>
        </w:rPr>
      </w:pPr>
    </w:p>
    <w:p w:rsidR="00662EFB" w:rsidRDefault="00662EFB" w:rsidP="00FD022C">
      <w:pPr>
        <w:rPr>
          <w:rFonts w:ascii="Tahoma" w:hAnsi="Tahoma" w:cs="Tahoma"/>
          <w:b/>
          <w:sz w:val="20"/>
          <w:szCs w:val="20"/>
        </w:rPr>
      </w:pPr>
    </w:p>
    <w:p w:rsidR="00662EFB" w:rsidRDefault="00662EFB" w:rsidP="00FD022C">
      <w:pPr>
        <w:rPr>
          <w:rFonts w:ascii="Tahoma" w:hAnsi="Tahoma" w:cs="Tahoma"/>
          <w:b/>
          <w:sz w:val="20"/>
          <w:szCs w:val="20"/>
        </w:rPr>
      </w:pPr>
    </w:p>
    <w:p w:rsidR="00662EFB" w:rsidRDefault="00662EFB" w:rsidP="00FD022C">
      <w:pPr>
        <w:rPr>
          <w:rFonts w:ascii="Tahoma" w:hAnsi="Tahoma" w:cs="Tahoma"/>
          <w:b/>
          <w:sz w:val="20"/>
          <w:szCs w:val="20"/>
        </w:rPr>
      </w:pPr>
    </w:p>
    <w:p w:rsidR="00662EFB" w:rsidRDefault="00662EFB" w:rsidP="00FD022C">
      <w:pPr>
        <w:rPr>
          <w:rFonts w:ascii="Tahoma" w:hAnsi="Tahoma" w:cs="Tahoma"/>
          <w:b/>
          <w:sz w:val="20"/>
          <w:szCs w:val="20"/>
        </w:rPr>
      </w:pPr>
    </w:p>
    <w:p w:rsidR="00DD16F7" w:rsidRPr="00F93FAB" w:rsidRDefault="00244222" w:rsidP="00FD022C">
      <w:pPr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>Генеральный директор</w:t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</w:t>
      </w:r>
      <w:r w:rsidRPr="00F93FAB">
        <w:rPr>
          <w:rFonts w:ascii="Tahoma" w:hAnsi="Tahoma" w:cs="Tahoma"/>
          <w:b/>
          <w:sz w:val="20"/>
          <w:szCs w:val="20"/>
        </w:rPr>
        <w:tab/>
      </w:r>
      <w:r w:rsidRPr="00F93FAB">
        <w:rPr>
          <w:rFonts w:ascii="Tahoma" w:hAnsi="Tahoma" w:cs="Tahoma"/>
          <w:b/>
          <w:sz w:val="20"/>
          <w:szCs w:val="20"/>
        </w:rPr>
        <w:tab/>
        <w:t xml:space="preserve">                      Е.А. Гаврилова</w:t>
      </w:r>
    </w:p>
    <w:p w:rsidR="00FD022C" w:rsidRPr="00F93FAB" w:rsidRDefault="00FD022C" w:rsidP="009B1C24">
      <w:pPr>
        <w:tabs>
          <w:tab w:val="left" w:pos="6915"/>
        </w:tabs>
        <w:rPr>
          <w:rFonts w:ascii="Tahoma" w:hAnsi="Tahoma" w:cs="Tahoma"/>
          <w:sz w:val="20"/>
          <w:szCs w:val="20"/>
        </w:rPr>
      </w:pPr>
    </w:p>
    <w:sectPr w:rsidR="00FD022C" w:rsidRPr="00F93FAB" w:rsidSect="000336EF">
      <w:headerReference w:type="default" r:id="rId12"/>
      <w:pgSz w:w="11906" w:h="16838"/>
      <w:pgMar w:top="851" w:right="567" w:bottom="284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754" w:rsidRDefault="008F4754" w:rsidP="006810CA">
      <w:r>
        <w:separator/>
      </w:r>
    </w:p>
  </w:endnote>
  <w:endnote w:type="continuationSeparator" w:id="0">
    <w:p w:rsidR="008F4754" w:rsidRDefault="008F4754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754" w:rsidRDefault="008F4754" w:rsidP="006810CA">
      <w:r>
        <w:separator/>
      </w:r>
    </w:p>
  </w:footnote>
  <w:footnote w:type="continuationSeparator" w:id="0">
    <w:p w:rsidR="008F4754" w:rsidRDefault="008F4754" w:rsidP="00681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74" w:rsidRDefault="00342574" w:rsidP="006810CA">
    <w:pPr>
      <w:pStyle w:val="a4"/>
      <w:ind w:left="-1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CA"/>
    <w:rsid w:val="00007158"/>
    <w:rsid w:val="00007C24"/>
    <w:rsid w:val="000336EF"/>
    <w:rsid w:val="00053E71"/>
    <w:rsid w:val="000B3226"/>
    <w:rsid w:val="000C379B"/>
    <w:rsid w:val="000E01A4"/>
    <w:rsid w:val="000F3D9F"/>
    <w:rsid w:val="00152FEC"/>
    <w:rsid w:val="001F3A7D"/>
    <w:rsid w:val="00244222"/>
    <w:rsid w:val="00245F7D"/>
    <w:rsid w:val="00247010"/>
    <w:rsid w:val="002909D5"/>
    <w:rsid w:val="00297967"/>
    <w:rsid w:val="0033316B"/>
    <w:rsid w:val="003360CD"/>
    <w:rsid w:val="00342574"/>
    <w:rsid w:val="00353DEF"/>
    <w:rsid w:val="00357523"/>
    <w:rsid w:val="003A67BC"/>
    <w:rsid w:val="003F3BC6"/>
    <w:rsid w:val="004D0819"/>
    <w:rsid w:val="0050690E"/>
    <w:rsid w:val="00520232"/>
    <w:rsid w:val="005318AA"/>
    <w:rsid w:val="0055411A"/>
    <w:rsid w:val="00557D94"/>
    <w:rsid w:val="005872A1"/>
    <w:rsid w:val="005D153A"/>
    <w:rsid w:val="005D37E6"/>
    <w:rsid w:val="006451C3"/>
    <w:rsid w:val="00662EFB"/>
    <w:rsid w:val="00673D08"/>
    <w:rsid w:val="006810CA"/>
    <w:rsid w:val="00682138"/>
    <w:rsid w:val="00683CEC"/>
    <w:rsid w:val="006C11C4"/>
    <w:rsid w:val="006E13DA"/>
    <w:rsid w:val="006F7C9D"/>
    <w:rsid w:val="00783067"/>
    <w:rsid w:val="007912BF"/>
    <w:rsid w:val="007C4DA0"/>
    <w:rsid w:val="007F744D"/>
    <w:rsid w:val="0086690E"/>
    <w:rsid w:val="00866A9B"/>
    <w:rsid w:val="00873845"/>
    <w:rsid w:val="00876ABA"/>
    <w:rsid w:val="008F4754"/>
    <w:rsid w:val="00933C88"/>
    <w:rsid w:val="009B1C24"/>
    <w:rsid w:val="00A20A24"/>
    <w:rsid w:val="00A36884"/>
    <w:rsid w:val="00A5323F"/>
    <w:rsid w:val="00A92FBE"/>
    <w:rsid w:val="00AB5404"/>
    <w:rsid w:val="00B31E4B"/>
    <w:rsid w:val="00B45633"/>
    <w:rsid w:val="00BA7E1B"/>
    <w:rsid w:val="00BF3B3E"/>
    <w:rsid w:val="00BF5D1D"/>
    <w:rsid w:val="00C015D1"/>
    <w:rsid w:val="00CC065A"/>
    <w:rsid w:val="00D04B7C"/>
    <w:rsid w:val="00D333C8"/>
    <w:rsid w:val="00DD16F7"/>
    <w:rsid w:val="00E677DB"/>
    <w:rsid w:val="00E72D13"/>
    <w:rsid w:val="00E83A0B"/>
    <w:rsid w:val="00E97E1F"/>
    <w:rsid w:val="00F60AD7"/>
    <w:rsid w:val="00F908CC"/>
    <w:rsid w:val="00F93FAB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2E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2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7384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10CA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10CA"/>
    <w:rPr>
      <w:sz w:val="24"/>
      <w:szCs w:val="24"/>
    </w:rPr>
  </w:style>
  <w:style w:type="character" w:styleId="a8">
    <w:name w:val="Hyperlink"/>
    <w:rsid w:val="00DD16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62E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2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brovylog.ru/about/tend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urist@bobrovylo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kulova@bobrovy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vliv@bobrovylo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Дорошенко</dc:creator>
  <cp:lastModifiedBy>Людмила Е. Беглецова</cp:lastModifiedBy>
  <cp:revision>40</cp:revision>
  <cp:lastPrinted>2018-06-13T09:23:00Z</cp:lastPrinted>
  <dcterms:created xsi:type="dcterms:W3CDTF">2016-10-17T03:55:00Z</dcterms:created>
  <dcterms:modified xsi:type="dcterms:W3CDTF">2018-06-14T07:13:00Z</dcterms:modified>
</cp:coreProperties>
</file>