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47" w:rsidRDefault="00D73B47" w:rsidP="00823197">
      <w:pPr>
        <w:pStyle w:val="af2"/>
        <w:widowControl w:val="0"/>
        <w:jc w:val="both"/>
        <w:rPr>
          <w:b w:val="0"/>
          <w:i/>
          <w:sz w:val="24"/>
          <w:szCs w:val="24"/>
        </w:rPr>
      </w:pPr>
    </w:p>
    <w:p w:rsidR="00D73B47" w:rsidRPr="00CD0B24" w:rsidRDefault="004F630F" w:rsidP="00CD0B24">
      <w:pPr>
        <w:pStyle w:val="af2"/>
        <w:widowControl w:val="0"/>
        <w:jc w:val="right"/>
        <w:rPr>
          <w:b w:val="0"/>
          <w:sz w:val="24"/>
          <w:szCs w:val="24"/>
        </w:rPr>
      </w:pPr>
      <w:r>
        <w:rPr>
          <w:b w:val="0"/>
          <w:sz w:val="24"/>
          <w:szCs w:val="24"/>
        </w:rPr>
        <w:t>Приложение №2</w:t>
      </w:r>
      <w:bookmarkStart w:id="0" w:name="_GoBack"/>
      <w:bookmarkEnd w:id="0"/>
    </w:p>
    <w:p w:rsidR="00CD0B24" w:rsidRDefault="00CD0B24" w:rsidP="00714A62">
      <w:pPr>
        <w:pStyle w:val="af2"/>
        <w:widowControl w:val="0"/>
        <w:rPr>
          <w:b w:val="0"/>
          <w:i/>
          <w:sz w:val="24"/>
          <w:szCs w:val="24"/>
        </w:rPr>
      </w:pPr>
    </w:p>
    <w:p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p>
    <w:p w:rsidR="0088498E" w:rsidRPr="00794E72" w:rsidRDefault="0088498E" w:rsidP="00714A62">
      <w:pPr>
        <w:pStyle w:val="af0"/>
        <w:widowControl w:val="0"/>
        <w:spacing w:after="0"/>
      </w:pPr>
    </w:p>
    <w:p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rsidR="005259E4" w:rsidRPr="00794E72" w:rsidRDefault="005259E4" w:rsidP="00714A62">
      <w:pPr>
        <w:widowControl w:val="0"/>
        <w:ind w:firstLine="0"/>
        <w:rPr>
          <w:sz w:val="24"/>
          <w:szCs w:val="24"/>
        </w:rPr>
      </w:pPr>
    </w:p>
    <w:p w:rsidR="005259E4" w:rsidRPr="00794E72" w:rsidRDefault="005259E4" w:rsidP="002B4B92">
      <w:pPr>
        <w:widowControl w:val="0"/>
        <w:ind w:firstLine="0"/>
        <w:jc w:val="center"/>
        <w:rPr>
          <w:sz w:val="24"/>
          <w:szCs w:val="24"/>
        </w:rPr>
      </w:pPr>
      <w:r w:rsidRPr="00794E72">
        <w:rPr>
          <w:sz w:val="24"/>
          <w:szCs w:val="24"/>
        </w:rPr>
        <w:t xml:space="preserve">г. </w:t>
      </w:r>
      <w:r w:rsidR="003123EC">
        <w:rPr>
          <w:sz w:val="24"/>
          <w:szCs w:val="24"/>
        </w:rPr>
        <w:t>Красноярск</w:t>
      </w:r>
      <w:r w:rsidR="003123EC" w:rsidRPr="00794E72">
        <w:rPr>
          <w:sz w:val="24"/>
          <w:szCs w:val="24"/>
        </w:rPr>
        <w:t xml:space="preserve">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rsidR="005259E4" w:rsidRPr="00794E72" w:rsidRDefault="005259E4" w:rsidP="00714A62">
      <w:pPr>
        <w:widowControl w:val="0"/>
        <w:ind w:firstLine="0"/>
        <w:rPr>
          <w:sz w:val="24"/>
          <w:szCs w:val="24"/>
        </w:rPr>
      </w:pPr>
    </w:p>
    <w:p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r w:rsidR="005958FC" w:rsidRPr="0067774D">
        <w:rPr>
          <w:sz w:val="24"/>
          <w:szCs w:val="24"/>
        </w:rPr>
        <w:t xml:space="preserve">в лице Генерального директора Гавриловой Елены Александровны, действующего на основании Устава, с одной стороны, и </w:t>
      </w:r>
      <w:r w:rsidR="000130B6" w:rsidRPr="00794E72">
        <w:rPr>
          <w:sz w:val="24"/>
          <w:szCs w:val="24"/>
        </w:rPr>
        <w:t>с одной стороны,</w:t>
      </w:r>
    </w:p>
    <w:p w:rsidR="000130B6" w:rsidRPr="00794E72" w:rsidRDefault="005259E4" w:rsidP="00714A62">
      <w:pPr>
        <w:widowControl w:val="0"/>
        <w:rPr>
          <w:sz w:val="24"/>
          <w:szCs w:val="24"/>
        </w:rPr>
      </w:pPr>
      <w:proofErr w:type="gramStart"/>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1"/>
      </w:r>
      <w:r w:rsidR="000130B6" w:rsidRPr="00794E72">
        <w:rPr>
          <w:sz w:val="24"/>
          <w:szCs w:val="24"/>
        </w:rPr>
        <w:t>, с другой стороны,</w:t>
      </w:r>
      <w:proofErr w:type="gramEnd"/>
    </w:p>
    <w:p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rsidR="000130B6" w:rsidRPr="00794E72" w:rsidRDefault="005259E4" w:rsidP="00714A62">
      <w:pPr>
        <w:widowControl w:val="0"/>
        <w:rPr>
          <w:i/>
          <w:sz w:val="24"/>
          <w:szCs w:val="24"/>
        </w:rPr>
      </w:pPr>
      <w:r w:rsidRPr="00794E72">
        <w:rPr>
          <w:i/>
          <w:sz w:val="24"/>
          <w:szCs w:val="24"/>
        </w:rPr>
        <w:t xml:space="preserve">на основании Протокола ____________________ (указать наименование </w:t>
      </w:r>
      <w:proofErr w:type="gramStart"/>
      <w:r w:rsidRPr="00794E72">
        <w:rPr>
          <w:i/>
          <w:sz w:val="24"/>
          <w:szCs w:val="24"/>
        </w:rPr>
        <w:t>протокола</w:t>
      </w:r>
      <w:proofErr w:type="gramEnd"/>
      <w:r w:rsidRPr="00794E72">
        <w:rPr>
          <w:i/>
          <w:sz w:val="24"/>
          <w:szCs w:val="24"/>
        </w:rPr>
        <w:t xml:space="preserve"> на основании которого подрядная организация выбрана в качестве Подрядчика) № _________ от __.__.20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2"/>
      </w:r>
      <w:r w:rsidR="000130B6" w:rsidRPr="00794E72">
        <w:rPr>
          <w:i/>
          <w:sz w:val="24"/>
          <w:szCs w:val="24"/>
        </w:rPr>
        <w:t>,</w:t>
      </w:r>
    </w:p>
    <w:p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rsidR="005259E4" w:rsidRPr="00794E72" w:rsidRDefault="005259E4" w:rsidP="00714A62">
      <w:pPr>
        <w:pStyle w:val="1"/>
        <w:tabs>
          <w:tab w:val="num" w:pos="284"/>
        </w:tabs>
        <w:ind w:left="0"/>
      </w:pPr>
      <w:r w:rsidRPr="00794E72">
        <w:t>Предмет Договора</w:t>
      </w:r>
    </w:p>
    <w:p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w:t>
      </w:r>
      <w:r w:rsidR="00290BC1">
        <w:rPr>
          <w:b w:val="0"/>
          <w:spacing w:val="-5"/>
        </w:rPr>
        <w:t>р</w:t>
      </w:r>
      <w:r w:rsidR="00290BC1" w:rsidRPr="00290BC1">
        <w:rPr>
          <w:b w:val="0"/>
          <w:spacing w:val="-5"/>
        </w:rPr>
        <w:t>емонт</w:t>
      </w:r>
      <w:r w:rsidR="00290BC1">
        <w:rPr>
          <w:b w:val="0"/>
          <w:spacing w:val="-5"/>
        </w:rPr>
        <w:t>у</w:t>
      </w:r>
      <w:r w:rsidR="00290BC1" w:rsidRPr="00290BC1">
        <w:rPr>
          <w:b w:val="0"/>
          <w:spacing w:val="-5"/>
        </w:rPr>
        <w:t xml:space="preserve"> брусчатого покрытия площадок нижней зоны  и открытой автопарковки </w:t>
      </w:r>
      <w:proofErr w:type="spellStart"/>
      <w:r w:rsidR="0063781B">
        <w:rPr>
          <w:b w:val="0"/>
          <w:spacing w:val="-5"/>
        </w:rPr>
        <w:t>Фанпарка</w:t>
      </w:r>
      <w:proofErr w:type="spellEnd"/>
      <w:r w:rsidR="0063781B">
        <w:rPr>
          <w:b w:val="0"/>
          <w:spacing w:val="-5"/>
        </w:rPr>
        <w:t xml:space="preserve"> </w:t>
      </w:r>
      <w:r w:rsidR="00290BC1" w:rsidRPr="00290BC1">
        <w:rPr>
          <w:b w:val="0"/>
          <w:spacing w:val="-5"/>
        </w:rPr>
        <w:t>«Бобровый лог»,</w:t>
      </w:r>
      <w:r w:rsidR="00290BC1">
        <w:rPr>
          <w:b w:val="0"/>
          <w:spacing w:val="-5"/>
        </w:rPr>
        <w:t xml:space="preserve"> </w:t>
      </w:r>
      <w:r w:rsidR="00332163">
        <w:rPr>
          <w:b w:val="0"/>
        </w:rPr>
        <w:t>в соответствии с Техническим заданием</w:t>
      </w:r>
      <w:r w:rsidR="00332163" w:rsidRPr="00794E72">
        <w:rPr>
          <w:b w:val="0"/>
        </w:rPr>
        <w:t xml:space="preserve"> </w:t>
      </w:r>
      <w:r w:rsidR="003123EC">
        <w:rPr>
          <w:b w:val="0"/>
        </w:rPr>
        <w:t>(</w:t>
      </w:r>
      <w:r w:rsidR="00332163" w:rsidRPr="00794E72">
        <w:rPr>
          <w:b w:val="0"/>
        </w:rPr>
        <w:t>Приложени</w:t>
      </w:r>
      <w:r w:rsidR="00D70F30">
        <w:rPr>
          <w:b w:val="0"/>
        </w:rPr>
        <w:t>е</w:t>
      </w:r>
      <w:r w:rsidR="00332163" w:rsidRPr="00794E72">
        <w:rPr>
          <w:b w:val="0"/>
        </w:rPr>
        <w:t xml:space="preserve"> № </w:t>
      </w:r>
      <w:r w:rsidR="003123EC">
        <w:rPr>
          <w:b w:val="0"/>
        </w:rPr>
        <w:t>2</w:t>
      </w:r>
      <w:r w:rsidR="00332163" w:rsidRPr="00794E72">
        <w:rPr>
          <w:b w:val="0"/>
        </w:rPr>
        <w:t xml:space="preserve"> к Договору</w:t>
      </w:r>
      <w:r w:rsidR="003123EC">
        <w:rPr>
          <w:b w:val="0"/>
        </w:rPr>
        <w:t>)</w:t>
      </w:r>
      <w:r w:rsidR="00C21D45">
        <w:rPr>
          <w:b w:val="0"/>
        </w:rPr>
        <w:t>,</w:t>
      </w:r>
      <w:r w:rsidR="00332163">
        <w:rPr>
          <w:b w:val="0"/>
        </w:rPr>
        <w:t xml:space="preserve"> </w:t>
      </w:r>
      <w:r w:rsidR="001F46CD" w:rsidRPr="00794E72">
        <w:rPr>
          <w:b w:val="0"/>
        </w:rPr>
        <w:t xml:space="preserve"> цена и сроки </w:t>
      </w:r>
      <w:proofErr w:type="gramStart"/>
      <w:r w:rsidR="001F46CD" w:rsidRPr="00794E72">
        <w:rPr>
          <w:b w:val="0"/>
        </w:rPr>
        <w:t>выполнения</w:t>
      </w:r>
      <w:proofErr w:type="gramEnd"/>
      <w:r w:rsidR="001F46CD" w:rsidRPr="00794E72">
        <w:rPr>
          <w:b w:val="0"/>
        </w:rPr>
        <w:t xml:space="preserve"> которых указаны в </w:t>
      </w:r>
      <w:r w:rsidR="003123EC">
        <w:rPr>
          <w:b w:val="0"/>
        </w:rPr>
        <w:t>локальном сметном расчете (</w:t>
      </w:r>
      <w:r w:rsidR="001F46CD" w:rsidRPr="00794E72">
        <w:rPr>
          <w:b w:val="0"/>
        </w:rPr>
        <w:t>Приложении № 1 к Договору</w:t>
      </w:r>
      <w:r w:rsidR="003123EC">
        <w:rPr>
          <w:b w:val="0"/>
        </w:rPr>
        <w:t>)</w:t>
      </w:r>
      <w:r w:rsidR="001F46CD" w:rsidRPr="00794E72">
        <w:rPr>
          <w:b w:val="0"/>
        </w:rPr>
        <w:t>,</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w:t>
      </w:r>
      <w:proofErr w:type="gramStart"/>
      <w:r w:rsidRPr="00794E72">
        <w:rPr>
          <w:b w:val="0"/>
        </w:rPr>
        <w:t>соо</w:t>
      </w:r>
      <w:r w:rsidR="00D12D8E" w:rsidRPr="00794E72">
        <w:rPr>
          <w:b w:val="0"/>
        </w:rPr>
        <w:t>тветствии</w:t>
      </w:r>
      <w:proofErr w:type="gramEnd"/>
      <w:r w:rsidR="00D12D8E" w:rsidRPr="00794E72">
        <w:rPr>
          <w:b w:val="0"/>
        </w:rPr>
        <w:t xml:space="preserve"> с условиями Договора.</w:t>
      </w:r>
    </w:p>
    <w:p w:rsidR="00BD51BC" w:rsidRPr="00BD51BC" w:rsidRDefault="00236EF7" w:rsidP="00FF4E06">
      <w:pPr>
        <w:pStyle w:val="afe"/>
        <w:widowControl w:val="0"/>
        <w:numPr>
          <w:ilvl w:val="1"/>
          <w:numId w:val="7"/>
        </w:numPr>
        <w:ind w:left="0" w:firstLine="709"/>
        <w:rPr>
          <w:sz w:val="24"/>
          <w:szCs w:val="24"/>
        </w:rPr>
      </w:pPr>
      <w:bookmarkStart w:id="1" w:name="_Ref488762304"/>
      <w:r w:rsidRPr="00BD51BC">
        <w:rPr>
          <w:sz w:val="24"/>
          <w:szCs w:val="24"/>
        </w:rPr>
        <w:t>Срок выполнения работ</w:t>
      </w:r>
      <w:r w:rsidR="00D70F30" w:rsidRPr="00BD51BC">
        <w:rPr>
          <w:sz w:val="24"/>
          <w:szCs w:val="24"/>
        </w:rPr>
        <w:t>: с «__» _______ 20__ по «__» _______ 20_</w:t>
      </w:r>
      <w:r w:rsidR="00866501" w:rsidRPr="00BD51BC">
        <w:rPr>
          <w:sz w:val="24"/>
          <w:szCs w:val="24"/>
        </w:rPr>
        <w:t xml:space="preserve"> в соответствии с графиком</w:t>
      </w:r>
      <w:r w:rsidR="00D70F30" w:rsidRPr="00BD51BC">
        <w:rPr>
          <w:sz w:val="24"/>
          <w:szCs w:val="24"/>
        </w:rPr>
        <w:t xml:space="preserve"> выполнения </w:t>
      </w:r>
      <w:r w:rsidR="003123EC" w:rsidRPr="00BD51BC">
        <w:rPr>
          <w:sz w:val="24"/>
          <w:szCs w:val="24"/>
        </w:rPr>
        <w:t>работ (Приложение</w:t>
      </w:r>
      <w:r w:rsidR="00866501" w:rsidRPr="00BD51BC">
        <w:rPr>
          <w:sz w:val="24"/>
          <w:szCs w:val="24"/>
        </w:rPr>
        <w:t xml:space="preserve"> № </w:t>
      </w:r>
      <w:r w:rsidR="003123EC" w:rsidRPr="00BD51BC">
        <w:rPr>
          <w:sz w:val="24"/>
          <w:szCs w:val="24"/>
        </w:rPr>
        <w:t>3</w:t>
      </w:r>
      <w:r w:rsidR="00866501" w:rsidRPr="00BD51BC">
        <w:rPr>
          <w:sz w:val="24"/>
          <w:szCs w:val="24"/>
        </w:rPr>
        <w:t xml:space="preserve"> к Договору</w:t>
      </w:r>
      <w:bookmarkEnd w:id="1"/>
      <w:r w:rsidR="003123EC" w:rsidRPr="00BD51BC">
        <w:rPr>
          <w:sz w:val="24"/>
          <w:szCs w:val="24"/>
        </w:rPr>
        <w:t>).</w:t>
      </w:r>
    </w:p>
    <w:p w:rsidR="0016527F" w:rsidRPr="00BD51BC" w:rsidRDefault="005259E4" w:rsidP="00FF4E06">
      <w:pPr>
        <w:pStyle w:val="afe"/>
        <w:widowControl w:val="0"/>
        <w:numPr>
          <w:ilvl w:val="1"/>
          <w:numId w:val="7"/>
        </w:numPr>
        <w:ind w:left="0" w:firstLine="709"/>
        <w:rPr>
          <w:sz w:val="24"/>
          <w:szCs w:val="24"/>
        </w:rPr>
      </w:pPr>
      <w:proofErr w:type="gramStart"/>
      <w:r w:rsidRPr="00BD51BC">
        <w:rPr>
          <w:sz w:val="24"/>
          <w:szCs w:val="24"/>
        </w:rPr>
        <w:t xml:space="preserve">Работы по Договору считаются выполненными </w:t>
      </w:r>
      <w:r w:rsidR="007E229F" w:rsidRPr="00BD51BC">
        <w:rPr>
          <w:sz w:val="24"/>
          <w:szCs w:val="24"/>
        </w:rPr>
        <w:t xml:space="preserve">Подрядчиком </w:t>
      </w:r>
      <w:r w:rsidRPr="00BD51BC">
        <w:rPr>
          <w:sz w:val="24"/>
          <w:szCs w:val="24"/>
        </w:rPr>
        <w:t>в по</w:t>
      </w:r>
      <w:r w:rsidR="0099388F" w:rsidRPr="00BD51BC">
        <w:rPr>
          <w:sz w:val="24"/>
          <w:szCs w:val="24"/>
        </w:rPr>
        <w:t>лном объеме, а результат работ –</w:t>
      </w:r>
      <w:r w:rsidRPr="00BD51BC">
        <w:rPr>
          <w:sz w:val="24"/>
          <w:szCs w:val="24"/>
        </w:rPr>
        <w:t xml:space="preserve"> принятым, после подписания Сторонами </w:t>
      </w:r>
      <w:r w:rsidR="0018351D" w:rsidRPr="00BD51BC">
        <w:rPr>
          <w:sz w:val="24"/>
          <w:szCs w:val="24"/>
        </w:rPr>
        <w:t>[</w:t>
      </w:r>
      <w:r w:rsidRPr="00BD51BC">
        <w:rPr>
          <w:sz w:val="24"/>
          <w:szCs w:val="24"/>
        </w:rPr>
        <w:t>Акта</w:t>
      </w:r>
      <w:r w:rsidR="0018351D" w:rsidRPr="00BD51BC">
        <w:rPr>
          <w:sz w:val="24"/>
          <w:szCs w:val="24"/>
        </w:rPr>
        <w:t xml:space="preserve"> (-</w:t>
      </w:r>
      <w:proofErr w:type="spellStart"/>
      <w:r w:rsidR="0018351D" w:rsidRPr="00BD51BC">
        <w:rPr>
          <w:sz w:val="24"/>
          <w:szCs w:val="24"/>
        </w:rPr>
        <w:t>ов</w:t>
      </w:r>
      <w:proofErr w:type="spellEnd"/>
      <w:r w:rsidR="0018351D" w:rsidRPr="00BD51BC">
        <w:rPr>
          <w:sz w:val="24"/>
          <w:szCs w:val="24"/>
        </w:rPr>
        <w:t>)</w:t>
      </w:r>
      <w:r w:rsidRPr="00BD51BC">
        <w:rPr>
          <w:sz w:val="24"/>
          <w:szCs w:val="24"/>
        </w:rPr>
        <w:t xml:space="preserve"> </w:t>
      </w:r>
      <w:r w:rsidR="009C05D7" w:rsidRPr="00BD51BC">
        <w:rPr>
          <w:sz w:val="24"/>
          <w:szCs w:val="24"/>
        </w:rPr>
        <w:t>сдачи-приемки выполненных работ</w:t>
      </w:r>
      <w:r w:rsidR="007B4D8A" w:rsidRPr="00BD51BC">
        <w:rPr>
          <w:sz w:val="24"/>
          <w:szCs w:val="24"/>
        </w:rPr>
        <w:t xml:space="preserve"> </w:t>
      </w:r>
      <w:r w:rsidR="0018351D" w:rsidRPr="00BD51BC">
        <w:rPr>
          <w:sz w:val="24"/>
          <w:szCs w:val="24"/>
        </w:rPr>
        <w:t>[Акта (-</w:t>
      </w:r>
      <w:proofErr w:type="spellStart"/>
      <w:r w:rsidR="0018351D" w:rsidRPr="00BD51BC">
        <w:rPr>
          <w:sz w:val="24"/>
          <w:szCs w:val="24"/>
        </w:rPr>
        <w:t>ов</w:t>
      </w:r>
      <w:proofErr w:type="spellEnd"/>
      <w:r w:rsidR="0018351D" w:rsidRPr="00BD51BC">
        <w:rPr>
          <w:sz w:val="24"/>
          <w:szCs w:val="24"/>
        </w:rPr>
        <w:t>) о приемке выполненных работ по форме КС-2 (далее – Акт сдачи-приемки выполненных работ), Справк</w:t>
      </w:r>
      <w:r w:rsidR="00774FA1" w:rsidRPr="00BD51BC">
        <w:rPr>
          <w:sz w:val="24"/>
          <w:szCs w:val="24"/>
        </w:rPr>
        <w:t>и</w:t>
      </w:r>
      <w:r w:rsidR="0018351D" w:rsidRPr="00BD51BC">
        <w:rPr>
          <w:sz w:val="24"/>
          <w:szCs w:val="24"/>
        </w:rPr>
        <w:t xml:space="preserve"> о стоимости выполненных работ и затрат по форме КС-3</w:t>
      </w:r>
      <w:r w:rsidR="00774FA1" w:rsidRPr="00BD51BC">
        <w:rPr>
          <w:sz w:val="24"/>
          <w:szCs w:val="24"/>
        </w:rPr>
        <w:t xml:space="preserve"> (далее – справка по форме КС-3)</w:t>
      </w:r>
      <w:r w:rsidR="0018351D" w:rsidRPr="00BD51BC">
        <w:rPr>
          <w:sz w:val="24"/>
          <w:szCs w:val="24"/>
        </w:rPr>
        <w:t xml:space="preserve"> </w:t>
      </w:r>
      <w:r w:rsidR="00774FA1" w:rsidRPr="00BD51BC">
        <w:rPr>
          <w:sz w:val="24"/>
          <w:szCs w:val="24"/>
        </w:rPr>
        <w:t xml:space="preserve">по всем </w:t>
      </w:r>
      <w:r w:rsidR="004761D3" w:rsidRPr="00BD51BC">
        <w:rPr>
          <w:sz w:val="24"/>
          <w:szCs w:val="24"/>
        </w:rPr>
        <w:t>предусмотренным</w:t>
      </w:r>
      <w:r w:rsidR="00774FA1" w:rsidRPr="00BD51BC">
        <w:rPr>
          <w:sz w:val="24"/>
          <w:szCs w:val="24"/>
        </w:rPr>
        <w:t xml:space="preserve"> Договор</w:t>
      </w:r>
      <w:r w:rsidR="004761D3" w:rsidRPr="00BD51BC">
        <w:rPr>
          <w:sz w:val="24"/>
          <w:szCs w:val="24"/>
        </w:rPr>
        <w:t>ом</w:t>
      </w:r>
      <w:r w:rsidR="00774FA1" w:rsidRPr="00BD51BC">
        <w:rPr>
          <w:sz w:val="24"/>
          <w:szCs w:val="24"/>
        </w:rPr>
        <w:t xml:space="preserve"> работ</w:t>
      </w:r>
      <w:r w:rsidR="004761D3" w:rsidRPr="00BD51BC">
        <w:rPr>
          <w:sz w:val="24"/>
          <w:szCs w:val="24"/>
        </w:rPr>
        <w:t>ам</w:t>
      </w:r>
      <w:r w:rsidR="0018351D" w:rsidRPr="00BD51BC">
        <w:rPr>
          <w:rStyle w:val="ab"/>
          <w:sz w:val="24"/>
          <w:szCs w:val="24"/>
        </w:rPr>
        <w:footnoteReference w:id="3"/>
      </w:r>
      <w:r w:rsidR="00071EFF" w:rsidRPr="00BD51BC">
        <w:rPr>
          <w:sz w:val="24"/>
          <w:szCs w:val="24"/>
        </w:rPr>
        <w:t>.</w:t>
      </w:r>
      <w:proofErr w:type="gramEnd"/>
    </w:p>
    <w:p w:rsidR="005259E4" w:rsidRPr="00794E72" w:rsidRDefault="005259E4" w:rsidP="00714A62">
      <w:pPr>
        <w:pStyle w:val="1"/>
        <w:tabs>
          <w:tab w:val="num" w:pos="284"/>
        </w:tabs>
        <w:ind w:left="0"/>
      </w:pPr>
      <w:bookmarkStart w:id="2" w:name="_Ref489602114"/>
      <w:r w:rsidRPr="00794E72">
        <w:t>Цена работ и порядок расчетов</w:t>
      </w:r>
      <w:r w:rsidR="006D5BD9" w:rsidRPr="00794E72">
        <w:rPr>
          <w:b w:val="0"/>
          <w:vertAlign w:val="superscript"/>
        </w:rPr>
        <w:footnoteReference w:id="4"/>
      </w:r>
      <w:bookmarkEnd w:id="2"/>
    </w:p>
    <w:p w:rsidR="007C78EE" w:rsidRPr="00794E72" w:rsidRDefault="00DB445A" w:rsidP="00714A62">
      <w:pPr>
        <w:pStyle w:val="1"/>
        <w:widowControl w:val="0"/>
        <w:numPr>
          <w:ilvl w:val="1"/>
          <w:numId w:val="7"/>
        </w:numPr>
        <w:spacing w:before="0" w:after="0"/>
        <w:ind w:left="0" w:firstLine="709"/>
        <w:jc w:val="both"/>
        <w:rPr>
          <w:iCs/>
        </w:rPr>
      </w:pPr>
      <w:bookmarkStart w:id="3"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собственности Подрядчика, указанных в Приложении</w:t>
      </w:r>
      <w:r w:rsidR="007B4D8A" w:rsidRPr="00794E72">
        <w:rPr>
          <w:b w:val="0"/>
        </w:rPr>
        <w:t xml:space="preserve"> №</w:t>
      </w:r>
      <w:r w:rsidR="005E5D44" w:rsidRPr="00794E72">
        <w:rPr>
          <w:b w:val="0"/>
        </w:rPr>
        <w:t xml:space="preserve"> </w:t>
      </w:r>
      <w:r w:rsidR="00DF039D">
        <w:rPr>
          <w:b w:val="0"/>
        </w:rPr>
        <w:t>4</w:t>
      </w:r>
      <w:r w:rsidR="007B4D8A" w:rsidRPr="00794E72">
        <w:rPr>
          <w:b w:val="0"/>
        </w:rPr>
        <w:t xml:space="preserve"> к </w:t>
      </w:r>
      <w:r w:rsidR="007B4D8A" w:rsidRPr="00794E72">
        <w:rPr>
          <w:b w:val="0"/>
        </w:rPr>
        <w:lastRenderedPageBreak/>
        <w:t>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proofErr w:type="gramStart"/>
      <w:r w:rsidR="0065055F" w:rsidRPr="00794E72">
        <w:rPr>
          <w:b w:val="0"/>
        </w:rPr>
        <w:t xml:space="preserve"> ___________ (________________________) </w:t>
      </w:r>
      <w:proofErr w:type="gramEnd"/>
      <w:r w:rsidR="0058145F" w:rsidRPr="00794E72">
        <w:rPr>
          <w:b w:val="0"/>
        </w:rPr>
        <w:t>рублей</w:t>
      </w:r>
      <w:r w:rsidR="0065055F" w:rsidRPr="00794E72">
        <w:rPr>
          <w:b w:val="0"/>
        </w:rPr>
        <w:t xml:space="preserve">, в том числе НДС </w:t>
      </w:r>
      <w:r w:rsidR="00DF039D">
        <w:rPr>
          <w:b w:val="0"/>
        </w:rPr>
        <w:t>20</w:t>
      </w:r>
      <w:r w:rsidR="00DF039D" w:rsidRPr="00794E72">
        <w:rPr>
          <w:b w:val="0"/>
        </w:rPr>
        <w:t xml:space="preserve">% </w:t>
      </w:r>
      <w:r w:rsidR="0065055F" w:rsidRPr="00794E72">
        <w:rPr>
          <w:b w:val="0"/>
        </w:rPr>
        <w:t>в сумме ___________ (________________________)</w:t>
      </w:r>
      <w:r w:rsidR="0058145F" w:rsidRPr="00794E72">
        <w:rPr>
          <w:b w:val="0"/>
        </w:rPr>
        <w:t xml:space="preserve"> рублей</w:t>
      </w:r>
      <w:r w:rsidR="007C78EE" w:rsidRPr="00794E72">
        <w:rPr>
          <w:b w:val="0"/>
          <w:iCs/>
        </w:rPr>
        <w:t>.</w:t>
      </w:r>
      <w:bookmarkEnd w:id="3"/>
    </w:p>
    <w:p w:rsidR="0088498E" w:rsidRPr="00794E72" w:rsidRDefault="0088498E" w:rsidP="00791D4C">
      <w:pPr>
        <w:widowControl w:val="0"/>
        <w:tabs>
          <w:tab w:val="num" w:pos="720"/>
        </w:tabs>
        <w:ind w:firstLine="0"/>
        <w:rPr>
          <w:iCs/>
          <w:sz w:val="24"/>
          <w:szCs w:val="24"/>
        </w:rPr>
      </w:pPr>
    </w:p>
    <w:p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823197">
        <w:rPr>
          <w:i/>
          <w:iCs/>
          <w:sz w:val="24"/>
          <w:szCs w:val="24"/>
        </w:rPr>
        <w:t>2.2.</w:t>
      </w:r>
      <w:r w:rsidRPr="00794E72">
        <w:rPr>
          <w:i/>
          <w:iCs/>
          <w:sz w:val="24"/>
          <w:szCs w:val="24"/>
        </w:rPr>
        <w:t xml:space="preserve"> Договора следует изложить в следующей редакции:</w:t>
      </w:r>
    </w:p>
    <w:p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в течение</w:t>
      </w:r>
      <w:proofErr w:type="gramStart"/>
      <w:r w:rsidR="003A651E" w:rsidRPr="00794E72">
        <w:rPr>
          <w:b w:val="0"/>
        </w:rPr>
        <w:t xml:space="preserve">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proofErr w:type="gramEnd"/>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rsidR="003A651E" w:rsidRPr="00794E72" w:rsidRDefault="003A651E" w:rsidP="004551C7">
      <w:pPr>
        <w:widowControl w:val="0"/>
        <w:rPr>
          <w:sz w:val="24"/>
          <w:szCs w:val="24"/>
        </w:rPr>
      </w:pPr>
    </w:p>
    <w:p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823197">
        <w:rPr>
          <w:i/>
          <w:sz w:val="24"/>
          <w:szCs w:val="24"/>
        </w:rPr>
        <w:t xml:space="preserve">2.2. </w:t>
      </w:r>
      <w:r w:rsidR="005A1D10" w:rsidRPr="00794E72">
        <w:rPr>
          <w:i/>
          <w:sz w:val="24"/>
          <w:szCs w:val="24"/>
        </w:rPr>
        <w:t>Договора</w:t>
      </w:r>
      <w:r w:rsidRPr="00794E72">
        <w:rPr>
          <w:i/>
          <w:sz w:val="24"/>
          <w:szCs w:val="24"/>
        </w:rPr>
        <w:t xml:space="preserve"> следует изложить в следующей редакции:</w:t>
      </w:r>
    </w:p>
    <w:p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823197">
        <w:rPr>
          <w:sz w:val="24"/>
          <w:szCs w:val="24"/>
        </w:rPr>
        <w:t>30</w:t>
      </w:r>
      <w:r w:rsidR="00823197" w:rsidRPr="00794E72">
        <w:rPr>
          <w:sz w:val="24"/>
          <w:szCs w:val="24"/>
        </w:rPr>
        <w:t xml:space="preserve"> (</w:t>
      </w:r>
      <w:r w:rsidR="00823197">
        <w:rPr>
          <w:sz w:val="24"/>
          <w:szCs w:val="24"/>
        </w:rPr>
        <w:t>тридцати</w:t>
      </w:r>
      <w:r w:rsidR="00823197" w:rsidRPr="00794E72">
        <w:rPr>
          <w:sz w:val="24"/>
          <w:szCs w:val="24"/>
        </w:rPr>
        <w:t xml:space="preserve">) </w:t>
      </w:r>
      <w:r w:rsidR="0058145F" w:rsidRPr="00794E72">
        <w:rPr>
          <w:sz w:val="24"/>
          <w:szCs w:val="24"/>
        </w:rPr>
        <w:t>%</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w:t>
      </w:r>
      <w:proofErr w:type="gramStart"/>
      <w:r w:rsidR="006B69F7" w:rsidRPr="00794E72">
        <w:rPr>
          <w:sz w:val="24"/>
          <w:szCs w:val="24"/>
        </w:rPr>
        <w:t xml:space="preserve">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proofErr w:type="gramEnd"/>
      <w:r w:rsidR="006B69F7" w:rsidRPr="00794E72">
        <w:rPr>
          <w:sz w:val="24"/>
          <w:szCs w:val="24"/>
        </w:rPr>
        <w:t xml:space="preserve">рублей, </w:t>
      </w:r>
      <w:r w:rsidR="00671BF7" w:rsidRPr="00794E72">
        <w:rPr>
          <w:sz w:val="24"/>
          <w:szCs w:val="24"/>
        </w:rPr>
        <w:t xml:space="preserve">в том числе НДС </w:t>
      </w:r>
      <w:r w:rsidR="00823197">
        <w:rPr>
          <w:sz w:val="24"/>
          <w:szCs w:val="24"/>
        </w:rPr>
        <w:t>20</w:t>
      </w:r>
      <w:r w:rsidR="00823197" w:rsidRPr="00794E72">
        <w:rPr>
          <w:sz w:val="24"/>
          <w:szCs w:val="24"/>
        </w:rPr>
        <w:t xml:space="preserve">%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 </w:t>
      </w:r>
    </w:p>
    <w:p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proofErr w:type="gramStart"/>
      <w:r w:rsidR="00EF6F3D" w:rsidRPr="00794E72">
        <w:rPr>
          <w:sz w:val="24"/>
          <w:szCs w:val="24"/>
        </w:rPr>
        <w:t>с даты получения</w:t>
      </w:r>
      <w:proofErr w:type="gramEnd"/>
      <w:r w:rsidR="00EF6F3D" w:rsidRPr="00794E72">
        <w:rPr>
          <w:sz w:val="24"/>
          <w:szCs w:val="24"/>
        </w:rPr>
        <w:t xml:space="preserve">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rsidR="00BD51BC" w:rsidRPr="00BD51BC" w:rsidRDefault="004F01C8" w:rsidP="00BD51BC">
      <w:pPr>
        <w:widowControl w:val="0"/>
        <w:autoSpaceDE w:val="0"/>
        <w:autoSpaceDN w:val="0"/>
        <w:adjustRightInd w:val="0"/>
        <w:rPr>
          <w:rFonts w:cs="Times New Roman"/>
          <w:sz w:val="24"/>
          <w:szCs w:val="24"/>
          <w:lang w:eastAsia="zh-CN"/>
        </w:rPr>
      </w:pPr>
      <w:r w:rsidRPr="00794E72">
        <w:rPr>
          <w:sz w:val="24"/>
          <w:szCs w:val="24"/>
        </w:rPr>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823197">
        <w:rPr>
          <w:sz w:val="24"/>
          <w:szCs w:val="24"/>
        </w:rPr>
        <w:t>с отсрочкой</w:t>
      </w:r>
      <w:r w:rsidR="003A651E" w:rsidRPr="00794E72">
        <w:rPr>
          <w:sz w:val="24"/>
          <w:szCs w:val="24"/>
        </w:rPr>
        <w:t xml:space="preserve"> </w:t>
      </w:r>
      <w:r w:rsidR="00823197">
        <w:rPr>
          <w:sz w:val="24"/>
          <w:szCs w:val="24"/>
        </w:rPr>
        <w:t>30</w:t>
      </w:r>
      <w:r w:rsidR="00823197" w:rsidRPr="00794E72" w:rsidDel="00CF493F">
        <w:rPr>
          <w:sz w:val="24"/>
          <w:szCs w:val="24"/>
        </w:rPr>
        <w:t xml:space="preserve"> </w:t>
      </w:r>
      <w:r w:rsidR="003B01F4" w:rsidRPr="00794E72">
        <w:rPr>
          <w:sz w:val="24"/>
          <w:szCs w:val="24"/>
        </w:rPr>
        <w:t>(</w:t>
      </w:r>
      <w:r w:rsidR="00823197">
        <w:rPr>
          <w:sz w:val="24"/>
          <w:szCs w:val="24"/>
        </w:rPr>
        <w:t>тридцать</w:t>
      </w:r>
      <w:r w:rsidR="003B01F4" w:rsidRPr="00794E72">
        <w:rPr>
          <w:sz w:val="24"/>
          <w:szCs w:val="24"/>
        </w:rPr>
        <w:t xml:space="preserve">) календарных дней </w:t>
      </w:r>
      <w:r w:rsidRPr="00BD51BC">
        <w:rPr>
          <w:sz w:val="24"/>
          <w:szCs w:val="24"/>
        </w:rPr>
        <w:t>с момента получения от Подрядчика сч</w:t>
      </w:r>
      <w:r w:rsidR="0058145F" w:rsidRPr="00BD51BC">
        <w:rPr>
          <w:sz w:val="24"/>
          <w:szCs w:val="24"/>
        </w:rPr>
        <w:t>е</w:t>
      </w:r>
      <w:r w:rsidRPr="00BD51BC">
        <w:rPr>
          <w:sz w:val="24"/>
          <w:szCs w:val="24"/>
        </w:rPr>
        <w:t>та и сч</w:t>
      </w:r>
      <w:r w:rsidR="0058145F" w:rsidRPr="00BD51BC">
        <w:rPr>
          <w:sz w:val="24"/>
          <w:szCs w:val="24"/>
        </w:rPr>
        <w:t>е</w:t>
      </w:r>
      <w:r w:rsidRPr="00BD51BC">
        <w:rPr>
          <w:sz w:val="24"/>
          <w:szCs w:val="24"/>
        </w:rPr>
        <w:t>та-фактуры, оформленного в соответствии с требованиям</w:t>
      </w:r>
      <w:r w:rsidR="007525CE" w:rsidRPr="00BD51BC">
        <w:rPr>
          <w:sz w:val="24"/>
          <w:szCs w:val="24"/>
        </w:rPr>
        <w:t>и действующего законодательства</w:t>
      </w:r>
      <w:r w:rsidR="007525CE" w:rsidRPr="00BD51BC">
        <w:rPr>
          <w:rFonts w:cs="Times New Roman"/>
          <w:sz w:val="24"/>
          <w:szCs w:val="24"/>
          <w:lang w:eastAsia="zh-CN"/>
        </w:rPr>
        <w:t xml:space="preserve">. </w:t>
      </w:r>
    </w:p>
    <w:p w:rsidR="00BD51BC" w:rsidRPr="00BD51BC" w:rsidRDefault="00823197" w:rsidP="00BD51BC">
      <w:pPr>
        <w:widowControl w:val="0"/>
        <w:autoSpaceDE w:val="0"/>
        <w:autoSpaceDN w:val="0"/>
        <w:adjustRightInd w:val="0"/>
        <w:rPr>
          <w:sz w:val="24"/>
          <w:szCs w:val="24"/>
        </w:rPr>
      </w:pPr>
      <w:r w:rsidRPr="00BD51BC">
        <w:rPr>
          <w:sz w:val="24"/>
          <w:szCs w:val="24"/>
        </w:rPr>
        <w:t xml:space="preserve">2.3. </w:t>
      </w:r>
      <w:r w:rsidR="005259E4" w:rsidRPr="00BD51BC">
        <w:rPr>
          <w:sz w:val="24"/>
          <w:szCs w:val="24"/>
        </w:rPr>
        <w:t>Обязательства Заказчика по оплате выполненных Подрядчиком работ по Договору считаются исполненными с момента списания денежных сре</w:t>
      </w:r>
      <w:proofErr w:type="gramStart"/>
      <w:r w:rsidR="005259E4" w:rsidRPr="00BD51BC">
        <w:rPr>
          <w:sz w:val="24"/>
          <w:szCs w:val="24"/>
        </w:rPr>
        <w:t>дств с р</w:t>
      </w:r>
      <w:proofErr w:type="gramEnd"/>
      <w:r w:rsidR="005259E4" w:rsidRPr="00BD51BC">
        <w:rPr>
          <w:sz w:val="24"/>
          <w:szCs w:val="24"/>
        </w:rPr>
        <w:t>асчетного счета Заказчика.</w:t>
      </w:r>
    </w:p>
    <w:p w:rsidR="00805960" w:rsidRPr="00BD51BC" w:rsidRDefault="00823197" w:rsidP="00BD51BC">
      <w:pPr>
        <w:widowControl w:val="0"/>
        <w:autoSpaceDE w:val="0"/>
        <w:autoSpaceDN w:val="0"/>
        <w:adjustRightInd w:val="0"/>
        <w:rPr>
          <w:sz w:val="24"/>
          <w:szCs w:val="24"/>
        </w:rPr>
      </w:pPr>
      <w:r w:rsidRPr="00BD51BC">
        <w:rPr>
          <w:sz w:val="24"/>
          <w:szCs w:val="24"/>
        </w:rPr>
        <w:t xml:space="preserve">2.4. </w:t>
      </w:r>
      <w:proofErr w:type="gramStart"/>
      <w:r w:rsidR="00FF4FB9" w:rsidRPr="00BD51BC">
        <w:rPr>
          <w:sz w:val="24"/>
          <w:szCs w:val="24"/>
        </w:rPr>
        <w:t>В случае выявления Подрядчиком в ходе выполнения работ дополнительных работ, не</w:t>
      </w:r>
      <w:r w:rsidR="00A54B7F" w:rsidRPr="00BD51BC">
        <w:rPr>
          <w:sz w:val="24"/>
          <w:szCs w:val="24"/>
        </w:rPr>
        <w:t xml:space="preserve"> </w:t>
      </w:r>
      <w:r w:rsidR="00FF4FB9" w:rsidRPr="00BD51BC">
        <w:rPr>
          <w:sz w:val="24"/>
          <w:szCs w:val="24"/>
        </w:rPr>
        <w:t xml:space="preserve">учтенных в </w:t>
      </w:r>
      <w:r w:rsidR="00AE6D86" w:rsidRPr="00BD51BC">
        <w:rPr>
          <w:sz w:val="24"/>
          <w:szCs w:val="24"/>
        </w:rPr>
        <w:t xml:space="preserve">Приложении № 1 к Договору, </w:t>
      </w:r>
      <w:r w:rsidR="00FF4FB9" w:rsidRPr="00BD51BC">
        <w:rPr>
          <w:sz w:val="24"/>
          <w:szCs w:val="24"/>
        </w:rPr>
        <w:t xml:space="preserve">и требующих увеличения цены работ, выполняемых Подрядчиком по Договору, Подрядчик обязан сообщить об этом Заказчику </w:t>
      </w:r>
      <w:r w:rsidR="00F21D80" w:rsidRPr="00BD51BC">
        <w:rPr>
          <w:sz w:val="24"/>
          <w:szCs w:val="24"/>
        </w:rPr>
        <w:t xml:space="preserve">в течение </w:t>
      </w:r>
      <w:r w:rsidRPr="00BD51BC">
        <w:rPr>
          <w:sz w:val="24"/>
          <w:szCs w:val="24"/>
        </w:rPr>
        <w:t xml:space="preserve">3 (трех) </w:t>
      </w:r>
      <w:r w:rsidR="00F21D80" w:rsidRPr="00BD51BC">
        <w:rPr>
          <w:sz w:val="24"/>
          <w:szCs w:val="24"/>
        </w:rPr>
        <w:t xml:space="preserve">дней с момента возникновения указанных обстоятельств </w:t>
      </w:r>
      <w:r w:rsidR="00FF4FB9" w:rsidRPr="00BD51BC">
        <w:rPr>
          <w:sz w:val="24"/>
          <w:szCs w:val="24"/>
        </w:rPr>
        <w:t>и до получения ответа на свое сообщение приостановить выполнение этих работ.</w:t>
      </w:r>
      <w:proofErr w:type="gramEnd"/>
      <w:r w:rsidR="00FF4FB9" w:rsidRPr="00BD51BC">
        <w:rPr>
          <w:sz w:val="24"/>
          <w:szCs w:val="24"/>
        </w:rPr>
        <w:t xml:space="preserve"> Если Подрядчик не выполнил указанную обязанность</w:t>
      </w:r>
      <w:r w:rsidR="008E607B" w:rsidRPr="00BD51BC">
        <w:rPr>
          <w:sz w:val="24"/>
          <w:szCs w:val="24"/>
        </w:rPr>
        <w:t>,</w:t>
      </w:r>
      <w:r w:rsidR="00FF4FB9" w:rsidRPr="00BD51BC">
        <w:rPr>
          <w:sz w:val="24"/>
          <w:szCs w:val="24"/>
        </w:rPr>
        <w:t xml:space="preserve"> и Стороны не согласовали выполнение дополнительных работ и их цену путем подписания соответствую</w:t>
      </w:r>
      <w:r w:rsidR="00F66A8A" w:rsidRPr="00BD51BC">
        <w:rPr>
          <w:sz w:val="24"/>
          <w:szCs w:val="24"/>
        </w:rPr>
        <w:t>щего дополнительного соглашения</w:t>
      </w:r>
      <w:r w:rsidR="00FF4FB9" w:rsidRPr="00BD51BC">
        <w:rPr>
          <w:sz w:val="24"/>
          <w:szCs w:val="24"/>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rsidR="00735168" w:rsidRPr="00BD51BC" w:rsidRDefault="00735168" w:rsidP="00BD51BC">
      <w:pPr>
        <w:rPr>
          <w:sz w:val="24"/>
          <w:szCs w:val="24"/>
        </w:rPr>
      </w:pPr>
      <w:r w:rsidRPr="00BD51BC">
        <w:rPr>
          <w:i/>
          <w:sz w:val="24"/>
          <w:szCs w:val="24"/>
        </w:rPr>
        <w:t xml:space="preserve">Примечание: в случае, если оплата выполняемых Подрядчиком работ осуществляется </w:t>
      </w:r>
      <w:r w:rsidRPr="00BD51BC">
        <w:rPr>
          <w:b/>
          <w:i/>
          <w:sz w:val="24"/>
          <w:szCs w:val="24"/>
        </w:rPr>
        <w:t>в порядке предоплаты</w:t>
      </w:r>
      <w:r w:rsidRPr="00BD51BC">
        <w:rPr>
          <w:i/>
          <w:sz w:val="24"/>
          <w:szCs w:val="24"/>
        </w:rPr>
        <w:t>, в текст Договора необходимо включить пункт 2.5. следующего содержания:</w:t>
      </w:r>
    </w:p>
    <w:p w:rsidR="00CB112A" w:rsidRPr="00794E72" w:rsidRDefault="005259E4" w:rsidP="00BD51BC">
      <w:pPr>
        <w:pStyle w:val="1"/>
        <w:widowControl w:val="0"/>
        <w:numPr>
          <w:ilvl w:val="1"/>
          <w:numId w:val="45"/>
        </w:numPr>
        <w:spacing w:before="0" w:after="0"/>
        <w:ind w:left="0" w:firstLine="709"/>
        <w:jc w:val="both"/>
        <w:rPr>
          <w:b w:val="0"/>
        </w:rPr>
      </w:pPr>
      <w:bookmarkStart w:id="4"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503B13">
        <w:fldChar w:fldCharType="begin"/>
      </w:r>
      <w:r w:rsidR="00503B13">
        <w:instrText xml:space="preserve"> REF _Ref489601961 \r \h  \* MERGEFORMAT </w:instrText>
      </w:r>
      <w:r w:rsidR="00503B13">
        <w:fldChar w:fldCharType="separate"/>
      </w:r>
      <w:r w:rsidR="00FF4E06" w:rsidRPr="00FF4E06">
        <w:rPr>
          <w:b w:val="0"/>
        </w:rPr>
        <w:t>3.4.3</w:t>
      </w:r>
      <w:r w:rsidR="00503B13">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735168" w:rsidRPr="00735168">
        <w:rPr>
          <w:b w:val="0"/>
        </w:rPr>
        <w:t>2.2.</w:t>
      </w:r>
      <w:r w:rsidR="00735168">
        <w:t xml:space="preserve"> </w:t>
      </w:r>
      <w:r w:rsidR="000D6EEE" w:rsidRPr="00794E72">
        <w:rPr>
          <w:b w:val="0"/>
        </w:rPr>
        <w:t>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xml:space="preserve">) рабочих дней с </w:t>
      </w:r>
      <w:r w:rsidRPr="00794E72">
        <w:rPr>
          <w:b w:val="0"/>
        </w:rPr>
        <w:lastRenderedPageBreak/>
        <w:t>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4"/>
      <w:r w:rsidR="00BF29EF" w:rsidRPr="00794E72">
        <w:rPr>
          <w:b w:val="0"/>
        </w:rPr>
        <w:t xml:space="preserve"> </w:t>
      </w:r>
    </w:p>
    <w:p w:rsidR="00DB445A" w:rsidRPr="00794E72" w:rsidRDefault="00DB445A" w:rsidP="00791D4C">
      <w:pPr>
        <w:pStyle w:val="1"/>
        <w:tabs>
          <w:tab w:val="num" w:pos="284"/>
        </w:tabs>
        <w:ind w:left="0"/>
      </w:pPr>
      <w:r w:rsidRPr="00794E72">
        <w:t>Права и обязанности Сторон</w:t>
      </w:r>
    </w:p>
    <w:p w:rsidR="00DB445A" w:rsidRPr="00794E72" w:rsidRDefault="00DB445A" w:rsidP="00BD51BC">
      <w:pPr>
        <w:pStyle w:val="1"/>
        <w:widowControl w:val="0"/>
        <w:numPr>
          <w:ilvl w:val="1"/>
          <w:numId w:val="7"/>
        </w:numPr>
        <w:spacing w:before="0" w:after="0"/>
        <w:ind w:left="0" w:firstLine="709"/>
        <w:jc w:val="both"/>
      </w:pPr>
      <w:r w:rsidRPr="00794E72">
        <w:t>Подрядчик обязан:</w:t>
      </w:r>
    </w:p>
    <w:p w:rsidR="00C07382" w:rsidRPr="00E548B1" w:rsidRDefault="008C3BAB" w:rsidP="00BD51BC">
      <w:pPr>
        <w:pStyle w:val="1"/>
        <w:widowControl w:val="0"/>
        <w:numPr>
          <w:ilvl w:val="2"/>
          <w:numId w:val="7"/>
        </w:numPr>
        <w:tabs>
          <w:tab w:val="left" w:pos="1418"/>
        </w:tabs>
        <w:spacing w:before="0" w:after="0"/>
        <w:ind w:left="0"/>
        <w:jc w:val="both"/>
        <w:rPr>
          <w:b w:val="0"/>
        </w:rPr>
      </w:pPr>
      <w:r w:rsidRPr="00E548B1">
        <w:rPr>
          <w:b w:val="0"/>
        </w:rPr>
        <w:t xml:space="preserve">Выполнить работы с применением материалов </w:t>
      </w:r>
      <w:r w:rsidR="00EF6923" w:rsidRPr="00E548B1">
        <w:rPr>
          <w:b w:val="0"/>
        </w:rPr>
        <w:t>собственности Подрядчика</w:t>
      </w:r>
      <w:r w:rsidR="002B4B92" w:rsidRPr="00E548B1">
        <w:rPr>
          <w:b w:val="0"/>
        </w:rPr>
        <w:t>.</w:t>
      </w:r>
    </w:p>
    <w:p w:rsidR="00EF6923" w:rsidRPr="00E548B1" w:rsidRDefault="00EF6923" w:rsidP="00BD51BC">
      <w:pPr>
        <w:rPr>
          <w:sz w:val="24"/>
          <w:szCs w:val="24"/>
        </w:rPr>
      </w:pPr>
      <w:r w:rsidRPr="00E548B1">
        <w:rPr>
          <w:sz w:val="24"/>
          <w:szCs w:val="24"/>
        </w:rPr>
        <w:t xml:space="preserve">Наименование, количество и стоимость материалов необходимых для производства работ, собственности Подрядчика приведены в Перечне материалов для производства работ (Приложение № </w:t>
      </w:r>
      <w:r w:rsidR="00735168" w:rsidRPr="00E548B1">
        <w:rPr>
          <w:sz w:val="24"/>
          <w:szCs w:val="24"/>
        </w:rPr>
        <w:t>4</w:t>
      </w:r>
      <w:r w:rsidRPr="00E548B1">
        <w:rPr>
          <w:sz w:val="24"/>
          <w:szCs w:val="24"/>
        </w:rPr>
        <w:t xml:space="preserve"> к Договору)</w:t>
      </w:r>
      <w:r w:rsidR="00D13413" w:rsidRPr="00E548B1">
        <w:rPr>
          <w:sz w:val="24"/>
          <w:szCs w:val="24"/>
        </w:rPr>
        <w:t>.</w:t>
      </w:r>
    </w:p>
    <w:p w:rsidR="00B82040" w:rsidRPr="00E548B1" w:rsidRDefault="00F5468A" w:rsidP="00BD51BC">
      <w:pPr>
        <w:pStyle w:val="1"/>
        <w:widowControl w:val="0"/>
        <w:numPr>
          <w:ilvl w:val="2"/>
          <w:numId w:val="7"/>
        </w:numPr>
        <w:tabs>
          <w:tab w:val="left" w:pos="1418"/>
        </w:tabs>
        <w:spacing w:before="0" w:after="0"/>
        <w:ind w:left="0"/>
        <w:jc w:val="both"/>
        <w:rPr>
          <w:b w:val="0"/>
        </w:rPr>
      </w:pPr>
      <w:r w:rsidRPr="00E548B1">
        <w:rPr>
          <w:b w:val="0"/>
        </w:rPr>
        <w:t>М</w:t>
      </w:r>
      <w:r w:rsidR="00B82040" w:rsidRPr="00E548B1">
        <w:rPr>
          <w:b w:val="0"/>
        </w:rPr>
        <w:t xml:space="preserve">атериалы </w:t>
      </w:r>
      <w:r w:rsidRPr="00E548B1">
        <w:rPr>
          <w:b w:val="0"/>
        </w:rPr>
        <w:t xml:space="preserve">собственности Подрядчика, указанные в Приложении № </w:t>
      </w:r>
      <w:r w:rsidR="00735168" w:rsidRPr="00E548B1">
        <w:rPr>
          <w:b w:val="0"/>
        </w:rPr>
        <w:t>4</w:t>
      </w:r>
      <w:r w:rsidRPr="00E548B1">
        <w:rPr>
          <w:b w:val="0"/>
        </w:rPr>
        <w:t>, а также закупленные им дополнительно в соответствии с пунктом</w:t>
      </w:r>
      <w:r w:rsidR="006F5281" w:rsidRPr="00E548B1">
        <w:rPr>
          <w:b w:val="0"/>
        </w:rPr>
        <w:t xml:space="preserve"> </w:t>
      </w:r>
      <w:r w:rsidR="00363548" w:rsidRPr="00E548B1">
        <w:fldChar w:fldCharType="begin"/>
      </w:r>
      <w:r w:rsidR="003123EC" w:rsidRPr="00E548B1">
        <w:instrText xml:space="preserve"> REF _Ref489601808 \r \h  \* MERGEFORMAT </w:instrText>
      </w:r>
      <w:r w:rsidR="00363548" w:rsidRPr="00E548B1">
        <w:fldChar w:fldCharType="separate"/>
      </w:r>
      <w:r w:rsidR="00FF4E06" w:rsidRPr="00E548B1">
        <w:rPr>
          <w:b w:val="0"/>
          <w:bCs w:val="0"/>
        </w:rPr>
        <w:t>Ошибка! Источник ссылки не найден.</w:t>
      </w:r>
      <w:r w:rsidR="00363548" w:rsidRPr="00E548B1">
        <w:fldChar w:fldCharType="end"/>
      </w:r>
      <w:r w:rsidRPr="00E548B1">
        <w:rPr>
          <w:b w:val="0"/>
        </w:rPr>
        <w:t xml:space="preserve"> Договора,</w:t>
      </w:r>
      <w:r w:rsidR="00B82040" w:rsidRPr="00E548B1">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w:t>
      </w:r>
      <w:proofErr w:type="gramStart"/>
      <w:r w:rsidR="00B82040" w:rsidRPr="00E548B1">
        <w:rPr>
          <w:b w:val="0"/>
        </w:rPr>
        <w:t>позднее</w:t>
      </w:r>
      <w:proofErr w:type="gramEnd"/>
      <w:r w:rsidR="00B82040" w:rsidRPr="00E548B1">
        <w:rPr>
          <w:b w:val="0"/>
        </w:rPr>
        <w:t xml:space="preserve"> чем за</w:t>
      </w:r>
      <w:r w:rsidR="00E548B1">
        <w:rPr>
          <w:b w:val="0"/>
        </w:rPr>
        <w:t xml:space="preserve"> 3</w:t>
      </w:r>
      <w:r w:rsidR="00B82040" w:rsidRPr="00E548B1">
        <w:rPr>
          <w:b w:val="0"/>
        </w:rPr>
        <w:t xml:space="preserve"> (</w:t>
      </w:r>
      <w:r w:rsidR="00E548B1">
        <w:rPr>
          <w:b w:val="0"/>
        </w:rPr>
        <w:t>три</w:t>
      </w:r>
      <w:r w:rsidR="00B82040" w:rsidRPr="00E548B1">
        <w:rPr>
          <w:b w:val="0"/>
        </w:rPr>
        <w:t>) дн</w:t>
      </w:r>
      <w:r w:rsidR="00E548B1">
        <w:rPr>
          <w:b w:val="0"/>
        </w:rPr>
        <w:t>я</w:t>
      </w:r>
      <w:r w:rsidR="00B82040" w:rsidRPr="00E548B1">
        <w:rPr>
          <w:b w:val="0"/>
        </w:rPr>
        <w:t xml:space="preserve"> до начала выполнения работ с их применением.</w:t>
      </w:r>
    </w:p>
    <w:p w:rsidR="00D17DC7" w:rsidRPr="00E548B1" w:rsidRDefault="00D17DC7" w:rsidP="00BD51BC">
      <w:pPr>
        <w:pStyle w:val="1"/>
        <w:widowControl w:val="0"/>
        <w:numPr>
          <w:ilvl w:val="0"/>
          <w:numId w:val="0"/>
        </w:numPr>
        <w:tabs>
          <w:tab w:val="left" w:pos="1418"/>
        </w:tabs>
        <w:spacing w:before="0" w:after="0"/>
        <w:ind w:firstLine="709"/>
        <w:jc w:val="both"/>
        <w:rPr>
          <w:b w:val="0"/>
        </w:rPr>
      </w:pPr>
      <w:r w:rsidRPr="00E548B1">
        <w:rPr>
          <w:b w:val="0"/>
        </w:rPr>
        <w:t>Подрядчик несет ответственность за</w:t>
      </w:r>
      <w:r w:rsidR="00F5468A" w:rsidRPr="00E548B1">
        <w:rPr>
          <w:b w:val="0"/>
        </w:rPr>
        <w:t xml:space="preserve"> применение при производстве работ</w:t>
      </w:r>
      <w:r w:rsidRPr="00E548B1">
        <w:rPr>
          <w:b w:val="0"/>
        </w:rPr>
        <w:t xml:space="preserve"> материалов </w:t>
      </w:r>
      <w:r w:rsidR="00F5468A" w:rsidRPr="00E548B1">
        <w:rPr>
          <w:b w:val="0"/>
        </w:rPr>
        <w:t xml:space="preserve">собственности Подрядчика, указанных в Приложении № </w:t>
      </w:r>
      <w:r w:rsidR="00735168" w:rsidRPr="00E548B1">
        <w:rPr>
          <w:b w:val="0"/>
        </w:rPr>
        <w:t>4</w:t>
      </w:r>
      <w:r w:rsidR="00297B4A" w:rsidRPr="00E548B1">
        <w:rPr>
          <w:b w:val="0"/>
        </w:rPr>
        <w:t>.</w:t>
      </w:r>
    </w:p>
    <w:p w:rsidR="00DB445A" w:rsidRPr="00794E72" w:rsidRDefault="00DB445A" w:rsidP="00BD51BC">
      <w:pPr>
        <w:pStyle w:val="1"/>
        <w:widowControl w:val="0"/>
        <w:numPr>
          <w:ilvl w:val="2"/>
          <w:numId w:val="7"/>
        </w:numPr>
        <w:tabs>
          <w:tab w:val="left" w:pos="1418"/>
        </w:tabs>
        <w:spacing w:before="0" w:after="0"/>
        <w:ind w:left="0"/>
        <w:jc w:val="both"/>
        <w:rPr>
          <w:b w:val="0"/>
        </w:rPr>
      </w:pPr>
      <w:r w:rsidRPr="00E548B1">
        <w:rPr>
          <w:b w:val="0"/>
        </w:rPr>
        <w:t xml:space="preserve">Выполнить работу с надлежащим качеством, в соответствии с настоящим Договором, </w:t>
      </w:r>
      <w:r w:rsidR="00045AA1" w:rsidRPr="00E548B1">
        <w:rPr>
          <w:b w:val="0"/>
        </w:rPr>
        <w:t>[</w:t>
      </w:r>
      <w:r w:rsidRPr="00E548B1">
        <w:rPr>
          <w:b w:val="0"/>
        </w:rPr>
        <w:t>сметной и технической документацией</w:t>
      </w:r>
      <w:proofErr w:type="gramStart"/>
      <w:r w:rsidR="00045AA1" w:rsidRPr="00E548B1">
        <w:rPr>
          <w:b w:val="0"/>
        </w:rPr>
        <w:t>,]</w:t>
      </w:r>
      <w:r w:rsidRPr="00E548B1">
        <w:rPr>
          <w:b w:val="0"/>
          <w:vertAlign w:val="superscript"/>
        </w:rPr>
        <w:footnoteReference w:id="5"/>
      </w:r>
      <w:r w:rsidRPr="00794E72">
        <w:rPr>
          <w:b w:val="0"/>
        </w:rPr>
        <w:t xml:space="preserve"> </w:t>
      </w:r>
      <w:proofErr w:type="gramEnd"/>
      <w:r w:rsidRPr="00794E72">
        <w:rPr>
          <w:b w:val="0"/>
        </w:rPr>
        <w:t>а также с соблюдением действующих правил и нормативных документов.</w:t>
      </w:r>
    </w:p>
    <w:p w:rsidR="00DB445A" w:rsidRPr="00794E72" w:rsidRDefault="00DB445A" w:rsidP="00BD51BC">
      <w:pPr>
        <w:pStyle w:val="1"/>
        <w:widowControl w:val="0"/>
        <w:numPr>
          <w:ilvl w:val="2"/>
          <w:numId w:val="7"/>
        </w:numPr>
        <w:tabs>
          <w:tab w:val="left" w:pos="1418"/>
        </w:tabs>
        <w:spacing w:before="0" w:after="0"/>
        <w:ind w:left="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w:t>
      </w:r>
      <w:proofErr w:type="gramStart"/>
      <w:r w:rsidRPr="00794E72">
        <w:rPr>
          <w:b w:val="0"/>
        </w:rPr>
        <w:t>или</w:t>
      </w:r>
      <w:proofErr w:type="gramEnd"/>
      <w:r w:rsidRPr="00794E72">
        <w:rPr>
          <w:b w:val="0"/>
        </w:rPr>
        <w:t xml:space="preserve">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503B13">
        <w:fldChar w:fldCharType="begin"/>
      </w:r>
      <w:r w:rsidR="00503B13">
        <w:instrText xml:space="preserve"> REF _Ref489602011 \r \h  \* MERGEFORMAT </w:instrText>
      </w:r>
      <w:r w:rsidR="00503B13">
        <w:fldChar w:fldCharType="separate"/>
      </w:r>
      <w:r w:rsidR="00FF4E06">
        <w:t>7</w:t>
      </w:r>
      <w:r w:rsidR="00503B13">
        <w:fldChar w:fldCharType="end"/>
      </w:r>
      <w:r w:rsidRPr="00794E72">
        <w:rPr>
          <w:b w:val="0"/>
        </w:rPr>
        <w:t xml:space="preserve"> Договора.</w:t>
      </w:r>
    </w:p>
    <w:p w:rsidR="00DB445A" w:rsidRPr="00794E72" w:rsidRDefault="00DB445A" w:rsidP="00BD51BC">
      <w:pPr>
        <w:pStyle w:val="1"/>
        <w:widowControl w:val="0"/>
        <w:numPr>
          <w:ilvl w:val="2"/>
          <w:numId w:val="7"/>
        </w:numPr>
        <w:tabs>
          <w:tab w:val="left" w:pos="1418"/>
        </w:tabs>
        <w:spacing w:before="0" w:after="0"/>
        <w:ind w:left="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rsidR="00BD51BC" w:rsidRPr="00BD51BC" w:rsidRDefault="00DB445A" w:rsidP="00BD51BC">
      <w:pPr>
        <w:widowControl w:val="0"/>
        <w:rPr>
          <w:sz w:val="24"/>
          <w:szCs w:val="24"/>
        </w:rPr>
      </w:pPr>
      <w:r w:rsidRPr="00BD51BC">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BD51BC">
        <w:rPr>
          <w:sz w:val="24"/>
          <w:szCs w:val="24"/>
        </w:rPr>
        <w:t xml:space="preserve"> Подрядчика</w:t>
      </w:r>
      <w:r w:rsidRPr="00BD51BC">
        <w:rPr>
          <w:sz w:val="24"/>
          <w:szCs w:val="24"/>
        </w:rPr>
        <w:t xml:space="preserve">. </w:t>
      </w:r>
    </w:p>
    <w:p w:rsidR="00BD51BC" w:rsidRPr="00BD51BC" w:rsidRDefault="00DB445A" w:rsidP="00BD51BC">
      <w:pPr>
        <w:pStyle w:val="afe"/>
        <w:widowControl w:val="0"/>
        <w:numPr>
          <w:ilvl w:val="2"/>
          <w:numId w:val="7"/>
        </w:numPr>
        <w:tabs>
          <w:tab w:val="left" w:pos="1418"/>
        </w:tabs>
        <w:ind w:left="0"/>
        <w:rPr>
          <w:sz w:val="24"/>
          <w:szCs w:val="24"/>
        </w:rPr>
      </w:pPr>
      <w:r w:rsidRPr="00BD51BC">
        <w:rPr>
          <w:sz w:val="24"/>
          <w:szCs w:val="24"/>
        </w:rPr>
        <w:t xml:space="preserve">Передать результат работ Заказчику в порядке, определенном разделом </w:t>
      </w:r>
      <w:r w:rsidR="00503B13">
        <w:fldChar w:fldCharType="begin"/>
      </w:r>
      <w:r w:rsidR="00503B13">
        <w:instrText xml:space="preserve"> REF _Ref489602022 \r \h  \* MERGEFORMAT </w:instrText>
      </w:r>
      <w:r w:rsidR="00503B13">
        <w:fldChar w:fldCharType="separate"/>
      </w:r>
      <w:r w:rsidR="00FF4E06">
        <w:t>4</w:t>
      </w:r>
      <w:r w:rsidR="00503B13">
        <w:fldChar w:fldCharType="end"/>
      </w:r>
      <w:r w:rsidRPr="00BD51BC">
        <w:rPr>
          <w:sz w:val="24"/>
          <w:szCs w:val="24"/>
        </w:rPr>
        <w:t xml:space="preserve"> Договора.</w:t>
      </w:r>
    </w:p>
    <w:p w:rsidR="007B3653" w:rsidRDefault="00DB445A" w:rsidP="00FF4E06">
      <w:pPr>
        <w:pStyle w:val="afe"/>
        <w:widowControl w:val="0"/>
        <w:numPr>
          <w:ilvl w:val="2"/>
          <w:numId w:val="7"/>
        </w:numPr>
        <w:tabs>
          <w:tab w:val="left" w:pos="1418"/>
        </w:tabs>
        <w:ind w:left="0"/>
        <w:rPr>
          <w:sz w:val="24"/>
          <w:szCs w:val="24"/>
        </w:rPr>
      </w:pPr>
      <w:r w:rsidRPr="007B3653">
        <w:rPr>
          <w:sz w:val="24"/>
          <w:szCs w:val="24"/>
        </w:rPr>
        <w:t>В соответствии с п</w:t>
      </w:r>
      <w:r w:rsidR="005E2B32" w:rsidRPr="007B3653">
        <w:rPr>
          <w:sz w:val="24"/>
          <w:szCs w:val="24"/>
        </w:rPr>
        <w:t>унктами</w:t>
      </w:r>
      <w:r w:rsidRPr="007B3653">
        <w:rPr>
          <w:sz w:val="24"/>
          <w:szCs w:val="24"/>
        </w:rPr>
        <w:t xml:space="preserve"> </w:t>
      </w:r>
      <w:r w:rsidR="007B3653">
        <w:rPr>
          <w:sz w:val="24"/>
          <w:szCs w:val="24"/>
        </w:rPr>
        <w:t xml:space="preserve">4.5. и 4.7. </w:t>
      </w:r>
      <w:r w:rsidRPr="007B3653">
        <w:rPr>
          <w:sz w:val="24"/>
          <w:szCs w:val="24"/>
        </w:rPr>
        <w:t>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B3653">
        <w:rPr>
          <w:sz w:val="24"/>
          <w:szCs w:val="24"/>
        </w:rPr>
        <w:t xml:space="preserve"> </w:t>
      </w:r>
      <w:bookmarkStart w:id="5" w:name="_Ref489602052"/>
    </w:p>
    <w:p w:rsidR="007B3653" w:rsidRDefault="00DB445A" w:rsidP="00FF4E06">
      <w:pPr>
        <w:pStyle w:val="afe"/>
        <w:widowControl w:val="0"/>
        <w:numPr>
          <w:ilvl w:val="2"/>
          <w:numId w:val="7"/>
        </w:numPr>
        <w:tabs>
          <w:tab w:val="left" w:pos="1418"/>
        </w:tabs>
        <w:ind w:left="0"/>
        <w:rPr>
          <w:sz w:val="24"/>
          <w:szCs w:val="24"/>
        </w:rPr>
      </w:pPr>
      <w:r w:rsidRPr="007B3653">
        <w:rPr>
          <w:sz w:val="24"/>
          <w:szCs w:val="24"/>
        </w:rPr>
        <w:t xml:space="preserve">В случае нарушения сроков выполнения работ на период свыше </w:t>
      </w:r>
      <w:r w:rsidR="002B4B92" w:rsidRPr="007B3653">
        <w:rPr>
          <w:sz w:val="24"/>
          <w:szCs w:val="24"/>
        </w:rPr>
        <w:t>10</w:t>
      </w:r>
      <w:r w:rsidRPr="007B3653">
        <w:rPr>
          <w:sz w:val="24"/>
          <w:szCs w:val="24"/>
        </w:rPr>
        <w:t xml:space="preserve"> (</w:t>
      </w:r>
      <w:r w:rsidR="002B4B92" w:rsidRPr="007B3653">
        <w:rPr>
          <w:sz w:val="24"/>
          <w:szCs w:val="24"/>
        </w:rPr>
        <w:t>десяти</w:t>
      </w:r>
      <w:r w:rsidRPr="007B3653">
        <w:rPr>
          <w:sz w:val="24"/>
          <w:szCs w:val="24"/>
        </w:rPr>
        <w:t>)</w:t>
      </w:r>
      <w:r w:rsidR="00831153" w:rsidRPr="007B3653">
        <w:rPr>
          <w:sz w:val="24"/>
          <w:szCs w:val="24"/>
        </w:rPr>
        <w:t xml:space="preserve"> </w:t>
      </w:r>
      <w:r w:rsidRPr="007B3653">
        <w:rPr>
          <w:sz w:val="24"/>
          <w:szCs w:val="24"/>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5"/>
      <w:r w:rsidRPr="007B3653">
        <w:rPr>
          <w:sz w:val="24"/>
          <w:szCs w:val="24"/>
        </w:rPr>
        <w:t xml:space="preserve"> </w:t>
      </w:r>
      <w:bookmarkStart w:id="6" w:name="_Ref493664403"/>
    </w:p>
    <w:p w:rsidR="007B3653" w:rsidRPr="007B3653" w:rsidRDefault="00B912B9" w:rsidP="00FF4E06">
      <w:pPr>
        <w:pStyle w:val="afe"/>
        <w:widowControl w:val="0"/>
        <w:numPr>
          <w:ilvl w:val="2"/>
          <w:numId w:val="7"/>
        </w:numPr>
        <w:tabs>
          <w:tab w:val="left" w:pos="1418"/>
        </w:tabs>
        <w:suppressAutoHyphens w:val="0"/>
        <w:autoSpaceDE w:val="0"/>
        <w:autoSpaceDN w:val="0"/>
        <w:adjustRightInd w:val="0"/>
        <w:ind w:left="0"/>
        <w:contextualSpacing/>
        <w:rPr>
          <w:rFonts w:cs="Times New Roman"/>
          <w:sz w:val="24"/>
          <w:szCs w:val="24"/>
        </w:rPr>
      </w:pPr>
      <w:r w:rsidRPr="007B3653">
        <w:rPr>
          <w:sz w:val="24"/>
          <w:szCs w:val="24"/>
        </w:rPr>
        <w:t>При выполнении работ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Подрядчиком свидетельствует об ознакомлении с указанными документами.</w:t>
      </w:r>
      <w:bookmarkEnd w:id="6"/>
    </w:p>
    <w:p w:rsidR="00B912B9" w:rsidRPr="007B3653" w:rsidRDefault="00B912B9" w:rsidP="00FF4E06">
      <w:pPr>
        <w:pStyle w:val="afe"/>
        <w:widowControl w:val="0"/>
        <w:numPr>
          <w:ilvl w:val="2"/>
          <w:numId w:val="7"/>
        </w:numPr>
        <w:tabs>
          <w:tab w:val="left" w:pos="1418"/>
        </w:tabs>
        <w:suppressAutoHyphens w:val="0"/>
        <w:autoSpaceDE w:val="0"/>
        <w:autoSpaceDN w:val="0"/>
        <w:adjustRightInd w:val="0"/>
        <w:ind w:left="0"/>
        <w:contextualSpacing/>
        <w:rPr>
          <w:rFonts w:cs="Times New Roman"/>
          <w:sz w:val="24"/>
          <w:szCs w:val="24"/>
        </w:rPr>
      </w:pPr>
      <w:r w:rsidRPr="007B3653">
        <w:rPr>
          <w:rFonts w:cs="Times New Roman"/>
          <w:sz w:val="24"/>
          <w:szCs w:val="24"/>
        </w:rPr>
        <w:t xml:space="preserve">Нести полную ответственность и осуществлять </w:t>
      </w:r>
      <w:proofErr w:type="gramStart"/>
      <w:r w:rsidRPr="007B3653">
        <w:rPr>
          <w:rFonts w:cs="Times New Roman"/>
          <w:sz w:val="24"/>
          <w:szCs w:val="24"/>
        </w:rPr>
        <w:t>контроль за</w:t>
      </w:r>
      <w:proofErr w:type="gramEnd"/>
      <w:r w:rsidRPr="007B3653">
        <w:rPr>
          <w:rFonts w:cs="Times New Roman"/>
          <w:sz w:val="24"/>
          <w:szCs w:val="24"/>
        </w:rPr>
        <w:t xml:space="preserve"> работой </w:t>
      </w:r>
      <w:r w:rsidRPr="007B3653">
        <w:rPr>
          <w:rFonts w:cs="Times New Roman"/>
          <w:sz w:val="24"/>
          <w:szCs w:val="24"/>
        </w:rPr>
        <w:lastRenderedPageBreak/>
        <w:t>подчиненного персонала при выполнении работ за соблюдением правил по охране труда, промышленной и пожарной безопасности.</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BD51BC">
        <w:rPr>
          <w:rFonts w:cs="Times New Roman"/>
          <w:sz w:val="24"/>
          <w:szCs w:val="24"/>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выполнения работ.</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BD51BC">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sidRPr="00BD51BC">
        <w:rPr>
          <w:rFonts w:cs="Times New Roman"/>
          <w:sz w:val="24"/>
          <w:szCs w:val="24"/>
        </w:rPr>
        <w:t>о</w:t>
      </w:r>
      <w:r w:rsidRPr="00BD51BC">
        <w:rPr>
          <w:rFonts w:cs="Times New Roman"/>
          <w:sz w:val="24"/>
          <w:szCs w:val="24"/>
        </w:rPr>
        <w:t xml:space="preserve"> </w:t>
      </w:r>
      <w:r w:rsidR="007F1857" w:rsidRPr="00BD51BC">
        <w:rPr>
          <w:rFonts w:cs="Times New Roman"/>
          <w:sz w:val="24"/>
          <w:szCs w:val="24"/>
        </w:rPr>
        <w:t>выполнения работ</w:t>
      </w:r>
      <w:r w:rsidRPr="00BD51BC">
        <w:rPr>
          <w:rFonts w:cs="Times New Roman"/>
          <w:sz w:val="24"/>
          <w:szCs w:val="24"/>
        </w:rPr>
        <w:t xml:space="preserve"> в соответствии с установленными требованиями. </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BD51BC">
        <w:rPr>
          <w:rFonts w:cs="Times New Roman"/>
          <w:sz w:val="24"/>
          <w:szCs w:val="24"/>
        </w:rPr>
        <w:t xml:space="preserve">Допускать на объекты </w:t>
      </w:r>
      <w:r w:rsidR="007F1857" w:rsidRPr="00BD51BC">
        <w:rPr>
          <w:rFonts w:cs="Times New Roman"/>
          <w:sz w:val="24"/>
          <w:szCs w:val="24"/>
        </w:rPr>
        <w:t>выполнения работ</w:t>
      </w:r>
      <w:r w:rsidRPr="00BD51BC">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BD51BC">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sidRPr="00BD51BC">
        <w:rPr>
          <w:rFonts w:cs="Times New Roman"/>
          <w:sz w:val="24"/>
          <w:szCs w:val="24"/>
        </w:rPr>
        <w:t>выполнении работ</w:t>
      </w:r>
      <w:r w:rsidRPr="00BD51BC">
        <w:rPr>
          <w:rFonts w:cs="Times New Roman"/>
          <w:sz w:val="24"/>
          <w:szCs w:val="24"/>
        </w:rPr>
        <w:t xml:space="preserve"> по </w:t>
      </w:r>
      <w:r w:rsidR="007F1857" w:rsidRPr="00BD51BC">
        <w:rPr>
          <w:rFonts w:cs="Times New Roman"/>
          <w:sz w:val="24"/>
          <w:szCs w:val="24"/>
        </w:rPr>
        <w:t>Д</w:t>
      </w:r>
      <w:r w:rsidRPr="00BD51BC">
        <w:rPr>
          <w:rFonts w:cs="Times New Roman"/>
          <w:sz w:val="24"/>
          <w:szCs w:val="24"/>
        </w:rPr>
        <w:t>оговору.</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BD51BC">
        <w:rPr>
          <w:rFonts w:cs="Times New Roman"/>
          <w:sz w:val="24"/>
          <w:szCs w:val="24"/>
        </w:rPr>
        <w:t xml:space="preserve">В срок не позднее 5 (пятого) числа месяца, следующего за очередным месяцем </w:t>
      </w:r>
      <w:r w:rsidR="007F1857" w:rsidRPr="00BD51BC">
        <w:rPr>
          <w:rFonts w:cs="Times New Roman"/>
          <w:sz w:val="24"/>
          <w:szCs w:val="24"/>
        </w:rPr>
        <w:t>выполнения работ</w:t>
      </w:r>
      <w:r w:rsidRPr="00BD51BC">
        <w:rPr>
          <w:rFonts w:cs="Times New Roman"/>
          <w:sz w:val="24"/>
          <w:szCs w:val="24"/>
        </w:rPr>
        <w:t xml:space="preserve">, предоставлять Заказчику сведения о состоянии производственного травматизма среди работников и иных привлеченных </w:t>
      </w:r>
      <w:r w:rsidR="007F1857" w:rsidRPr="00BD51BC">
        <w:rPr>
          <w:rFonts w:cs="Times New Roman"/>
          <w:sz w:val="24"/>
          <w:szCs w:val="24"/>
        </w:rPr>
        <w:t>Подрядчиком</w:t>
      </w:r>
      <w:r w:rsidRPr="00BD51BC">
        <w:rPr>
          <w:rFonts w:cs="Times New Roman"/>
          <w:sz w:val="24"/>
          <w:szCs w:val="24"/>
        </w:rPr>
        <w:t xml:space="preserve"> физических лиц по месту </w:t>
      </w:r>
      <w:r w:rsidR="007F1857" w:rsidRPr="00BD51BC">
        <w:rPr>
          <w:rFonts w:cs="Times New Roman"/>
          <w:sz w:val="24"/>
          <w:szCs w:val="24"/>
        </w:rPr>
        <w:t>выполнения работ</w:t>
      </w:r>
      <w:r w:rsidRPr="00BD51BC">
        <w:rPr>
          <w:rFonts w:cs="Times New Roman"/>
          <w:sz w:val="24"/>
          <w:szCs w:val="24"/>
        </w:rPr>
        <w:t xml:space="preserve"> на объектах Заказчика по</w:t>
      </w:r>
      <w:r w:rsidR="007F1857" w:rsidRPr="00BD51BC">
        <w:rPr>
          <w:rFonts w:cs="Times New Roman"/>
          <w:sz w:val="24"/>
          <w:szCs w:val="24"/>
        </w:rPr>
        <w:t xml:space="preserve"> согласованной</w:t>
      </w:r>
      <w:r w:rsidRPr="00BD51BC">
        <w:rPr>
          <w:rFonts w:cs="Times New Roman"/>
          <w:sz w:val="24"/>
          <w:szCs w:val="24"/>
        </w:rPr>
        <w:t xml:space="preserve"> форме</w:t>
      </w:r>
      <w:r w:rsidR="007F1857" w:rsidRPr="00BD51BC">
        <w:rPr>
          <w:rFonts w:cs="Times New Roman"/>
          <w:sz w:val="24"/>
          <w:szCs w:val="24"/>
        </w:rPr>
        <w:t xml:space="preserve"> (образец – Приложение № </w:t>
      </w:r>
      <w:r w:rsidR="00735168" w:rsidRPr="00BD51BC">
        <w:rPr>
          <w:rFonts w:cs="Times New Roman"/>
          <w:sz w:val="24"/>
          <w:szCs w:val="24"/>
        </w:rPr>
        <w:t xml:space="preserve">5 </w:t>
      </w:r>
      <w:r w:rsidR="007F1857" w:rsidRPr="00BD51BC">
        <w:rPr>
          <w:rFonts w:cs="Times New Roman"/>
          <w:sz w:val="24"/>
          <w:szCs w:val="24"/>
        </w:rPr>
        <w:t>к Д</w:t>
      </w:r>
      <w:r w:rsidRPr="00BD51BC">
        <w:rPr>
          <w:rFonts w:cs="Times New Roman"/>
          <w:sz w:val="24"/>
          <w:szCs w:val="24"/>
        </w:rPr>
        <w:t>оговору</w:t>
      </w:r>
      <w:r w:rsidR="007F1857" w:rsidRPr="00BD51BC">
        <w:rPr>
          <w:rFonts w:cs="Times New Roman"/>
          <w:sz w:val="24"/>
          <w:szCs w:val="24"/>
        </w:rPr>
        <w:t>)</w:t>
      </w:r>
      <w:r w:rsidRPr="00BD51BC">
        <w:rPr>
          <w:rFonts w:cs="Times New Roman"/>
          <w:sz w:val="24"/>
          <w:szCs w:val="24"/>
        </w:rPr>
        <w:t>.</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BD51BC">
        <w:rPr>
          <w:rFonts w:cs="Times New Roman"/>
          <w:sz w:val="24"/>
          <w:szCs w:val="24"/>
        </w:rPr>
        <w:t xml:space="preserve">Обеспечить работникам, занятым </w:t>
      </w:r>
      <w:r w:rsidR="007F1857" w:rsidRPr="00BD51BC">
        <w:rPr>
          <w:rFonts w:cs="Times New Roman"/>
          <w:sz w:val="24"/>
          <w:szCs w:val="24"/>
        </w:rPr>
        <w:t>выполнением работ</w:t>
      </w:r>
      <w:r w:rsidRPr="00BD51BC">
        <w:rPr>
          <w:rFonts w:cs="Times New Roman"/>
          <w:sz w:val="24"/>
          <w:szCs w:val="24"/>
        </w:rPr>
        <w:t xml:space="preserve"> по </w:t>
      </w:r>
      <w:r w:rsidR="007F1857" w:rsidRPr="00BD51BC">
        <w:rPr>
          <w:rFonts w:cs="Times New Roman"/>
          <w:sz w:val="24"/>
          <w:szCs w:val="24"/>
        </w:rPr>
        <w:t>Д</w:t>
      </w:r>
      <w:r w:rsidRPr="00BD51BC">
        <w:rPr>
          <w:rFonts w:cs="Times New Roman"/>
          <w:sz w:val="24"/>
          <w:szCs w:val="24"/>
        </w:rPr>
        <w:t xml:space="preserve">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sidRPr="00BD51BC">
        <w:rPr>
          <w:rFonts w:cs="Times New Roman"/>
          <w:sz w:val="24"/>
          <w:szCs w:val="24"/>
        </w:rPr>
        <w:t>выполнении работ</w:t>
      </w:r>
      <w:r w:rsidRPr="00BD51BC">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rsidR="00B912B9" w:rsidRPr="00BD51BC" w:rsidRDefault="00B912B9"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bookmarkStart w:id="7" w:name="_Ref493664406"/>
      <w:r w:rsidRPr="00BD51BC">
        <w:rPr>
          <w:rFonts w:cs="Times New Roman"/>
          <w:sz w:val="24"/>
          <w:szCs w:val="24"/>
        </w:rPr>
        <w:t xml:space="preserve">Соблюдать при </w:t>
      </w:r>
      <w:r w:rsidR="007F1857" w:rsidRPr="00BD51BC">
        <w:rPr>
          <w:rFonts w:cs="Times New Roman"/>
          <w:sz w:val="24"/>
          <w:szCs w:val="24"/>
        </w:rPr>
        <w:t>выполнении работ</w:t>
      </w:r>
      <w:r w:rsidRPr="00BD51BC">
        <w:rPr>
          <w:rFonts w:cs="Times New Roman"/>
          <w:sz w:val="24"/>
          <w:szCs w:val="24"/>
        </w:rPr>
        <w:t xml:space="preserve"> требовани</w:t>
      </w:r>
      <w:r w:rsidR="007F1857" w:rsidRPr="00BD51BC">
        <w:rPr>
          <w:rFonts w:cs="Times New Roman"/>
          <w:sz w:val="24"/>
          <w:szCs w:val="24"/>
        </w:rPr>
        <w:t>й</w:t>
      </w:r>
      <w:r w:rsidRPr="00BD51BC">
        <w:rPr>
          <w:rFonts w:cs="Times New Roman"/>
          <w:sz w:val="24"/>
          <w:szCs w:val="24"/>
        </w:rPr>
        <w:t xml:space="preserve"> экологического законодательства в пределах своих обязанностей по </w:t>
      </w:r>
      <w:r w:rsidR="007F1857" w:rsidRPr="00BD51BC">
        <w:rPr>
          <w:rFonts w:cs="Times New Roman"/>
          <w:sz w:val="24"/>
          <w:szCs w:val="24"/>
        </w:rPr>
        <w:t>Д</w:t>
      </w:r>
      <w:r w:rsidRPr="00BD51BC">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sidRPr="00BD51BC">
        <w:rPr>
          <w:rFonts w:cs="Times New Roman"/>
          <w:sz w:val="24"/>
          <w:szCs w:val="24"/>
        </w:rPr>
        <w:t>Подрядчиком</w:t>
      </w:r>
      <w:r w:rsidRPr="00BD51BC">
        <w:rPr>
          <w:rFonts w:cs="Times New Roman"/>
          <w:sz w:val="24"/>
          <w:szCs w:val="24"/>
        </w:rPr>
        <w:t>.</w:t>
      </w:r>
      <w:bookmarkEnd w:id="7"/>
    </w:p>
    <w:p w:rsidR="003836AD" w:rsidRPr="00FF4E06" w:rsidRDefault="003836AD" w:rsidP="00BD51BC">
      <w:pPr>
        <w:pStyle w:val="afe"/>
        <w:numPr>
          <w:ilvl w:val="2"/>
          <w:numId w:val="7"/>
        </w:numPr>
        <w:tabs>
          <w:tab w:val="left" w:pos="1418"/>
        </w:tabs>
        <w:suppressAutoHyphens w:val="0"/>
        <w:autoSpaceDE w:val="0"/>
        <w:autoSpaceDN w:val="0"/>
        <w:adjustRightInd w:val="0"/>
        <w:ind w:left="0"/>
        <w:contextualSpacing/>
        <w:rPr>
          <w:rFonts w:cs="Times New Roman"/>
          <w:sz w:val="24"/>
          <w:szCs w:val="24"/>
        </w:rPr>
      </w:pPr>
      <w:r w:rsidRPr="00FF4E06">
        <w:rPr>
          <w:rFonts w:cs="Times New Roman"/>
          <w:sz w:val="24"/>
          <w:szCs w:val="24"/>
        </w:rPr>
        <w:t xml:space="preserve">В связи с тем, что территория </w:t>
      </w:r>
      <w:proofErr w:type="spellStart"/>
      <w:r w:rsidRPr="00FF4E06">
        <w:rPr>
          <w:rFonts w:cs="Times New Roman"/>
          <w:sz w:val="24"/>
          <w:szCs w:val="24"/>
        </w:rPr>
        <w:t>Фанпарка</w:t>
      </w:r>
      <w:proofErr w:type="spellEnd"/>
      <w:r w:rsidRPr="00FF4E06">
        <w:rPr>
          <w:rFonts w:cs="Times New Roman"/>
          <w:sz w:val="24"/>
          <w:szCs w:val="24"/>
        </w:rPr>
        <w:t xml:space="preserve"> «Бобровый лог» является эпидемической зоной по возникновению и распространению клещевого вирусного энцефалита, Подрядчик в течение Срока Договора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rsidR="00DB445A" w:rsidRPr="00BD51BC" w:rsidRDefault="00DB445A" w:rsidP="00BD51BC">
      <w:pPr>
        <w:pStyle w:val="1"/>
        <w:widowControl w:val="0"/>
        <w:numPr>
          <w:ilvl w:val="1"/>
          <w:numId w:val="7"/>
        </w:numPr>
        <w:spacing w:before="0" w:after="0"/>
        <w:ind w:left="0" w:firstLine="709"/>
        <w:jc w:val="both"/>
        <w:rPr>
          <w:b w:val="0"/>
        </w:rPr>
      </w:pPr>
      <w:r w:rsidRPr="00BD51BC">
        <w:rPr>
          <w:b w:val="0"/>
        </w:rPr>
        <w:t>Подрядчик вправе:</w:t>
      </w:r>
    </w:p>
    <w:p w:rsidR="00DB445A" w:rsidRPr="00BD51BC" w:rsidRDefault="00DB445A" w:rsidP="00BD51BC">
      <w:pPr>
        <w:pStyle w:val="1"/>
        <w:widowControl w:val="0"/>
        <w:numPr>
          <w:ilvl w:val="2"/>
          <w:numId w:val="7"/>
        </w:numPr>
        <w:tabs>
          <w:tab w:val="left" w:pos="1418"/>
        </w:tabs>
        <w:spacing w:before="0" w:after="0"/>
        <w:ind w:left="0"/>
        <w:jc w:val="both"/>
        <w:rPr>
          <w:b w:val="0"/>
        </w:rPr>
      </w:pPr>
      <w:r w:rsidRPr="00BD51BC">
        <w:rPr>
          <w:b w:val="0"/>
        </w:rPr>
        <w:t xml:space="preserve">Потребовать от Заказчика оплаты цены выполненных работ в порядке и сроки, предусмотренные разделом </w:t>
      </w:r>
      <w:r w:rsidR="00503B13">
        <w:fldChar w:fldCharType="begin"/>
      </w:r>
      <w:r w:rsidR="00503B13">
        <w:instrText xml:space="preserve"> REF _Ref489602114 \r \h  \* MERGEFORMAT </w:instrText>
      </w:r>
      <w:r w:rsidR="00503B13">
        <w:fldChar w:fldCharType="separate"/>
      </w:r>
      <w:r w:rsidR="00FF4E06">
        <w:t>2</w:t>
      </w:r>
      <w:r w:rsidR="00503B13">
        <w:fldChar w:fldCharType="end"/>
      </w:r>
      <w:r w:rsidRPr="00BD51BC">
        <w:rPr>
          <w:b w:val="0"/>
        </w:rPr>
        <w:t xml:space="preserve"> Договора.</w:t>
      </w:r>
    </w:p>
    <w:p w:rsidR="00DB445A" w:rsidRPr="00BD51BC" w:rsidRDefault="00DB445A" w:rsidP="00BD51BC">
      <w:pPr>
        <w:pStyle w:val="1"/>
        <w:widowControl w:val="0"/>
        <w:numPr>
          <w:ilvl w:val="1"/>
          <w:numId w:val="7"/>
        </w:numPr>
        <w:spacing w:before="0" w:after="0"/>
        <w:ind w:left="0" w:firstLine="709"/>
        <w:jc w:val="both"/>
        <w:rPr>
          <w:b w:val="0"/>
        </w:rPr>
      </w:pPr>
      <w:r w:rsidRPr="00BD51BC">
        <w:rPr>
          <w:b w:val="0"/>
        </w:rPr>
        <w:t>Заказчик обязан:</w:t>
      </w:r>
    </w:p>
    <w:p w:rsidR="00DB445A" w:rsidRPr="00BD51BC" w:rsidRDefault="00DB445A" w:rsidP="00BD51BC">
      <w:pPr>
        <w:pStyle w:val="1"/>
        <w:keepNext w:val="0"/>
        <w:widowControl w:val="0"/>
        <w:numPr>
          <w:ilvl w:val="2"/>
          <w:numId w:val="7"/>
        </w:numPr>
        <w:tabs>
          <w:tab w:val="left" w:pos="1418"/>
        </w:tabs>
        <w:spacing w:before="0" w:after="0"/>
        <w:ind w:left="0"/>
        <w:jc w:val="both"/>
        <w:rPr>
          <w:b w:val="0"/>
        </w:rPr>
      </w:pPr>
      <w:r w:rsidRPr="00BD51BC">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BD51BC">
        <w:rPr>
          <w:b w:val="0"/>
        </w:rPr>
        <w:t xml:space="preserve">авилам, установленным разделом </w:t>
      </w:r>
      <w:r w:rsidR="00503B13">
        <w:fldChar w:fldCharType="begin"/>
      </w:r>
      <w:r w:rsidR="00503B13">
        <w:instrText xml:space="preserve"> REF _Ref489602022 \r \h  \* MERGEFORMAT </w:instrText>
      </w:r>
      <w:r w:rsidR="00503B13">
        <w:fldChar w:fldCharType="separate"/>
      </w:r>
      <w:r w:rsidR="00FF4E06">
        <w:t>4</w:t>
      </w:r>
      <w:r w:rsidR="00503B13">
        <w:fldChar w:fldCharType="end"/>
      </w:r>
      <w:r w:rsidRPr="00BD51BC">
        <w:rPr>
          <w:b w:val="0"/>
        </w:rPr>
        <w:t xml:space="preserve"> Договора.</w:t>
      </w:r>
    </w:p>
    <w:p w:rsidR="00DB445A" w:rsidRPr="00BD51BC" w:rsidRDefault="00DB445A" w:rsidP="00BD51BC">
      <w:pPr>
        <w:pStyle w:val="1"/>
        <w:keepNext w:val="0"/>
        <w:widowControl w:val="0"/>
        <w:numPr>
          <w:ilvl w:val="2"/>
          <w:numId w:val="7"/>
        </w:numPr>
        <w:tabs>
          <w:tab w:val="left" w:pos="1418"/>
        </w:tabs>
        <w:spacing w:before="0" w:after="0"/>
        <w:ind w:left="0"/>
        <w:jc w:val="both"/>
        <w:rPr>
          <w:b w:val="0"/>
        </w:rPr>
      </w:pPr>
      <w:r w:rsidRPr="00BD51BC">
        <w:rPr>
          <w:b w:val="0"/>
        </w:rPr>
        <w:t xml:space="preserve">Оплатить Подрядчику выполненные работы в порядке и сроки, предусмотренные разделом </w:t>
      </w:r>
      <w:r w:rsidR="00503B13">
        <w:fldChar w:fldCharType="begin"/>
      </w:r>
      <w:r w:rsidR="00503B13">
        <w:instrText xml:space="preserve"> REF _Ref489602114 \r \h  \* MERGEFORMAT </w:instrText>
      </w:r>
      <w:r w:rsidR="00503B13">
        <w:fldChar w:fldCharType="separate"/>
      </w:r>
      <w:r w:rsidR="00FF4E06">
        <w:t>2</w:t>
      </w:r>
      <w:r w:rsidR="00503B13">
        <w:fldChar w:fldCharType="end"/>
      </w:r>
      <w:r w:rsidRPr="00BD51BC">
        <w:rPr>
          <w:b w:val="0"/>
        </w:rPr>
        <w:t xml:space="preserve"> Договора.</w:t>
      </w:r>
    </w:p>
    <w:p w:rsidR="00DB445A" w:rsidRPr="00BD51BC" w:rsidRDefault="00DB445A" w:rsidP="00BD51BC">
      <w:pPr>
        <w:pStyle w:val="1"/>
        <w:widowControl w:val="0"/>
        <w:numPr>
          <w:ilvl w:val="1"/>
          <w:numId w:val="7"/>
        </w:numPr>
        <w:spacing w:before="0" w:after="0"/>
        <w:ind w:left="0" w:firstLine="709"/>
        <w:jc w:val="both"/>
        <w:rPr>
          <w:b w:val="0"/>
        </w:rPr>
      </w:pPr>
      <w:r w:rsidRPr="00BD51BC">
        <w:rPr>
          <w:b w:val="0"/>
        </w:rPr>
        <w:t>Заказчик вправе:</w:t>
      </w:r>
    </w:p>
    <w:p w:rsidR="00DB445A" w:rsidRPr="00BD51BC" w:rsidRDefault="00DB445A" w:rsidP="00BD51BC">
      <w:pPr>
        <w:pStyle w:val="1"/>
        <w:keepNext w:val="0"/>
        <w:widowControl w:val="0"/>
        <w:numPr>
          <w:ilvl w:val="2"/>
          <w:numId w:val="7"/>
        </w:numPr>
        <w:tabs>
          <w:tab w:val="left" w:pos="1418"/>
        </w:tabs>
        <w:spacing w:before="0" w:after="0"/>
        <w:ind w:left="0"/>
        <w:jc w:val="both"/>
        <w:rPr>
          <w:b w:val="0"/>
        </w:rPr>
      </w:pPr>
      <w:bookmarkStart w:id="8" w:name="_Ref493665391"/>
      <w:r w:rsidRPr="00BD51BC">
        <w:rPr>
          <w:b w:val="0"/>
        </w:rPr>
        <w:t>Во всякое время проверять ход и качество работ, выполняемых Подрядчиком.</w:t>
      </w:r>
      <w:bookmarkEnd w:id="8"/>
    </w:p>
    <w:p w:rsidR="00D66927" w:rsidRPr="00BD51BC" w:rsidRDefault="00D66927" w:rsidP="00BD51BC">
      <w:pPr>
        <w:pStyle w:val="afe"/>
        <w:tabs>
          <w:tab w:val="left" w:pos="1418"/>
        </w:tabs>
        <w:autoSpaceDE w:val="0"/>
        <w:autoSpaceDN w:val="0"/>
        <w:adjustRightInd w:val="0"/>
        <w:ind w:left="0"/>
        <w:rPr>
          <w:rFonts w:cs="Times New Roman"/>
          <w:sz w:val="24"/>
          <w:szCs w:val="24"/>
        </w:rPr>
      </w:pPr>
      <w:r w:rsidRPr="00BD51BC">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w:t>
      </w:r>
      <w:r w:rsidRPr="00BD51BC">
        <w:rPr>
          <w:rFonts w:cs="Times New Roman"/>
          <w:sz w:val="24"/>
          <w:szCs w:val="24"/>
        </w:rPr>
        <w:lastRenderedPageBreak/>
        <w:t>выявления нарушений правил Заказчик имеет право приостановки выполнения Подрядчиком работ до устранения нарушений.</w:t>
      </w:r>
    </w:p>
    <w:p w:rsidR="00DB445A" w:rsidRPr="00BD51BC" w:rsidRDefault="00DB445A" w:rsidP="00BD51BC">
      <w:pPr>
        <w:pStyle w:val="1"/>
        <w:keepNext w:val="0"/>
        <w:widowControl w:val="0"/>
        <w:numPr>
          <w:ilvl w:val="2"/>
          <w:numId w:val="7"/>
        </w:numPr>
        <w:tabs>
          <w:tab w:val="left" w:pos="1418"/>
        </w:tabs>
        <w:spacing w:before="0" w:after="0"/>
        <w:ind w:left="0"/>
        <w:jc w:val="both"/>
        <w:rPr>
          <w:b w:val="0"/>
        </w:rPr>
      </w:pPr>
      <w:r w:rsidRPr="00BD51BC">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BD51BC">
        <w:rPr>
          <w:b w:val="0"/>
        </w:rPr>
        <w:t>ункт</w:t>
      </w:r>
      <w:r w:rsidRPr="00BD51BC">
        <w:rPr>
          <w:b w:val="0"/>
        </w:rPr>
        <w:t xml:space="preserve"> </w:t>
      </w:r>
      <w:r w:rsidR="00503B13">
        <w:fldChar w:fldCharType="begin"/>
      </w:r>
      <w:r w:rsidR="00503B13">
        <w:instrText xml:space="preserve"> REF _Ref488762304 \r \h  \* MERGEFORMAT </w:instrText>
      </w:r>
      <w:r w:rsidR="00503B13">
        <w:fldChar w:fldCharType="separate"/>
      </w:r>
      <w:r w:rsidR="00FF4E06">
        <w:rPr>
          <w:b w:val="0"/>
        </w:rPr>
        <w:t>1.2</w:t>
      </w:r>
      <w:r w:rsidR="00503B13">
        <w:fldChar w:fldCharType="end"/>
      </w:r>
      <w:r w:rsidRPr="00BD51BC">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rsidR="00DB445A" w:rsidRPr="00BD51BC" w:rsidRDefault="00DB445A" w:rsidP="00BD51BC">
      <w:pPr>
        <w:pStyle w:val="1"/>
        <w:keepNext w:val="0"/>
        <w:widowControl w:val="0"/>
        <w:numPr>
          <w:ilvl w:val="2"/>
          <w:numId w:val="7"/>
        </w:numPr>
        <w:tabs>
          <w:tab w:val="left" w:pos="1418"/>
        </w:tabs>
        <w:spacing w:before="0" w:after="0"/>
        <w:ind w:left="0"/>
        <w:jc w:val="both"/>
        <w:rPr>
          <w:b w:val="0"/>
        </w:rPr>
      </w:pPr>
      <w:bookmarkStart w:id="9" w:name="_Ref489601961"/>
      <w:r w:rsidRPr="00BD51BC">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9"/>
      <w:r w:rsidRPr="00BD51BC">
        <w:rPr>
          <w:b w:val="0"/>
        </w:rPr>
        <w:t xml:space="preserve"> </w:t>
      </w:r>
    </w:p>
    <w:p w:rsidR="00DB445A" w:rsidRPr="00BD51BC" w:rsidRDefault="00DB445A" w:rsidP="00BD51BC">
      <w:pPr>
        <w:pStyle w:val="1"/>
        <w:keepNext w:val="0"/>
        <w:widowControl w:val="0"/>
        <w:numPr>
          <w:ilvl w:val="2"/>
          <w:numId w:val="7"/>
        </w:numPr>
        <w:tabs>
          <w:tab w:val="left" w:pos="1418"/>
        </w:tabs>
        <w:spacing w:before="0" w:after="0"/>
        <w:ind w:left="0"/>
        <w:jc w:val="both"/>
        <w:rPr>
          <w:b w:val="0"/>
        </w:rPr>
      </w:pPr>
      <w:r w:rsidRPr="00BD51BC">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rsidR="005259E4" w:rsidRPr="00794E72" w:rsidRDefault="005259E4" w:rsidP="00791D4C">
      <w:pPr>
        <w:pStyle w:val="1"/>
        <w:tabs>
          <w:tab w:val="num" w:pos="284"/>
        </w:tabs>
        <w:ind w:left="0"/>
      </w:pPr>
      <w:bookmarkStart w:id="10" w:name="_Ref489602022"/>
      <w:r w:rsidRPr="00794E72">
        <w:t>Порядок сдачи и приемки выполненных работ. Качество работ. Распределение рисков между Сторонами</w:t>
      </w:r>
      <w:bookmarkEnd w:id="10"/>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proofErr w:type="gramStart"/>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290BC1" w:rsidRPr="00290BC1">
        <w:rPr>
          <w:sz w:val="24"/>
          <w:szCs w:val="24"/>
        </w:rPr>
        <w:t xml:space="preserve"> </w:t>
      </w:r>
      <w:r w:rsidR="00290BC1">
        <w:rPr>
          <w:sz w:val="24"/>
          <w:szCs w:val="24"/>
        </w:rPr>
        <w:t xml:space="preserve"> и </w:t>
      </w:r>
      <w:r w:rsidR="00290BC1" w:rsidRPr="00BD51BC">
        <w:rPr>
          <w:sz w:val="24"/>
          <w:szCs w:val="24"/>
        </w:rPr>
        <w:t>справк</w:t>
      </w:r>
      <w:r w:rsidR="00290BC1">
        <w:rPr>
          <w:sz w:val="24"/>
          <w:szCs w:val="24"/>
        </w:rPr>
        <w:t>и</w:t>
      </w:r>
      <w:r w:rsidR="00290BC1" w:rsidRPr="00BD51BC">
        <w:rPr>
          <w:sz w:val="24"/>
          <w:szCs w:val="24"/>
        </w:rPr>
        <w:t xml:space="preserve"> по форме КС-3</w:t>
      </w:r>
      <w:r w:rsidR="00E95B0F" w:rsidRPr="00794E72">
        <w:rPr>
          <w:bCs/>
          <w:sz w:val="24"/>
          <w:szCs w:val="24"/>
        </w:rPr>
        <w:t xml:space="preserve"> в течение 2 (двух) рабочих дней с момента окончания выполнения работ, но не позднее </w:t>
      </w:r>
      <w:r w:rsidR="001E4741">
        <w:rPr>
          <w:bCs/>
          <w:sz w:val="24"/>
          <w:szCs w:val="24"/>
        </w:rPr>
        <w:t>последнего</w:t>
      </w:r>
      <w:r w:rsidR="00E95B0F" w:rsidRPr="00794E72">
        <w:rPr>
          <w:bCs/>
          <w:sz w:val="24"/>
          <w:szCs w:val="24"/>
        </w:rPr>
        <w:t xml:space="preserve"> числа месяца</w:t>
      </w:r>
      <w:r w:rsidR="001E4741">
        <w:rPr>
          <w:bCs/>
          <w:sz w:val="24"/>
          <w:szCs w:val="24"/>
        </w:rPr>
        <w:t xml:space="preserve"> </w:t>
      </w:r>
      <w:r w:rsidR="00FF03A6">
        <w:rPr>
          <w:bCs/>
          <w:sz w:val="24"/>
          <w:szCs w:val="24"/>
        </w:rPr>
        <w:t>выполнения</w:t>
      </w:r>
      <w:r w:rsidR="00FF03A6" w:rsidRPr="00794E72">
        <w:rPr>
          <w:bCs/>
          <w:sz w:val="24"/>
          <w:szCs w:val="24"/>
        </w:rPr>
        <w:t xml:space="preserve"> </w:t>
      </w:r>
      <w:r w:rsidR="00A72FA9" w:rsidRPr="00794E72">
        <w:rPr>
          <w:bCs/>
          <w:sz w:val="24"/>
          <w:szCs w:val="24"/>
        </w:rPr>
        <w:t>работ</w:t>
      </w:r>
      <w:r w:rsidR="00E95B0F" w:rsidRPr="00794E72">
        <w:rPr>
          <w:bCs/>
          <w:sz w:val="24"/>
          <w:szCs w:val="24"/>
        </w:rPr>
        <w:t>.</w:t>
      </w:r>
      <w:r w:rsidRPr="00794E72">
        <w:rPr>
          <w:sz w:val="24"/>
          <w:szCs w:val="24"/>
        </w:rPr>
        <w:t xml:space="preserve"> </w:t>
      </w:r>
      <w:proofErr w:type="gramEnd"/>
    </w:p>
    <w:p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proofErr w:type="gramStart"/>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 xml:space="preserve">сдачи-приемки </w:t>
      </w:r>
      <w:r w:rsidR="00A72FA9" w:rsidRPr="00290BC1">
        <w:rPr>
          <w:sz w:val="24"/>
          <w:szCs w:val="24"/>
        </w:rPr>
        <w:t>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r w:rsidR="009A7F4C" w:rsidRPr="00794E72">
        <w:rPr>
          <w:sz w:val="24"/>
          <w:szCs w:val="24"/>
        </w:rPr>
        <w:t xml:space="preserve">но не позднее </w:t>
      </w:r>
      <w:r w:rsidR="00FF03A6" w:rsidRPr="00FF03A6">
        <w:rPr>
          <w:rFonts w:cs="Times New Roman"/>
          <w:sz w:val="24"/>
          <w:szCs w:val="24"/>
          <w:lang w:eastAsia="ru-RU" w:bidi="ru-RU"/>
        </w:rPr>
        <w:t>2 (второго)</w:t>
      </w:r>
      <w:r w:rsidR="00FF03A6">
        <w:rPr>
          <w:rFonts w:cs="Times New Roman"/>
          <w:sz w:val="24"/>
          <w:szCs w:val="24"/>
          <w:lang w:eastAsia="ru-RU" w:bidi="ru-RU"/>
        </w:rPr>
        <w:t xml:space="preserve"> </w:t>
      </w:r>
      <w:r w:rsidR="00FF03A6" w:rsidRPr="00FF03A6">
        <w:rPr>
          <w:rFonts w:cs="Times New Roman"/>
          <w:sz w:val="24"/>
          <w:szCs w:val="24"/>
          <w:lang w:eastAsia="ru-RU" w:bidi="ru-RU"/>
        </w:rPr>
        <w:t xml:space="preserve">числа месяца, следующего за </w:t>
      </w:r>
      <w:r w:rsidR="00FF03A6" w:rsidRPr="002B4B92">
        <w:rPr>
          <w:rFonts w:cs="Times New Roman"/>
          <w:sz w:val="24"/>
          <w:szCs w:val="24"/>
          <w:lang w:eastAsia="ru-RU" w:bidi="ru-RU"/>
        </w:rPr>
        <w:t>месяцем</w:t>
      </w:r>
      <w:r w:rsidR="00FF03A6" w:rsidRPr="00FF03A6">
        <w:rPr>
          <w:rFonts w:cs="Times New Roman"/>
          <w:i/>
          <w:sz w:val="24"/>
          <w:szCs w:val="24"/>
          <w:lang w:eastAsia="ru-RU" w:bidi="ru-RU"/>
        </w:rPr>
        <w:t xml:space="preserve"> </w:t>
      </w:r>
      <w:r w:rsidR="00FF03A6" w:rsidRPr="00FF03A6">
        <w:rPr>
          <w:rFonts w:cs="Times New Roman"/>
          <w:sz w:val="24"/>
          <w:szCs w:val="24"/>
          <w:lang w:eastAsia="ru-RU" w:bidi="ru-RU"/>
        </w:rPr>
        <w:t>выполнения работ</w:t>
      </w:r>
      <w:r w:rsidR="007A23B4" w:rsidRPr="00794E72">
        <w:rPr>
          <w:sz w:val="24"/>
          <w:szCs w:val="24"/>
        </w:rPr>
        <w:t>, или</w:t>
      </w:r>
      <w:r w:rsidR="00C21F7A" w:rsidRPr="00794E72">
        <w:rPr>
          <w:sz w:val="24"/>
          <w:szCs w:val="24"/>
        </w:rPr>
        <w:t xml:space="preserve"> в тот же срок</w:t>
      </w:r>
      <w:r w:rsidR="007A23B4" w:rsidRPr="00794E72">
        <w:rPr>
          <w:sz w:val="24"/>
          <w:szCs w:val="24"/>
        </w:rPr>
        <w:t xml:space="preserve"> направить Подрядчику письменный мотивированный</w:t>
      </w:r>
      <w:proofErr w:type="gramEnd"/>
      <w:r w:rsidR="007A23B4" w:rsidRPr="00794E72">
        <w:rPr>
          <w:sz w:val="24"/>
          <w:szCs w:val="24"/>
        </w:rPr>
        <w:t xml:space="preserve"> отказ с указанием выявленных недостатков, порядка и сроков их устранения.</w:t>
      </w:r>
    </w:p>
    <w:p w:rsidR="00207C91" w:rsidRPr="00794E72" w:rsidRDefault="009A7F4C" w:rsidP="00297B4A">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подписания Заказчиком Акта сдачи-приемки выполненных работ. </w:t>
      </w:r>
    </w:p>
    <w:p w:rsidR="005259E4" w:rsidRPr="00794E72" w:rsidRDefault="008A3D42" w:rsidP="00297B4A">
      <w:pPr>
        <w:pStyle w:val="1"/>
        <w:widowControl w:val="0"/>
        <w:numPr>
          <w:ilvl w:val="0"/>
          <w:numId w:val="0"/>
        </w:numPr>
        <w:spacing w:before="0" w:after="0"/>
        <w:ind w:firstLine="709"/>
        <w:jc w:val="both"/>
        <w:rPr>
          <w:b w:val="0"/>
        </w:rPr>
      </w:pPr>
      <w:bookmarkStart w:id="11" w:name="_Ref489602031"/>
      <w:r>
        <w:rPr>
          <w:b w:val="0"/>
        </w:rPr>
        <w:t xml:space="preserve">4.5. </w:t>
      </w:r>
      <w:r w:rsidR="005259E4" w:rsidRPr="00794E72">
        <w:rPr>
          <w:b w:val="0"/>
        </w:rPr>
        <w:t>В случае обнаружения, в том числе при приемке работ в соответствии с п</w:t>
      </w:r>
      <w:r w:rsidR="00C521DB" w:rsidRPr="00794E72">
        <w:rPr>
          <w:b w:val="0"/>
        </w:rPr>
        <w:t xml:space="preserve">унктом </w:t>
      </w:r>
      <w:r w:rsidRPr="002B4B92">
        <w:rPr>
          <w:b w:val="0"/>
        </w:rPr>
        <w:t>4.3.</w:t>
      </w:r>
      <w:r>
        <w:t xml:space="preserve"> </w:t>
      </w:r>
      <w:r w:rsidR="005259E4" w:rsidRPr="00794E72">
        <w:rPr>
          <w:b w:val="0"/>
        </w:rPr>
        <w:t xml:space="preserve">Договора, отступлений Подрядчика от </w:t>
      </w:r>
      <w:r w:rsidR="0067738E" w:rsidRPr="00794E72">
        <w:rPr>
          <w:b w:val="0"/>
        </w:rPr>
        <w:t>Договор</w:t>
      </w:r>
      <w:r w:rsidR="00E27E99" w:rsidRPr="00794E72">
        <w:rPr>
          <w:b w:val="0"/>
        </w:rPr>
        <w:t>а</w:t>
      </w:r>
      <w:r w:rsidR="005259E4" w:rsidRPr="00794E72">
        <w:rPr>
          <w:b w:val="0"/>
        </w:rPr>
        <w:t xml:space="preserve">, обязательных для Сторон </w:t>
      </w:r>
      <w:r w:rsidR="00C521DB" w:rsidRPr="00794E72">
        <w:rPr>
          <w:b w:val="0"/>
        </w:rPr>
        <w:t>правил, нормативных документов</w:t>
      </w:r>
      <w:r w:rsidR="005259E4"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005259E4" w:rsidRPr="00794E72">
        <w:rPr>
          <w:b w:val="0"/>
        </w:rPr>
        <w:t xml:space="preserve"> в котором отражаются обнаруженные </w:t>
      </w:r>
      <w:proofErr w:type="gramStart"/>
      <w:r w:rsidR="005259E4" w:rsidRPr="00794E72">
        <w:rPr>
          <w:b w:val="0"/>
        </w:rPr>
        <w:t>недостатки</w:t>
      </w:r>
      <w:proofErr w:type="gramEnd"/>
      <w:r w:rsidR="005259E4" w:rsidRPr="00794E72">
        <w:rPr>
          <w:b w:val="0"/>
        </w:rPr>
        <w:t xml:space="preserve"> и устанавливается срок для их устранения Подрядчиком</w:t>
      </w:r>
      <w:r w:rsidR="00520628" w:rsidRPr="00794E72">
        <w:rPr>
          <w:b w:val="0"/>
        </w:rPr>
        <w:t xml:space="preserve"> (далее – Акт о недостатках)</w:t>
      </w:r>
      <w:r w:rsidR="005259E4" w:rsidRPr="00794E72">
        <w:rPr>
          <w:b w:val="0"/>
        </w:rPr>
        <w:t>.</w:t>
      </w:r>
      <w:bookmarkEnd w:id="11"/>
    </w:p>
    <w:p w:rsidR="005259E4" w:rsidRPr="00794E72" w:rsidRDefault="005259E4" w:rsidP="00297B4A">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3D73EC" w:rsidRPr="002B4B92">
        <w:t>4</w:t>
      </w:r>
      <w:r w:rsidR="003D73EC">
        <w:t>.3.</w:t>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w:t>
      </w:r>
      <w:proofErr w:type="gramStart"/>
      <w:r w:rsidR="00E27E99" w:rsidRPr="00794E72">
        <w:rPr>
          <w:bCs/>
          <w:sz w:val="24"/>
          <w:szCs w:val="24"/>
        </w:rPr>
        <w:t>недостатках</w:t>
      </w:r>
      <w:proofErr w:type="gramEnd"/>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rsidR="005259E4" w:rsidRPr="00794E72" w:rsidRDefault="003D73EC" w:rsidP="00297B4A">
      <w:pPr>
        <w:pStyle w:val="1"/>
        <w:widowControl w:val="0"/>
        <w:numPr>
          <w:ilvl w:val="0"/>
          <w:numId w:val="0"/>
        </w:numPr>
        <w:spacing w:before="0" w:after="0"/>
        <w:ind w:firstLine="709"/>
        <w:jc w:val="both"/>
        <w:rPr>
          <w:b w:val="0"/>
        </w:rPr>
      </w:pPr>
      <w:bookmarkStart w:id="12" w:name="_Ref489602299"/>
      <w:r>
        <w:rPr>
          <w:b w:val="0"/>
        </w:rPr>
        <w:t xml:space="preserve">4.6. </w:t>
      </w:r>
      <w:r w:rsidR="005259E4" w:rsidRPr="00794E72">
        <w:rPr>
          <w:b w:val="0"/>
        </w:rPr>
        <w:t>В случае отказа либо уклонения Подрядчика от составления или подписания Акта</w:t>
      </w:r>
      <w:r w:rsidR="00520628" w:rsidRPr="00794E72">
        <w:rPr>
          <w:b w:val="0"/>
        </w:rPr>
        <w:t xml:space="preserve"> </w:t>
      </w:r>
      <w:r w:rsidR="00520628" w:rsidRPr="00794E72">
        <w:rPr>
          <w:b w:val="0"/>
        </w:rPr>
        <w:lastRenderedPageBreak/>
        <w:t>о недостатках</w:t>
      </w:r>
      <w:r w:rsidR="005259E4" w:rsidRPr="00794E72">
        <w:rPr>
          <w:b w:val="0"/>
        </w:rPr>
        <w:t xml:space="preserve"> Заказчик привлекает для фиксации в </w:t>
      </w:r>
      <w:r w:rsidR="00104B3A" w:rsidRPr="00794E72">
        <w:rPr>
          <w:b w:val="0"/>
        </w:rPr>
        <w:t xml:space="preserve">нем </w:t>
      </w:r>
      <w:r w:rsidR="005259E4"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005259E4" w:rsidRPr="00794E72">
        <w:rPr>
          <w:b w:val="0"/>
        </w:rPr>
        <w:t xml:space="preserve"> работ, а</w:t>
      </w:r>
      <w:r w:rsidR="001B63D1" w:rsidRPr="00794E72">
        <w:rPr>
          <w:b w:val="0"/>
        </w:rPr>
        <w:t>налогичных указанным в Договоре</w:t>
      </w:r>
      <w:r w:rsidR="005259E4" w:rsidRPr="00794E72">
        <w:rPr>
          <w:b w:val="0"/>
        </w:rPr>
        <w:t>. Акт</w:t>
      </w:r>
      <w:r w:rsidR="00104B3A" w:rsidRPr="00794E72">
        <w:rPr>
          <w:b w:val="0"/>
        </w:rPr>
        <w:t xml:space="preserve"> о недостатках</w:t>
      </w:r>
      <w:r w:rsidR="005259E4" w:rsidRPr="00794E72">
        <w:rPr>
          <w:b w:val="0"/>
        </w:rPr>
        <w:t>, подписанный указанным третьим лицом и Заказчиком, направляется Подрядчику.</w:t>
      </w:r>
      <w:bookmarkEnd w:id="12"/>
      <w:r w:rsidR="005259E4" w:rsidRPr="00794E72">
        <w:rPr>
          <w:b w:val="0"/>
        </w:rPr>
        <w:t xml:space="preserve"> </w:t>
      </w:r>
    </w:p>
    <w:p w:rsidR="005259E4" w:rsidRPr="00794E72" w:rsidRDefault="003D73EC" w:rsidP="00297B4A">
      <w:pPr>
        <w:pStyle w:val="1"/>
        <w:widowControl w:val="0"/>
        <w:numPr>
          <w:ilvl w:val="0"/>
          <w:numId w:val="0"/>
        </w:numPr>
        <w:spacing w:before="0" w:after="0"/>
        <w:ind w:firstLine="709"/>
        <w:jc w:val="both"/>
        <w:rPr>
          <w:b w:val="0"/>
        </w:rPr>
      </w:pPr>
      <w:bookmarkStart w:id="13" w:name="_Ref489602038"/>
      <w:r>
        <w:rPr>
          <w:b w:val="0"/>
        </w:rPr>
        <w:t xml:space="preserve">4.7. </w:t>
      </w:r>
      <w:r w:rsidR="005259E4" w:rsidRPr="00794E72">
        <w:rPr>
          <w:b w:val="0"/>
        </w:rPr>
        <w:t>Подрядчик обязан без дополнительной оплаты устранить</w:t>
      </w:r>
      <w:r w:rsidR="00E27E99" w:rsidRPr="00794E72">
        <w:rPr>
          <w:b w:val="0"/>
        </w:rPr>
        <w:t xml:space="preserve"> недостатки,</w:t>
      </w:r>
      <w:r w:rsidR="005259E4" w:rsidRPr="00794E72">
        <w:rPr>
          <w:b w:val="0"/>
        </w:rPr>
        <w:t xml:space="preserve"> указанные в Акте</w:t>
      </w:r>
      <w:r w:rsidR="00E27E99" w:rsidRPr="00794E72">
        <w:rPr>
          <w:b w:val="0"/>
        </w:rPr>
        <w:t xml:space="preserve"> о недостатках,</w:t>
      </w:r>
      <w:r w:rsidR="005259E4"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503B13">
        <w:fldChar w:fldCharType="begin"/>
      </w:r>
      <w:r w:rsidR="00503B13">
        <w:instrText xml:space="preserve"> REF _Ref488762304 \r \h  \* MERGEFORMAT </w:instrText>
      </w:r>
      <w:r w:rsidR="00503B13">
        <w:fldChar w:fldCharType="separate"/>
      </w:r>
      <w:r w:rsidR="00FF4E06" w:rsidRPr="00FF4E06">
        <w:rPr>
          <w:b w:val="0"/>
        </w:rPr>
        <w:t>1.2</w:t>
      </w:r>
      <w:r w:rsidR="00503B13">
        <w:fldChar w:fldCharType="end"/>
      </w:r>
      <w:r w:rsidR="00252AA9" w:rsidRPr="00794E72">
        <w:rPr>
          <w:b w:val="0"/>
        </w:rPr>
        <w:t xml:space="preserve"> Договора.</w:t>
      </w:r>
      <w:bookmarkEnd w:id="13"/>
    </w:p>
    <w:p w:rsidR="005259E4" w:rsidRPr="00794E72" w:rsidRDefault="003D73EC" w:rsidP="00297B4A">
      <w:pPr>
        <w:pStyle w:val="1"/>
        <w:widowControl w:val="0"/>
        <w:numPr>
          <w:ilvl w:val="0"/>
          <w:numId w:val="0"/>
        </w:numPr>
        <w:spacing w:before="0" w:after="0"/>
        <w:ind w:firstLine="709"/>
        <w:jc w:val="both"/>
        <w:rPr>
          <w:b w:val="0"/>
        </w:rPr>
      </w:pPr>
      <w:r>
        <w:rPr>
          <w:b w:val="0"/>
        </w:rPr>
        <w:t xml:space="preserve">4.8. </w:t>
      </w:r>
      <w:r w:rsidR="005259E4"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005259E4"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005259E4" w:rsidRPr="00794E72">
        <w:rPr>
          <w:b w:val="0"/>
        </w:rPr>
        <w:t>.</w:t>
      </w:r>
    </w:p>
    <w:p w:rsidR="005259E4" w:rsidRPr="00794E72" w:rsidRDefault="003D73EC" w:rsidP="00297B4A">
      <w:pPr>
        <w:pStyle w:val="1"/>
        <w:widowControl w:val="0"/>
        <w:numPr>
          <w:ilvl w:val="0"/>
          <w:numId w:val="0"/>
        </w:numPr>
        <w:tabs>
          <w:tab w:val="num" w:pos="1418"/>
        </w:tabs>
        <w:spacing w:before="0" w:after="0"/>
        <w:ind w:firstLine="709"/>
        <w:jc w:val="both"/>
        <w:rPr>
          <w:b w:val="0"/>
        </w:rPr>
      </w:pPr>
      <w:r>
        <w:rPr>
          <w:b w:val="0"/>
        </w:rPr>
        <w:t xml:space="preserve">4.9. </w:t>
      </w:r>
      <w:r w:rsidR="005259E4"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005259E4" w:rsidRPr="00794E72">
        <w:rPr>
          <w:b w:val="0"/>
        </w:rPr>
        <w:t xml:space="preserve">приемки Заказчиком </w:t>
      </w:r>
      <w:r w:rsidR="00252AA9" w:rsidRPr="00794E72">
        <w:rPr>
          <w:b w:val="0"/>
        </w:rPr>
        <w:t xml:space="preserve">в соответствии с пунктом </w:t>
      </w:r>
      <w:r w:rsidRPr="002B4B92">
        <w:rPr>
          <w:b w:val="0"/>
        </w:rPr>
        <w:t>4.3.</w:t>
      </w:r>
      <w:r>
        <w:t xml:space="preserve"> </w:t>
      </w:r>
      <w:r w:rsidR="00252AA9" w:rsidRPr="00794E72">
        <w:rPr>
          <w:b w:val="0"/>
        </w:rPr>
        <w:t>Договора</w:t>
      </w:r>
      <w:r w:rsidR="005259E4" w:rsidRPr="00794E72">
        <w:rPr>
          <w:b w:val="0"/>
        </w:rPr>
        <w:t xml:space="preserve">. </w:t>
      </w:r>
    </w:p>
    <w:p w:rsidR="005259E4" w:rsidRPr="00794E72" w:rsidRDefault="003D73EC" w:rsidP="00297B4A">
      <w:pPr>
        <w:pStyle w:val="1"/>
        <w:widowControl w:val="0"/>
        <w:numPr>
          <w:ilvl w:val="0"/>
          <w:numId w:val="0"/>
        </w:numPr>
        <w:spacing w:before="0" w:after="0"/>
        <w:ind w:firstLine="709"/>
        <w:jc w:val="both"/>
        <w:rPr>
          <w:b w:val="0"/>
        </w:rPr>
      </w:pPr>
      <w:r>
        <w:rPr>
          <w:b w:val="0"/>
        </w:rPr>
        <w:t xml:space="preserve">4.10. </w:t>
      </w:r>
      <w:r w:rsidR="00C521DB" w:rsidRPr="00794E72">
        <w:rPr>
          <w:b w:val="0"/>
        </w:rPr>
        <w:t>Гарантийный срок на результат</w:t>
      </w:r>
      <w:r w:rsidR="005259E4" w:rsidRPr="00794E72">
        <w:rPr>
          <w:b w:val="0"/>
        </w:rPr>
        <w:t xml:space="preserve"> выполненных Подрядчиком работ устанавливается равным </w:t>
      </w:r>
      <w:r w:rsidR="00C361D1">
        <w:rPr>
          <w:b w:val="0"/>
        </w:rPr>
        <w:t>24</w:t>
      </w:r>
      <w:r w:rsidR="005259E4" w:rsidRPr="00794E72">
        <w:rPr>
          <w:b w:val="0"/>
        </w:rPr>
        <w:t xml:space="preserve"> (</w:t>
      </w:r>
      <w:r w:rsidR="00C361D1">
        <w:rPr>
          <w:b w:val="0"/>
          <w:i/>
        </w:rPr>
        <w:t>двадцать четыре)</w:t>
      </w:r>
      <w:r>
        <w:rPr>
          <w:b w:val="0"/>
          <w:i/>
        </w:rPr>
        <w:t xml:space="preserve"> </w:t>
      </w:r>
      <w:r w:rsidR="00C361D1">
        <w:rPr>
          <w:b w:val="0"/>
          <w:i/>
        </w:rPr>
        <w:t>месяца</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00C521DB" w:rsidRPr="00794E72">
        <w:rPr>
          <w:b w:val="0"/>
        </w:rPr>
        <w:t>сдачи-приемки</w:t>
      </w:r>
      <w:r w:rsidR="00F1192D" w:rsidRPr="00794E72">
        <w:rPr>
          <w:b w:val="0"/>
        </w:rPr>
        <w:t xml:space="preserve"> выполненных работ. </w:t>
      </w:r>
    </w:p>
    <w:p w:rsidR="00C521DB" w:rsidRPr="00794E72" w:rsidRDefault="003D73EC" w:rsidP="00297B4A">
      <w:pPr>
        <w:pStyle w:val="1"/>
        <w:widowControl w:val="0"/>
        <w:numPr>
          <w:ilvl w:val="0"/>
          <w:numId w:val="0"/>
        </w:numPr>
        <w:spacing w:before="0" w:after="0"/>
        <w:ind w:firstLine="709"/>
        <w:jc w:val="both"/>
        <w:rPr>
          <w:b w:val="0"/>
        </w:rPr>
      </w:pPr>
      <w:r>
        <w:rPr>
          <w:b w:val="0"/>
        </w:rPr>
        <w:t>4.11</w:t>
      </w:r>
      <w:proofErr w:type="gramStart"/>
      <w:r>
        <w:rPr>
          <w:b w:val="0"/>
        </w:rPr>
        <w:t xml:space="preserve"> </w:t>
      </w:r>
      <w:r w:rsidR="005259E4" w:rsidRPr="00794E72">
        <w:rPr>
          <w:b w:val="0"/>
        </w:rPr>
        <w:t>В</w:t>
      </w:r>
      <w:proofErr w:type="gramEnd"/>
      <w:r w:rsidR="005259E4" w:rsidRPr="00794E72">
        <w:rPr>
          <w:b w:val="0"/>
        </w:rPr>
        <w:t xml:space="preserve">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005259E4"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rsidR="005259E4" w:rsidRPr="00794E72" w:rsidRDefault="00D207BD" w:rsidP="00297B4A">
      <w:pPr>
        <w:widowControl w:val="0"/>
        <w:rPr>
          <w:bCs/>
          <w:sz w:val="24"/>
          <w:szCs w:val="24"/>
        </w:rPr>
      </w:pPr>
      <w:r w:rsidRPr="00794E72">
        <w:rPr>
          <w:sz w:val="24"/>
          <w:szCs w:val="24"/>
        </w:rPr>
        <w:t>В случае не</w:t>
      </w:r>
      <w:r w:rsidR="00C361D1">
        <w:rPr>
          <w:sz w:val="24"/>
          <w:szCs w:val="24"/>
        </w:rPr>
        <w:t xml:space="preserve"> </w:t>
      </w:r>
      <w:r w:rsidRPr="00794E72">
        <w:rPr>
          <w:sz w:val="24"/>
          <w:szCs w:val="24"/>
        </w:rPr>
        <w:t xml:space="preserve">устранения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503B13">
        <w:fldChar w:fldCharType="begin"/>
      </w:r>
      <w:r w:rsidR="00503B13">
        <w:instrText xml:space="preserve"> REF _Ref489602031 \r \h  \* MERGEFORMAT </w:instrText>
      </w:r>
      <w:r w:rsidR="00503B13">
        <w:fldChar w:fldCharType="separate"/>
      </w:r>
      <w:r w:rsidR="00FF4E06" w:rsidRPr="00FF4E06">
        <w:t>0</w:t>
      </w:r>
      <w:r w:rsidR="00503B13">
        <w:fldChar w:fldCharType="end"/>
      </w:r>
      <w:r w:rsidR="00C521DB" w:rsidRPr="00794E72">
        <w:rPr>
          <w:bCs/>
          <w:sz w:val="24"/>
          <w:szCs w:val="24"/>
        </w:rPr>
        <w:t xml:space="preserve"> и </w:t>
      </w:r>
      <w:r w:rsidR="00503B13">
        <w:fldChar w:fldCharType="begin"/>
      </w:r>
      <w:r w:rsidR="00503B13">
        <w:instrText xml:space="preserve"> REF _Ref489602299 \r \h  \* MERGEFORMAT </w:instrText>
      </w:r>
      <w:r w:rsidR="00503B13">
        <w:fldChar w:fldCharType="separate"/>
      </w:r>
      <w:r w:rsidR="00FF4E06" w:rsidRPr="00FF4E06">
        <w:t>0</w:t>
      </w:r>
      <w:r w:rsidR="00503B13">
        <w:fldChar w:fldCharType="end"/>
      </w:r>
      <w:r w:rsidR="00825583" w:rsidRPr="00794E72">
        <w:rPr>
          <w:bCs/>
          <w:sz w:val="24"/>
          <w:szCs w:val="24"/>
        </w:rPr>
        <w:t xml:space="preserve"> Договора.</w:t>
      </w:r>
    </w:p>
    <w:p w:rsidR="0086455E" w:rsidRPr="00794E72" w:rsidRDefault="003D73EC" w:rsidP="00297B4A">
      <w:pPr>
        <w:pStyle w:val="1"/>
        <w:widowControl w:val="0"/>
        <w:numPr>
          <w:ilvl w:val="0"/>
          <w:numId w:val="0"/>
        </w:numPr>
        <w:spacing w:before="0" w:after="0"/>
        <w:ind w:firstLine="709"/>
        <w:jc w:val="both"/>
        <w:rPr>
          <w:b w:val="0"/>
        </w:rPr>
      </w:pPr>
      <w:r>
        <w:rPr>
          <w:b w:val="0"/>
        </w:rPr>
        <w:t xml:space="preserve">4.12. </w:t>
      </w:r>
      <w:r w:rsidR="0086455E"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0086455E" w:rsidRPr="00794E72">
        <w:rPr>
          <w:b w:val="0"/>
        </w:rPr>
        <w:t xml:space="preserve"> работ по Договору.</w:t>
      </w:r>
    </w:p>
    <w:p w:rsidR="006562A2" w:rsidRPr="00794E72" w:rsidRDefault="003D73EC" w:rsidP="00297B4A">
      <w:pPr>
        <w:pStyle w:val="1"/>
        <w:widowControl w:val="0"/>
        <w:numPr>
          <w:ilvl w:val="0"/>
          <w:numId w:val="0"/>
        </w:numPr>
        <w:spacing w:before="0" w:after="0"/>
        <w:ind w:firstLine="709"/>
        <w:jc w:val="both"/>
        <w:rPr>
          <w:b w:val="0"/>
        </w:rPr>
      </w:pPr>
      <w:r>
        <w:rPr>
          <w:b w:val="0"/>
        </w:rPr>
        <w:t xml:space="preserve">4.13. </w:t>
      </w:r>
      <w:r w:rsidR="006562A2"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006562A2" w:rsidRPr="00794E72">
        <w:rPr>
          <w:b w:val="0"/>
        </w:rPr>
        <w:t>.</w:t>
      </w:r>
    </w:p>
    <w:p w:rsidR="00CC34AA" w:rsidRPr="00794E72" w:rsidRDefault="00CC34AA" w:rsidP="00791D4C">
      <w:pPr>
        <w:pStyle w:val="1"/>
        <w:tabs>
          <w:tab w:val="num" w:pos="284"/>
        </w:tabs>
        <w:ind w:left="0"/>
      </w:pPr>
      <w:r w:rsidRPr="00794E72">
        <w:t>Заверения об обстоятельствах</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Сторона обладает соответствующими разрешительными документами (лицензиями, свидетельствами СРО и проч.) и допусками, дающими право на выполнение видов работ в рамках Договора;</w:t>
      </w:r>
    </w:p>
    <w:p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lastRenderedPageBreak/>
        <w:t xml:space="preserve">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w:t>
      </w:r>
      <w:proofErr w:type="gramStart"/>
      <w:r w:rsidRPr="00794E72">
        <w:rPr>
          <w:sz w:val="24"/>
          <w:szCs w:val="24"/>
        </w:rPr>
        <w:t>и</w:t>
      </w:r>
      <w:proofErr w:type="gramEnd"/>
      <w:r w:rsidRPr="00794E72">
        <w:rPr>
          <w:sz w:val="24"/>
          <w:szCs w:val="24"/>
        </w:rPr>
        <w:t xml:space="preserve"> безусловно принимает все его условия, в том числе о размере пеней и штрафов;</w:t>
      </w:r>
    </w:p>
    <w:p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6"/>
      </w:r>
      <w:r w:rsidRPr="00794E72">
        <w:rPr>
          <w:sz w:val="24"/>
          <w:szCs w:val="24"/>
          <w:lang w:bidi="ru-RU"/>
        </w:rPr>
        <w:t>.</w:t>
      </w:r>
    </w:p>
    <w:p w:rsidR="00CC34AA" w:rsidRPr="00794E72" w:rsidRDefault="00CC34AA" w:rsidP="00791D4C">
      <w:pPr>
        <w:widowControl w:val="0"/>
        <w:rPr>
          <w:sz w:val="24"/>
          <w:szCs w:val="24"/>
          <w:lang w:bidi="ru-RU"/>
        </w:rPr>
      </w:pPr>
      <w:r w:rsidRPr="00794E72">
        <w:rPr>
          <w:sz w:val="24"/>
          <w:szCs w:val="24"/>
        </w:rPr>
        <w:t>Кроме того, Подрядчик заверяет и гарантирует другой Стороне,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Подрядчиком принятых на себя по Договору обязательств.</w:t>
      </w:r>
    </w:p>
    <w:p w:rsidR="00297B4A" w:rsidRPr="00297B4A" w:rsidRDefault="00CC34AA" w:rsidP="00297B4A">
      <w:pPr>
        <w:widowControl w:val="0"/>
        <w:tabs>
          <w:tab w:val="left" w:pos="1080"/>
        </w:tabs>
        <w:rPr>
          <w:sz w:val="24"/>
          <w:szCs w:val="24"/>
          <w:lang w:bidi="ru-RU"/>
        </w:rPr>
      </w:pPr>
      <w:r w:rsidRPr="00794E72">
        <w:rPr>
          <w:sz w:val="24"/>
          <w:szCs w:val="24"/>
          <w:lang w:bidi="ru-RU"/>
        </w:rPr>
        <w:t xml:space="preserve">Все вышеперечисленные заверения об обстоятельствах имеют существенное значение для </w:t>
      </w:r>
      <w:r w:rsidRPr="00297B4A">
        <w:rPr>
          <w:sz w:val="24"/>
          <w:szCs w:val="24"/>
          <w:lang w:bidi="ru-RU"/>
        </w:rPr>
        <w:t>заключения Договора, его исполнения или прекращения, и другая Сторона будет полагаться на них.</w:t>
      </w:r>
    </w:p>
    <w:p w:rsidR="00297B4A" w:rsidRPr="00297B4A" w:rsidRDefault="00CC34AA" w:rsidP="00FF4E06">
      <w:pPr>
        <w:pStyle w:val="afe"/>
        <w:widowControl w:val="0"/>
        <w:numPr>
          <w:ilvl w:val="1"/>
          <w:numId w:val="7"/>
        </w:numPr>
        <w:tabs>
          <w:tab w:val="left" w:pos="1080"/>
        </w:tabs>
        <w:ind w:left="0" w:firstLine="709"/>
        <w:rPr>
          <w:sz w:val="24"/>
          <w:szCs w:val="24"/>
        </w:rPr>
      </w:pPr>
      <w:r w:rsidRPr="00297B4A">
        <w:rPr>
          <w:sz w:val="24"/>
          <w:szCs w:val="24"/>
        </w:rPr>
        <w:t xml:space="preserve">Сторона, которая </w:t>
      </w:r>
      <w:proofErr w:type="gramStart"/>
      <w:r w:rsidRPr="00297B4A">
        <w:rPr>
          <w:sz w:val="24"/>
          <w:szCs w:val="24"/>
        </w:rPr>
        <w:t>дала недостоверные заверения об обстоятельствах обязана</w:t>
      </w:r>
      <w:proofErr w:type="gramEnd"/>
      <w:r w:rsidRPr="00297B4A">
        <w:rPr>
          <w:sz w:val="24"/>
          <w:szCs w:val="24"/>
        </w:rPr>
        <w:t xml:space="preserve"> возместить другой Стороне по ее требованию убытки, причиненные недостоверностью таких заверений.</w:t>
      </w:r>
    </w:p>
    <w:p w:rsidR="00297B4A" w:rsidRPr="00297B4A" w:rsidRDefault="00CC34AA" w:rsidP="00297B4A">
      <w:pPr>
        <w:pStyle w:val="afe"/>
        <w:widowControl w:val="0"/>
        <w:numPr>
          <w:ilvl w:val="1"/>
          <w:numId w:val="7"/>
        </w:numPr>
        <w:tabs>
          <w:tab w:val="num" w:pos="284"/>
          <w:tab w:val="left" w:pos="1080"/>
        </w:tabs>
        <w:ind w:left="0" w:firstLine="709"/>
      </w:pPr>
      <w:r w:rsidRPr="00297B4A">
        <w:rPr>
          <w:sz w:val="24"/>
          <w:szCs w:val="24"/>
        </w:rPr>
        <w:t xml:space="preserve">Сторона, полагавшаяся на недостоверные </w:t>
      </w:r>
      <w:proofErr w:type="gramStart"/>
      <w:r w:rsidRPr="00297B4A">
        <w:rPr>
          <w:sz w:val="24"/>
          <w:szCs w:val="24"/>
        </w:rPr>
        <w:t>заверения</w:t>
      </w:r>
      <w:proofErr w:type="gramEnd"/>
      <w:r w:rsidRPr="00297B4A">
        <w:rPr>
          <w:sz w:val="24"/>
          <w:szCs w:val="24"/>
        </w:rPr>
        <w:t xml:space="preserve"> другой Стороны, имеющие для нее существенное значение, наряду с требованием о возмещении убытков также вправе отказаться от исполнения Договора.</w:t>
      </w:r>
      <w:bookmarkStart w:id="14" w:name="_Hlk516149245"/>
    </w:p>
    <w:p w:rsidR="00CC34AA" w:rsidRPr="00794E72" w:rsidRDefault="00CC34AA" w:rsidP="00297B4A">
      <w:pPr>
        <w:pStyle w:val="1"/>
        <w:tabs>
          <w:tab w:val="clear" w:pos="6805"/>
          <w:tab w:val="num" w:pos="284"/>
        </w:tabs>
        <w:ind w:left="0"/>
      </w:pPr>
      <w:r w:rsidRPr="00794E72">
        <w:t>Возмещение имущественных потерь (в результате предъявления претензий со стороны налоговых органов)</w:t>
      </w:r>
      <w:r w:rsidRPr="00794E72">
        <w:rPr>
          <w:vertAlign w:val="superscript"/>
        </w:rPr>
        <w:footnoteReference w:id="7"/>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w:t>
      </w:r>
      <w:proofErr w:type="gramStart"/>
      <w:r w:rsidRPr="00794E72">
        <w:rPr>
          <w:b w:val="0"/>
        </w:rPr>
        <w:t>и(</w:t>
      </w:r>
      <w:proofErr w:type="gramEnd"/>
      <w:r w:rsidRPr="00794E72">
        <w:rPr>
          <w:b w:val="0"/>
        </w:rPr>
        <w:t xml:space="preserve">или) отказа налогового органа в признании права Заказчика на включение в состав расходов в целях исчисления </w:t>
      </w:r>
      <w:proofErr w:type="gramStart"/>
      <w:r w:rsidRPr="00794E72">
        <w:rPr>
          <w:b w:val="0"/>
        </w:rPr>
        <w:t>налога</w:t>
      </w:r>
      <w:proofErr w:type="gramEnd"/>
      <w:r w:rsidRPr="00794E72">
        <w:rPr>
          <w:b w:val="0"/>
        </w:rPr>
        <w:t xml:space="preserve"> на прибыль организаций стоимости выполненных работ по настоящему Договору.</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обоснование требования возместить имущественные потери Заказчик </w:t>
      </w:r>
      <w:proofErr w:type="gramStart"/>
      <w:r w:rsidRPr="00794E72">
        <w:rPr>
          <w:b w:val="0"/>
        </w:rPr>
        <w:t>предоставляет Подрядчику следующие документы</w:t>
      </w:r>
      <w:proofErr w:type="gramEnd"/>
      <w:r w:rsidRPr="00794E72">
        <w:rPr>
          <w:b w:val="0"/>
        </w:rPr>
        <w:t>:</w:t>
      </w:r>
    </w:p>
    <w:p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rsidR="00CC34AA" w:rsidRPr="00794E72" w:rsidRDefault="00CC34AA" w:rsidP="00791D4C">
      <w:pPr>
        <w:pStyle w:val="1"/>
        <w:widowControl w:val="0"/>
        <w:numPr>
          <w:ilvl w:val="1"/>
          <w:numId w:val="7"/>
        </w:numPr>
        <w:spacing w:before="0" w:after="0"/>
        <w:ind w:left="0" w:firstLine="709"/>
        <w:jc w:val="both"/>
        <w:rPr>
          <w:b w:val="0"/>
        </w:rPr>
      </w:pPr>
      <w:bookmarkStart w:id="15" w:name="_Ref489602619"/>
      <w:r w:rsidRPr="00794E72">
        <w:rPr>
          <w:b w:val="0"/>
        </w:rPr>
        <w:lastRenderedPageBreak/>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15"/>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rsidR="005259E4" w:rsidRPr="00794E72" w:rsidRDefault="005259E4" w:rsidP="00791D4C">
      <w:pPr>
        <w:pStyle w:val="1"/>
        <w:tabs>
          <w:tab w:val="num" w:pos="284"/>
        </w:tabs>
        <w:ind w:left="0"/>
      </w:pPr>
      <w:bookmarkStart w:id="16" w:name="_Ref489602011"/>
      <w:bookmarkEnd w:id="14"/>
      <w:r w:rsidRPr="00794E72">
        <w:t>Ответственность Сторон</w:t>
      </w:r>
      <w:bookmarkEnd w:id="16"/>
    </w:p>
    <w:p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03B13">
        <w:fldChar w:fldCharType="begin"/>
      </w:r>
      <w:r w:rsidR="00503B13">
        <w:instrText xml:space="preserve"> REF _Ref488762304 \r \h  \* MERGEFORMAT </w:instrText>
      </w:r>
      <w:r w:rsidR="00503B13">
        <w:fldChar w:fldCharType="separate"/>
      </w:r>
      <w:r w:rsidR="00FF4E06" w:rsidRPr="00FF4E06">
        <w:rPr>
          <w:b w:val="0"/>
        </w:rPr>
        <w:t>1.2</w:t>
      </w:r>
      <w:r w:rsidR="00503B13">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rsidR="007F6F9F" w:rsidRPr="00794E72" w:rsidRDefault="007F6F9F" w:rsidP="00791D4C"/>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rsidR="00C71299" w:rsidRPr="00794E72" w:rsidRDefault="00B41CBB" w:rsidP="00791D4C">
      <w:pPr>
        <w:pStyle w:val="1"/>
        <w:widowControl w:val="0"/>
        <w:numPr>
          <w:ilvl w:val="1"/>
          <w:numId w:val="7"/>
        </w:numPr>
        <w:spacing w:before="0" w:after="0"/>
        <w:ind w:left="0" w:firstLine="709"/>
        <w:jc w:val="both"/>
        <w:rPr>
          <w:b w:val="0"/>
        </w:rPr>
      </w:pPr>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p>
    <w:p w:rsidR="008257B7" w:rsidRPr="00794E72" w:rsidRDefault="008257B7" w:rsidP="00791D4C">
      <w:pPr>
        <w:pStyle w:val="1"/>
        <w:widowControl w:val="0"/>
        <w:numPr>
          <w:ilvl w:val="1"/>
          <w:numId w:val="7"/>
        </w:numPr>
        <w:spacing w:before="0" w:after="0"/>
        <w:ind w:left="0" w:firstLine="709"/>
        <w:jc w:val="both"/>
        <w:rPr>
          <w:b w:val="0"/>
        </w:rPr>
      </w:pPr>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503B13">
        <w:fldChar w:fldCharType="begin"/>
      </w:r>
      <w:r w:rsidR="00503B13">
        <w:instrText xml:space="preserve"> REF _Ref489602572 \r \h  \* MERGEFORMAT </w:instrText>
      </w:r>
      <w:r w:rsidR="00503B13">
        <w:fldChar w:fldCharType="separate"/>
      </w:r>
      <w:r w:rsidR="00FF4E06" w:rsidRPr="00FF4E06">
        <w:rPr>
          <w:b w:val="0"/>
        </w:rPr>
        <w:t>11.2</w:t>
      </w:r>
      <w:r w:rsidR="00503B13">
        <w:fldChar w:fldCharType="end"/>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p>
    <w:p w:rsidR="00BC1723" w:rsidRPr="00794E72" w:rsidRDefault="00BC1723" w:rsidP="00791D4C">
      <w:pPr>
        <w:pStyle w:val="1"/>
        <w:widowControl w:val="0"/>
        <w:numPr>
          <w:ilvl w:val="1"/>
          <w:numId w:val="7"/>
        </w:numPr>
        <w:spacing w:before="0" w:after="0"/>
        <w:ind w:left="0" w:firstLine="709"/>
        <w:jc w:val="both"/>
        <w:rPr>
          <w:b w:val="0"/>
        </w:rPr>
      </w:pPr>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p>
    <w:p w:rsidR="00BC1723" w:rsidRPr="00794E72" w:rsidRDefault="00BC1723" w:rsidP="00791D4C">
      <w:pPr>
        <w:pStyle w:val="1"/>
        <w:widowControl w:val="0"/>
        <w:numPr>
          <w:ilvl w:val="1"/>
          <w:numId w:val="7"/>
        </w:numPr>
        <w:spacing w:before="0" w:after="0"/>
        <w:ind w:left="0" w:firstLine="709"/>
        <w:jc w:val="both"/>
        <w:rPr>
          <w:b w:val="0"/>
        </w:rPr>
      </w:pPr>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 xml:space="preserve">ить Заказчику штраф в </w:t>
      </w:r>
      <w:r w:rsidR="004B7C59" w:rsidRPr="00794E72">
        <w:rPr>
          <w:b w:val="0"/>
        </w:rPr>
        <w:lastRenderedPageBreak/>
        <w:t>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p>
    <w:p w:rsidR="005A197F" w:rsidRPr="00794E72" w:rsidRDefault="005A197F" w:rsidP="00791D4C">
      <w:pPr>
        <w:pStyle w:val="1"/>
        <w:widowControl w:val="0"/>
        <w:numPr>
          <w:ilvl w:val="1"/>
          <w:numId w:val="7"/>
        </w:numPr>
        <w:spacing w:before="0" w:after="0"/>
        <w:ind w:left="0" w:firstLine="709"/>
        <w:jc w:val="both"/>
        <w:rPr>
          <w:b w:val="0"/>
        </w:rPr>
      </w:pPr>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proofErr w:type="gramStart"/>
      <w:r w:rsidRPr="00794E72">
        <w:rPr>
          <w:b w:val="0"/>
        </w:rPr>
        <w:t>.</w:t>
      </w:r>
      <w:proofErr w:type="gramEnd"/>
      <w:r w:rsidR="008117CE" w:rsidRPr="00794E72">
        <w:rPr>
          <w:b w:val="0"/>
        </w:rPr>
        <w:t xml:space="preserve"> (</w:t>
      </w:r>
      <w:proofErr w:type="gramStart"/>
      <w:r w:rsidR="008117CE" w:rsidRPr="00794E72">
        <w:rPr>
          <w:b w:val="0"/>
        </w:rPr>
        <w:t>в</w:t>
      </w:r>
      <w:proofErr w:type="gramEnd"/>
      <w:r w:rsidR="008117CE" w:rsidRPr="00794E72">
        <w:rPr>
          <w:b w:val="0"/>
          <w:i/>
        </w:rPr>
        <w:t>ключается если применимо)</w:t>
      </w:r>
    </w:p>
    <w:p w:rsidR="007F6F9F" w:rsidRPr="00297B4A" w:rsidRDefault="005A197F" w:rsidP="00297B4A">
      <w:pPr>
        <w:pStyle w:val="1"/>
        <w:widowControl w:val="0"/>
        <w:numPr>
          <w:ilvl w:val="1"/>
          <w:numId w:val="7"/>
        </w:numPr>
        <w:spacing w:before="0" w:after="0"/>
        <w:ind w:left="0" w:firstLine="709"/>
        <w:jc w:val="both"/>
        <w:rPr>
          <w:b w:val="0"/>
        </w:rPr>
      </w:pPr>
      <w:bookmarkStart w:id="17"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17"/>
    </w:p>
    <w:p w:rsidR="00C54CF6" w:rsidRPr="00297B4A" w:rsidRDefault="00BC1723" w:rsidP="00297B4A">
      <w:pPr>
        <w:pStyle w:val="1"/>
        <w:widowControl w:val="0"/>
        <w:numPr>
          <w:ilvl w:val="1"/>
          <w:numId w:val="7"/>
        </w:numPr>
        <w:spacing w:before="0" w:after="0"/>
        <w:ind w:left="0" w:firstLine="709"/>
        <w:jc w:val="both"/>
        <w:rPr>
          <w:b w:val="0"/>
        </w:rPr>
      </w:pPr>
      <w:bookmarkStart w:id="18" w:name="_Ref489602610"/>
      <w:r w:rsidRPr="00794E72">
        <w:rPr>
          <w:b w:val="0"/>
        </w:rPr>
        <w:t xml:space="preserve">За нарушение срока возмещения имущественных потерь, установленного пунктом </w:t>
      </w:r>
      <w:r w:rsidR="00503B13">
        <w:fldChar w:fldCharType="begin"/>
      </w:r>
      <w:r w:rsidR="00503B13">
        <w:instrText xml:space="preserve"> REF _Ref489602619 \r \h  \* MERGEFORMAT </w:instrText>
      </w:r>
      <w:r w:rsidR="00503B13">
        <w:fldChar w:fldCharType="separate"/>
      </w:r>
      <w:r w:rsidR="00FF4E06" w:rsidRPr="00FF4E06">
        <w:rPr>
          <w:b w:val="0"/>
        </w:rPr>
        <w:t>6.5</w:t>
      </w:r>
      <w:r w:rsidR="00503B13">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18"/>
    </w:p>
    <w:p w:rsidR="005A197F" w:rsidRPr="00794E72" w:rsidRDefault="005A197F" w:rsidP="00791D4C">
      <w:pPr>
        <w:pStyle w:val="1"/>
        <w:widowControl w:val="0"/>
        <w:numPr>
          <w:ilvl w:val="1"/>
          <w:numId w:val="7"/>
        </w:numPr>
        <w:spacing w:before="0" w:after="0"/>
        <w:ind w:left="0" w:firstLine="709"/>
        <w:jc w:val="both"/>
        <w:rPr>
          <w:b w:val="0"/>
        </w:rPr>
      </w:pPr>
      <w:r w:rsidRPr="00794E72">
        <w:rPr>
          <w:b w:val="0"/>
        </w:rPr>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Уплата пеней и штрафов не освобождает Подрядчика от выполнения своих обязательств по Договору.</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p>
    <w:p w:rsidR="00055815" w:rsidRPr="00794E72" w:rsidRDefault="00055815" w:rsidP="00791D4C">
      <w:pPr>
        <w:pStyle w:val="1"/>
        <w:widowControl w:val="0"/>
        <w:numPr>
          <w:ilvl w:val="1"/>
          <w:numId w:val="7"/>
        </w:numPr>
        <w:spacing w:before="0" w:after="0"/>
        <w:ind w:left="0" w:firstLine="709"/>
        <w:jc w:val="both"/>
        <w:rPr>
          <w:b w:val="0"/>
        </w:rPr>
      </w:pPr>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p>
    <w:p w:rsidR="003D73EC" w:rsidRPr="002B4B92" w:rsidRDefault="003D73EC" w:rsidP="003D73EC">
      <w:pPr>
        <w:rPr>
          <w:sz w:val="24"/>
          <w:szCs w:val="24"/>
        </w:rPr>
      </w:pPr>
      <w:r>
        <w:rPr>
          <w:sz w:val="24"/>
          <w:szCs w:val="24"/>
        </w:rPr>
        <w:t>7.18</w:t>
      </w:r>
      <w:r w:rsidRPr="002B4B92">
        <w:rPr>
          <w:sz w:val="24"/>
          <w:szCs w:val="24"/>
        </w:rPr>
        <w:t>.</w:t>
      </w:r>
      <w:r w:rsidRPr="002B4B92">
        <w:rPr>
          <w:sz w:val="24"/>
          <w:szCs w:val="24"/>
        </w:rPr>
        <w:tab/>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rsidR="003D73EC" w:rsidRPr="002B4B92" w:rsidRDefault="003D73EC" w:rsidP="003D73EC">
      <w:pPr>
        <w:rPr>
          <w:sz w:val="24"/>
          <w:szCs w:val="24"/>
        </w:rPr>
      </w:pPr>
      <w:r>
        <w:rPr>
          <w:sz w:val="24"/>
          <w:szCs w:val="24"/>
        </w:rPr>
        <w:t>7</w:t>
      </w:r>
      <w:r w:rsidRPr="002B4B92">
        <w:rPr>
          <w:sz w:val="24"/>
          <w:szCs w:val="24"/>
        </w:rPr>
        <w:t>.</w:t>
      </w:r>
      <w:r>
        <w:rPr>
          <w:sz w:val="24"/>
          <w:szCs w:val="24"/>
        </w:rPr>
        <w:t>19</w:t>
      </w:r>
      <w:r w:rsidRPr="002B4B92">
        <w:rPr>
          <w:sz w:val="24"/>
          <w:szCs w:val="24"/>
        </w:rPr>
        <w:t>.</w:t>
      </w:r>
      <w:r w:rsidRPr="002B4B92">
        <w:rPr>
          <w:sz w:val="24"/>
          <w:szCs w:val="24"/>
        </w:rPr>
        <w:tab/>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rsidR="003D73EC" w:rsidRPr="002B4B92" w:rsidRDefault="003D73EC" w:rsidP="003D73EC">
      <w:pPr>
        <w:rPr>
          <w:sz w:val="24"/>
          <w:szCs w:val="24"/>
        </w:rPr>
      </w:pPr>
      <w:r>
        <w:rPr>
          <w:sz w:val="24"/>
          <w:szCs w:val="24"/>
        </w:rPr>
        <w:t>7.20</w:t>
      </w:r>
      <w:r w:rsidRPr="002B4B92">
        <w:rPr>
          <w:sz w:val="24"/>
          <w:szCs w:val="24"/>
        </w:rPr>
        <w:t>.</w:t>
      </w:r>
      <w:r w:rsidRPr="002B4B92">
        <w:rPr>
          <w:sz w:val="24"/>
          <w:szCs w:val="24"/>
        </w:rPr>
        <w:tab/>
      </w:r>
      <w:proofErr w:type="gramStart"/>
      <w:r w:rsidRPr="002B4B92">
        <w:rPr>
          <w:sz w:val="24"/>
          <w:szCs w:val="24"/>
        </w:rPr>
        <w:t xml:space="preserve">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2B4B92">
        <w:rPr>
          <w:sz w:val="24"/>
          <w:szCs w:val="24"/>
        </w:rPr>
        <w:t>ПБиОТ</w:t>
      </w:r>
      <w:proofErr w:type="spellEnd"/>
      <w:r w:rsidRPr="002B4B92">
        <w:rPr>
          <w:sz w:val="24"/>
          <w:szCs w:val="24"/>
        </w:rPr>
        <w:t xml:space="preserve">, нарушения применимых требований Заказчика в области </w:t>
      </w:r>
      <w:proofErr w:type="spellStart"/>
      <w:r w:rsidRPr="002B4B92">
        <w:rPr>
          <w:sz w:val="24"/>
          <w:szCs w:val="24"/>
        </w:rPr>
        <w:t>ПБиОТ</w:t>
      </w:r>
      <w:proofErr w:type="spellEnd"/>
      <w:r w:rsidRPr="002B4B92">
        <w:rPr>
          <w:sz w:val="24"/>
          <w:szCs w:val="24"/>
        </w:rPr>
        <w:t>, изложенных в корпоративных стандартах Заказчика в области ПБ и ОТ, включая оплату неустойки (штрафов) и возмещение убытков.</w:t>
      </w:r>
      <w:proofErr w:type="gramEnd"/>
    </w:p>
    <w:p w:rsidR="003D73EC" w:rsidRPr="002B4B92" w:rsidRDefault="003D73EC" w:rsidP="003D73EC">
      <w:pPr>
        <w:rPr>
          <w:sz w:val="24"/>
          <w:szCs w:val="24"/>
        </w:rPr>
      </w:pPr>
      <w:r>
        <w:rPr>
          <w:sz w:val="24"/>
          <w:szCs w:val="24"/>
        </w:rPr>
        <w:t>7.21</w:t>
      </w:r>
      <w:r w:rsidRPr="002B4B92">
        <w:rPr>
          <w:sz w:val="24"/>
          <w:szCs w:val="24"/>
        </w:rPr>
        <w:t>.</w:t>
      </w:r>
      <w:r w:rsidRPr="002B4B92">
        <w:rPr>
          <w:sz w:val="24"/>
          <w:szCs w:val="24"/>
        </w:rPr>
        <w:tab/>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2B4B92">
        <w:rPr>
          <w:sz w:val="24"/>
          <w:szCs w:val="24"/>
        </w:rPr>
        <w:t>ПБиОТ</w:t>
      </w:r>
      <w:proofErr w:type="spellEnd"/>
      <w:r w:rsidRPr="002B4B92">
        <w:rPr>
          <w:sz w:val="24"/>
          <w:szCs w:val="24"/>
        </w:rPr>
        <w:t xml:space="preserve"> работниками Подрядчика либо привлеченных им субподрядчиков, Подрядчик возмещает Заказчику все причиненные этим убытки (в том числе, </w:t>
      </w:r>
      <w:proofErr w:type="gramStart"/>
      <w:r w:rsidRPr="002B4B92">
        <w:rPr>
          <w:sz w:val="24"/>
          <w:szCs w:val="24"/>
        </w:rPr>
        <w:t>но</w:t>
      </w:r>
      <w:proofErr w:type="gramEnd"/>
      <w:r w:rsidRPr="002B4B92">
        <w:rPr>
          <w:sz w:val="24"/>
          <w:szCs w:val="24"/>
        </w:rPr>
        <w:t xml:space="preserve"> не ограничиваясь, штрафы, пени, судебные издержки и прочее).</w:t>
      </w:r>
    </w:p>
    <w:p w:rsidR="003D73EC" w:rsidRPr="002B4B92" w:rsidRDefault="003D73EC" w:rsidP="003D73EC">
      <w:pPr>
        <w:rPr>
          <w:sz w:val="24"/>
          <w:szCs w:val="24"/>
        </w:rPr>
      </w:pPr>
      <w:r>
        <w:rPr>
          <w:sz w:val="24"/>
          <w:szCs w:val="24"/>
        </w:rPr>
        <w:t>7.22</w:t>
      </w:r>
      <w:r w:rsidRPr="002B4B92">
        <w:rPr>
          <w:sz w:val="24"/>
          <w:szCs w:val="24"/>
        </w:rPr>
        <w:t>.</w:t>
      </w:r>
      <w:r w:rsidRPr="002B4B92">
        <w:rPr>
          <w:sz w:val="24"/>
          <w:szCs w:val="24"/>
        </w:rPr>
        <w:tab/>
        <w:t xml:space="preserve">За неисполнение и/или ненадлежащее исполнение требований в области </w:t>
      </w:r>
      <w:proofErr w:type="spellStart"/>
      <w:r w:rsidRPr="002B4B92">
        <w:rPr>
          <w:sz w:val="24"/>
          <w:szCs w:val="24"/>
        </w:rPr>
        <w:t>ПБиОТ</w:t>
      </w:r>
      <w:proofErr w:type="spellEnd"/>
      <w:r w:rsidRPr="002B4B92">
        <w:rPr>
          <w:sz w:val="24"/>
          <w:szCs w:val="24"/>
        </w:rPr>
        <w:t xml:space="preserve"> Подрядчик несет ответственность, предусмотренную Приложением № </w:t>
      </w:r>
      <w:r w:rsidR="00297B4A">
        <w:rPr>
          <w:sz w:val="24"/>
          <w:szCs w:val="24"/>
        </w:rPr>
        <w:t>6</w:t>
      </w:r>
      <w:r w:rsidRPr="002B4B92">
        <w:rPr>
          <w:sz w:val="24"/>
          <w:szCs w:val="24"/>
        </w:rPr>
        <w:t xml:space="preserve"> к Договору. </w:t>
      </w:r>
    </w:p>
    <w:p w:rsidR="003D73EC" w:rsidRPr="002B4B92" w:rsidRDefault="003D73EC" w:rsidP="003D73EC">
      <w:pPr>
        <w:rPr>
          <w:sz w:val="24"/>
          <w:szCs w:val="24"/>
        </w:rPr>
      </w:pPr>
      <w:r>
        <w:rPr>
          <w:sz w:val="24"/>
          <w:szCs w:val="24"/>
        </w:rPr>
        <w:lastRenderedPageBreak/>
        <w:t>7.23</w:t>
      </w:r>
      <w:r w:rsidRPr="002B4B92">
        <w:rPr>
          <w:sz w:val="24"/>
          <w:szCs w:val="24"/>
        </w:rPr>
        <w:t>.</w:t>
      </w:r>
      <w:r w:rsidRPr="002B4B92">
        <w:rPr>
          <w:sz w:val="24"/>
          <w:szCs w:val="24"/>
        </w:rPr>
        <w:tab/>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rsidR="003D73EC" w:rsidRPr="002B4B92" w:rsidRDefault="003D73EC" w:rsidP="003D73EC">
      <w:pPr>
        <w:rPr>
          <w:sz w:val="24"/>
          <w:szCs w:val="24"/>
        </w:rPr>
      </w:pPr>
      <w:r w:rsidRPr="002B4B92">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rsidR="003D73EC" w:rsidRDefault="003D73EC" w:rsidP="002B4B92">
      <w:pPr>
        <w:rPr>
          <w:sz w:val="24"/>
          <w:szCs w:val="24"/>
        </w:rPr>
      </w:pPr>
      <w:r w:rsidRPr="002B4B92">
        <w:rPr>
          <w:sz w:val="24"/>
          <w:szCs w:val="24"/>
        </w:rPr>
        <w:t xml:space="preserve">- неоднократных нарушений работниками Подрядчика / субподрядчика требований в области </w:t>
      </w:r>
      <w:proofErr w:type="spellStart"/>
      <w:r w:rsidRPr="002B4B92">
        <w:rPr>
          <w:sz w:val="24"/>
          <w:szCs w:val="24"/>
        </w:rPr>
        <w:t>ПБиОТ</w:t>
      </w:r>
      <w:proofErr w:type="spellEnd"/>
      <w:r w:rsidRPr="002B4B92">
        <w:rPr>
          <w:sz w:val="24"/>
          <w:szCs w:val="24"/>
        </w:rPr>
        <w:t xml:space="preserve"> и/или </w:t>
      </w:r>
      <w:proofErr w:type="spellStart"/>
      <w:r w:rsidRPr="002B4B92">
        <w:rPr>
          <w:sz w:val="24"/>
          <w:szCs w:val="24"/>
        </w:rPr>
        <w:t>неустранение</w:t>
      </w:r>
      <w:proofErr w:type="spellEnd"/>
      <w:r w:rsidRPr="002B4B92">
        <w:rPr>
          <w:sz w:val="24"/>
          <w:szCs w:val="24"/>
        </w:rPr>
        <w:t xml:space="preserve"> Подрядчиком / субподрядчиком в установленные сроки недостатков, выявленных в ходе контроля </w:t>
      </w:r>
      <w:proofErr w:type="spellStart"/>
      <w:r w:rsidRPr="002B4B92">
        <w:rPr>
          <w:sz w:val="24"/>
          <w:szCs w:val="24"/>
        </w:rPr>
        <w:t>ПБиОТ</w:t>
      </w:r>
      <w:proofErr w:type="spellEnd"/>
      <w:r w:rsidRPr="002B4B92">
        <w:rPr>
          <w:sz w:val="24"/>
          <w:szCs w:val="24"/>
        </w:rPr>
        <w:t xml:space="preserve"> на местах ведения работ.</w:t>
      </w:r>
    </w:p>
    <w:p w:rsidR="005259E4" w:rsidRPr="00794E72" w:rsidRDefault="005259E4" w:rsidP="00791D4C">
      <w:pPr>
        <w:pStyle w:val="1"/>
        <w:tabs>
          <w:tab w:val="num" w:pos="284"/>
        </w:tabs>
        <w:ind w:left="0"/>
      </w:pPr>
      <w:r w:rsidRPr="00794E72">
        <w:t>Обстоятельства непреодолимой силы</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w:t>
      </w:r>
      <w:proofErr w:type="gramStart"/>
      <w:r w:rsidRPr="00794E72">
        <w:rPr>
          <w:b w:val="0"/>
        </w:rPr>
        <w:t>ств всл</w:t>
      </w:r>
      <w:proofErr w:type="gramEnd"/>
      <w:r w:rsidRPr="00794E72">
        <w:rPr>
          <w:b w:val="0"/>
        </w:rPr>
        <w:t>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rsidR="008A4755" w:rsidRPr="00794E72" w:rsidRDefault="008A4755" w:rsidP="00791D4C">
      <w:pPr>
        <w:pStyle w:val="1"/>
        <w:tabs>
          <w:tab w:val="clear" w:pos="6805"/>
          <w:tab w:val="num" w:pos="284"/>
        </w:tabs>
        <w:ind w:left="0"/>
      </w:pPr>
      <w:r w:rsidRPr="00794E72">
        <w:t>Конфиденциальность</w:t>
      </w:r>
    </w:p>
    <w:p w:rsidR="00297B4A" w:rsidRPr="00297B4A" w:rsidRDefault="00297B4A" w:rsidP="00297B4A">
      <w:pPr>
        <w:pStyle w:val="1"/>
        <w:widowControl w:val="0"/>
        <w:numPr>
          <w:ilvl w:val="1"/>
          <w:numId w:val="7"/>
        </w:numPr>
        <w:tabs>
          <w:tab w:val="clear" w:pos="1418"/>
          <w:tab w:val="num" w:pos="1134"/>
        </w:tabs>
        <w:spacing w:before="0" w:after="0"/>
        <w:ind w:left="0" w:firstLine="709"/>
        <w:jc w:val="both"/>
        <w:rPr>
          <w:b w:val="0"/>
        </w:rPr>
      </w:pPr>
      <w:r w:rsidRPr="00297B4A">
        <w:rPr>
          <w:b w:val="0"/>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p w:rsidR="00297B4A" w:rsidRPr="00297B4A" w:rsidRDefault="00297B4A" w:rsidP="00297B4A">
      <w:pPr>
        <w:pStyle w:val="1"/>
        <w:widowControl w:val="0"/>
        <w:numPr>
          <w:ilvl w:val="0"/>
          <w:numId w:val="0"/>
        </w:numPr>
        <w:spacing w:before="0" w:after="0"/>
        <w:ind w:firstLine="709"/>
        <w:jc w:val="both"/>
        <w:rPr>
          <w:b w:val="0"/>
          <w:i/>
        </w:rPr>
      </w:pPr>
      <w:r w:rsidRPr="00297B4A">
        <w:rPr>
          <w:b w:val="0"/>
          <w:i/>
        </w:rPr>
        <w:t>В случае если между сторонами заключено соглашение о конфиденциальности в данный пун</w:t>
      </w:r>
      <w:proofErr w:type="gramStart"/>
      <w:r w:rsidRPr="00297B4A">
        <w:rPr>
          <w:b w:val="0"/>
          <w:i/>
        </w:rPr>
        <w:t>кт вкл</w:t>
      </w:r>
      <w:proofErr w:type="gramEnd"/>
      <w:r w:rsidRPr="00297B4A">
        <w:rPr>
          <w:b w:val="0"/>
          <w:i/>
        </w:rPr>
        <w:t>ючается следующий абзац:</w:t>
      </w:r>
    </w:p>
    <w:p w:rsidR="00297B4A" w:rsidRPr="00297B4A" w:rsidRDefault="00297B4A" w:rsidP="00297B4A">
      <w:pPr>
        <w:pStyle w:val="1"/>
        <w:widowControl w:val="0"/>
        <w:numPr>
          <w:ilvl w:val="1"/>
          <w:numId w:val="7"/>
        </w:numPr>
        <w:tabs>
          <w:tab w:val="clear" w:pos="1418"/>
          <w:tab w:val="num" w:pos="1134"/>
        </w:tabs>
        <w:spacing w:before="0" w:after="0"/>
        <w:ind w:left="0" w:firstLine="709"/>
        <w:jc w:val="both"/>
        <w:rPr>
          <w:b w:val="0"/>
        </w:rPr>
      </w:pPr>
      <w:r w:rsidRPr="00297B4A">
        <w:rPr>
          <w:b w:val="0"/>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proofErr w:type="gramStart"/>
      <w:r w:rsidRPr="00297B4A">
        <w:rPr>
          <w:b w:val="0"/>
        </w:rPr>
        <w:t xml:space="preserve"> .</w:t>
      </w:r>
      <w:proofErr w:type="gramEnd"/>
    </w:p>
    <w:p w:rsidR="00297B4A" w:rsidRPr="00297B4A" w:rsidRDefault="00297B4A" w:rsidP="00297B4A">
      <w:pPr>
        <w:pStyle w:val="1"/>
        <w:widowControl w:val="0"/>
        <w:numPr>
          <w:ilvl w:val="1"/>
          <w:numId w:val="7"/>
        </w:numPr>
        <w:tabs>
          <w:tab w:val="clear" w:pos="1418"/>
          <w:tab w:val="num" w:pos="1134"/>
        </w:tabs>
        <w:spacing w:before="0" w:after="0"/>
        <w:ind w:left="0" w:firstLine="709"/>
        <w:jc w:val="both"/>
        <w:rPr>
          <w:b w:val="0"/>
        </w:rPr>
      </w:pPr>
      <w:r w:rsidRPr="00297B4A">
        <w:rPr>
          <w:b w:val="0"/>
        </w:rPr>
        <w:t xml:space="preserve"> При нарушении условий, указанных в настоящей статье </w:t>
      </w:r>
      <w:r>
        <w:rPr>
          <w:b w:val="0"/>
        </w:rPr>
        <w:t>Д</w:t>
      </w:r>
      <w:r w:rsidRPr="00297B4A">
        <w:rPr>
          <w:b w:val="0"/>
        </w:rPr>
        <w:t xml:space="preserve">оговора, </w:t>
      </w:r>
      <w:r>
        <w:rPr>
          <w:b w:val="0"/>
        </w:rPr>
        <w:t>П</w:t>
      </w:r>
      <w:r w:rsidRPr="00297B4A">
        <w:rPr>
          <w:b w:val="0"/>
        </w:rPr>
        <w:t xml:space="preserve">одрядчик обязуется возместить </w:t>
      </w:r>
      <w:r>
        <w:rPr>
          <w:b w:val="0"/>
        </w:rPr>
        <w:t>З</w:t>
      </w:r>
      <w:r w:rsidRPr="00297B4A">
        <w:rPr>
          <w:b w:val="0"/>
        </w:rPr>
        <w:t xml:space="preserve">аказчику убытки, причиненные </w:t>
      </w:r>
      <w:r>
        <w:rPr>
          <w:b w:val="0"/>
        </w:rPr>
        <w:t>З</w:t>
      </w:r>
      <w:r w:rsidRPr="00297B4A">
        <w:rPr>
          <w:b w:val="0"/>
        </w:rPr>
        <w:t>аказчику в связи с раскрытием информации, связанной с исполнением договора.</w:t>
      </w:r>
    </w:p>
    <w:p w:rsidR="005A4DAC" w:rsidRPr="00794E72" w:rsidRDefault="00297B4A" w:rsidP="00297B4A">
      <w:pPr>
        <w:pStyle w:val="1"/>
        <w:widowControl w:val="0"/>
        <w:numPr>
          <w:ilvl w:val="1"/>
          <w:numId w:val="7"/>
        </w:numPr>
        <w:tabs>
          <w:tab w:val="clear" w:pos="1418"/>
          <w:tab w:val="num" w:pos="1134"/>
        </w:tabs>
        <w:spacing w:before="0" w:after="0"/>
        <w:ind w:left="0" w:firstLine="709"/>
        <w:jc w:val="both"/>
        <w:rPr>
          <w:b w:val="0"/>
        </w:rPr>
      </w:pPr>
      <w:r w:rsidRPr="00297B4A">
        <w:rPr>
          <w:b w:val="0"/>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p>
    <w:p w:rsidR="00CC34AA" w:rsidRPr="00794E72" w:rsidRDefault="00CC34AA" w:rsidP="00791D4C">
      <w:pPr>
        <w:pStyle w:val="1"/>
        <w:tabs>
          <w:tab w:val="clear" w:pos="6805"/>
          <w:tab w:val="num" w:pos="284"/>
          <w:tab w:val="num" w:pos="567"/>
        </w:tabs>
        <w:ind w:left="0"/>
      </w:pPr>
      <w:r w:rsidRPr="00794E72">
        <w:t>Порядок разрешения споров</w:t>
      </w:r>
    </w:p>
    <w:p w:rsidR="00CC34AA" w:rsidRPr="00794E72" w:rsidRDefault="00CC34AA" w:rsidP="00791D4C">
      <w:pPr>
        <w:pStyle w:val="1"/>
        <w:widowControl w:val="0"/>
        <w:numPr>
          <w:ilvl w:val="1"/>
          <w:numId w:val="7"/>
        </w:numPr>
        <w:spacing w:before="0" w:after="0"/>
        <w:ind w:left="0" w:firstLine="709"/>
        <w:jc w:val="both"/>
        <w:rPr>
          <w:b w:val="0"/>
        </w:rPr>
      </w:pPr>
      <w:proofErr w:type="gramStart"/>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w:t>
      </w:r>
      <w:r w:rsidRPr="00794E72">
        <w:rPr>
          <w:b w:val="0"/>
        </w:rPr>
        <w:lastRenderedPageBreak/>
        <w:t xml:space="preserve">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503B13">
        <w:fldChar w:fldCharType="begin"/>
      </w:r>
      <w:r w:rsidR="00503B13">
        <w:instrText xml:space="preserve"> REF _Ref489602654 \r \h  \* MERGEFORMAT </w:instrText>
      </w:r>
      <w:r w:rsidR="00503B13">
        <w:fldChar w:fldCharType="separate"/>
      </w:r>
      <w:r w:rsidR="00FF4E06" w:rsidRPr="00FF4E06">
        <w:rPr>
          <w:b w:val="0"/>
        </w:rPr>
        <w:t>12</w:t>
      </w:r>
      <w:r w:rsidR="00503B13">
        <w:fldChar w:fldCharType="end"/>
      </w:r>
      <w:r w:rsidRPr="00794E72">
        <w:rPr>
          <w:b w:val="0"/>
        </w:rPr>
        <w:t xml:space="preserve"> Договора</w:t>
      </w:r>
      <w:proofErr w:type="gramEnd"/>
      <w:r w:rsidRPr="00794E72">
        <w:rPr>
          <w:b w:val="0"/>
        </w:rPr>
        <w:t>). Спор может быть передан на разрешение арбитражного суда:</w:t>
      </w:r>
    </w:p>
    <w:p w:rsidR="00CC34AA" w:rsidRPr="00794E72" w:rsidRDefault="00CC34AA" w:rsidP="00791D4C">
      <w:pPr>
        <w:widowControl w:val="0"/>
        <w:ind w:right="-79"/>
        <w:rPr>
          <w:sz w:val="24"/>
          <w:szCs w:val="24"/>
        </w:rPr>
      </w:pPr>
      <w:r w:rsidRPr="00794E72">
        <w:rPr>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курьерской службы </w:t>
      </w:r>
      <w:proofErr w:type="gramStart"/>
      <w:r w:rsidRPr="00794E72">
        <w:rPr>
          <w:sz w:val="24"/>
          <w:szCs w:val="24"/>
        </w:rPr>
        <w:t>экспресс-доставки</w:t>
      </w:r>
      <w:proofErr w:type="gramEnd"/>
      <w:r w:rsidRPr="00794E72">
        <w:rPr>
          <w:sz w:val="24"/>
          <w:szCs w:val="24"/>
        </w:rPr>
        <w:t xml:space="preserve"> – по истечении 7 (семи) календарных дней со дня направления претензии по почтовому адресу;</w:t>
      </w:r>
    </w:p>
    <w:p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rsidR="005259E4" w:rsidRPr="00794E72" w:rsidRDefault="005259E4" w:rsidP="00791D4C">
      <w:pPr>
        <w:pStyle w:val="1"/>
        <w:tabs>
          <w:tab w:val="clear" w:pos="6805"/>
          <w:tab w:val="num" w:pos="284"/>
          <w:tab w:val="num" w:pos="567"/>
        </w:tabs>
        <w:ind w:left="0"/>
      </w:pPr>
      <w:r w:rsidRPr="00794E72">
        <w:t>Заключительные положения</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может быть изменен, расторгнут по соглашению Сторон, а также в случаях, предусмотренных действующим законодательством Российской Федерации.</w:t>
      </w:r>
    </w:p>
    <w:p w:rsidR="005259E4" w:rsidRPr="00794E72" w:rsidRDefault="005259E4" w:rsidP="00791D4C">
      <w:pPr>
        <w:widowControl w:val="0"/>
        <w:rPr>
          <w:sz w:val="24"/>
          <w:szCs w:val="24"/>
        </w:rPr>
      </w:pPr>
      <w:r w:rsidRPr="00794E72">
        <w:rPr>
          <w:sz w:val="24"/>
          <w:szCs w:val="24"/>
        </w:rPr>
        <w:t>Любые изменения и дополнения к Договору</w:t>
      </w:r>
      <w:r w:rsidR="005448E6" w:rsidRPr="00794E72">
        <w:rPr>
          <w:sz w:val="24"/>
          <w:szCs w:val="24"/>
        </w:rPr>
        <w:t>, за исключением изменения реквизитов, адресов и наименований Сторон,</w:t>
      </w:r>
      <w:r w:rsidRPr="00794E72">
        <w:rPr>
          <w:sz w:val="24"/>
          <w:szCs w:val="24"/>
        </w:rPr>
        <w:t xml:space="preserve"> действительны при условии, что они совершены в письменной форме и подписаны уполномоченными на то представителями Сторон, если иное не предусмотрено соглашением Сторон.</w:t>
      </w:r>
    </w:p>
    <w:p w:rsidR="005259E4" w:rsidRPr="00794E72" w:rsidRDefault="005259E4" w:rsidP="00791D4C">
      <w:pPr>
        <w:pStyle w:val="1"/>
        <w:widowControl w:val="0"/>
        <w:numPr>
          <w:ilvl w:val="1"/>
          <w:numId w:val="7"/>
        </w:numPr>
        <w:spacing w:before="0" w:after="0"/>
        <w:ind w:left="0" w:firstLine="709"/>
        <w:jc w:val="both"/>
        <w:rPr>
          <w:b w:val="0"/>
        </w:rPr>
      </w:pPr>
      <w:bookmarkStart w:id="19" w:name="_Ref489602572"/>
      <w:r w:rsidRPr="00794E72">
        <w:rPr>
          <w:b w:val="0"/>
        </w:rPr>
        <w:t>Подрядчик не вправе передавать свои права по настоящему Договору третьим лицам без предварительного письменного согласия Заказчика.</w:t>
      </w:r>
      <w:bookmarkEnd w:id="19"/>
      <w:r w:rsidRPr="00794E72">
        <w:rPr>
          <w:b w:val="0"/>
        </w:rPr>
        <w:t xml:space="preserve"> </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Все уведомления, сообщения, иная переписка в рамках Договора направляется одной Стороной другой Стороне по почтовому адресу, указанному в разделе </w:t>
      </w:r>
      <w:r w:rsidR="00503B13">
        <w:fldChar w:fldCharType="begin"/>
      </w:r>
      <w:r w:rsidR="00503B13">
        <w:instrText xml:space="preserve"> REF _Ref489602654 \r \h  \* MERGEFORMAT </w:instrText>
      </w:r>
      <w:r w:rsidR="00503B13">
        <w:fldChar w:fldCharType="separate"/>
      </w:r>
      <w:r w:rsidR="00FF4E06" w:rsidRPr="00FF4E06">
        <w:rPr>
          <w:b w:val="0"/>
        </w:rPr>
        <w:t>12</w:t>
      </w:r>
      <w:r w:rsidR="00503B13">
        <w:fldChar w:fldCharType="end"/>
      </w:r>
      <w:r w:rsidR="005A4DAC" w:rsidRPr="00794E72">
        <w:rPr>
          <w:b w:val="0"/>
        </w:rPr>
        <w:t xml:space="preserve"> </w:t>
      </w:r>
      <w:r w:rsidRPr="00794E72">
        <w:rPr>
          <w:b w:val="0"/>
        </w:rPr>
        <w:t>Договора</w:t>
      </w:r>
      <w:r w:rsidR="00B75574" w:rsidRPr="00794E72">
        <w:rPr>
          <w:b w:val="0"/>
        </w:rPr>
        <w:t>,</w:t>
      </w:r>
      <w:r w:rsidR="00FE58EA" w:rsidRPr="00794E72">
        <w:rPr>
          <w:b w:val="0"/>
        </w:rPr>
        <w:t xml:space="preserve"> </w:t>
      </w:r>
      <w:r w:rsidR="00B75574" w:rsidRPr="00794E72">
        <w:rPr>
          <w:b w:val="0"/>
        </w:rPr>
        <w:t>либо иному адресу, сообщенному Стороной</w:t>
      </w:r>
      <w:r w:rsidRPr="00794E72">
        <w:rPr>
          <w:b w:val="0"/>
        </w:rPr>
        <w:t xml:space="preserve">. Стороны обязуются извещать друг друга в письменной форме об изменении адресов и других реквизитов в течение 5 (пяти) календарных дней </w:t>
      </w:r>
      <w:proofErr w:type="gramStart"/>
      <w:r w:rsidRPr="00794E72">
        <w:rPr>
          <w:b w:val="0"/>
        </w:rPr>
        <w:t>с даты наступления</w:t>
      </w:r>
      <w:proofErr w:type="gramEnd"/>
      <w:r w:rsidRPr="00794E72">
        <w:rPr>
          <w:b w:val="0"/>
        </w:rPr>
        <w:t xml:space="preserve"> соответствующего события. </w:t>
      </w:r>
      <w:proofErr w:type="gramStart"/>
      <w:r w:rsidRPr="00794E72">
        <w:rPr>
          <w:b w:val="0"/>
        </w:rPr>
        <w:t xml:space="preserve">Любое сообщение (уведомление), направленное по последнему известному другой Стороне почтовому адресу, будет считаться полученным по истечении </w:t>
      </w:r>
      <w:r w:rsidR="003B28D5" w:rsidRPr="00794E72">
        <w:rPr>
          <w:b w:val="0"/>
        </w:rPr>
        <w:t>15 (пятнадцати) календарных дней с даты отправки – для отправлений, направленных посредством почтовой связи,</w:t>
      </w:r>
      <w:r w:rsidR="003B28D5" w:rsidRPr="00794E72" w:rsidDel="003B28D5">
        <w:rPr>
          <w:b w:val="0"/>
        </w:rPr>
        <w:t xml:space="preserve"> </w:t>
      </w:r>
      <w:r w:rsidR="003B28D5" w:rsidRPr="00794E72">
        <w:rPr>
          <w:b w:val="0"/>
        </w:rPr>
        <w:t xml:space="preserve">7 </w:t>
      </w:r>
      <w:r w:rsidRPr="00794E72">
        <w:rPr>
          <w:b w:val="0"/>
        </w:rPr>
        <w:t>(</w:t>
      </w:r>
      <w:r w:rsidR="003B28D5" w:rsidRPr="00794E72">
        <w:rPr>
          <w:b w:val="0"/>
        </w:rPr>
        <w:t>семи</w:t>
      </w:r>
      <w:r w:rsidRPr="00794E72">
        <w:rPr>
          <w:b w:val="0"/>
        </w:rPr>
        <w:t xml:space="preserve">) календарных дней с даты отправки – для отправлений, направленных курьерской </w:t>
      </w:r>
      <w:r w:rsidR="003B28D5" w:rsidRPr="00794E72">
        <w:rPr>
          <w:b w:val="0"/>
        </w:rPr>
        <w:t>службы экспресс-доставки</w:t>
      </w:r>
      <w:r w:rsidRPr="00794E72">
        <w:rPr>
          <w:b w:val="0"/>
        </w:rPr>
        <w:t>, и</w:t>
      </w:r>
      <w:r w:rsidR="00843F53" w:rsidRPr="00794E72">
        <w:rPr>
          <w:b w:val="0"/>
        </w:rPr>
        <w:t xml:space="preserve"> 5 (пяти) календарных дней – для отправлений, направленных по адресу электронной почты или факсу</w:t>
      </w:r>
      <w:r w:rsidR="00884631" w:rsidRPr="00794E72">
        <w:rPr>
          <w:b w:val="0"/>
        </w:rPr>
        <w:t>,</w:t>
      </w:r>
      <w:r w:rsidR="005A4DAC" w:rsidRPr="00794E72">
        <w:rPr>
          <w:b w:val="0"/>
        </w:rPr>
        <w:t xml:space="preserve"> если иная дата доставки</w:t>
      </w:r>
      <w:proofErr w:type="gramEnd"/>
      <w:r w:rsidR="005A4DAC" w:rsidRPr="00794E72">
        <w:rPr>
          <w:b w:val="0"/>
        </w:rPr>
        <w:t xml:space="preserve"> не </w:t>
      </w:r>
      <w:proofErr w:type="gramStart"/>
      <w:r w:rsidR="005A4DAC" w:rsidRPr="00794E72">
        <w:rPr>
          <w:b w:val="0"/>
        </w:rPr>
        <w:t>установлена</w:t>
      </w:r>
      <w:proofErr w:type="gramEnd"/>
      <w:r w:rsidR="005A4DAC" w:rsidRPr="00794E72">
        <w:rPr>
          <w:b w:val="0"/>
        </w:rPr>
        <w:t xml:space="preserve"> документально отчетом о доставке организации связи</w:t>
      </w:r>
      <w:r w:rsidRPr="00794E72">
        <w:rPr>
          <w:b w:val="0"/>
        </w:rPr>
        <w:t>.</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составлен в двух экземплярах</w:t>
      </w:r>
      <w:r w:rsidR="005A4DAC" w:rsidRPr="00794E72">
        <w:rPr>
          <w:b w:val="0"/>
        </w:rPr>
        <w:t>,</w:t>
      </w:r>
      <w:r w:rsidRPr="00794E72">
        <w:rPr>
          <w:b w:val="0"/>
        </w:rPr>
        <w:t xml:space="preserve"> по одному </w:t>
      </w:r>
      <w:r w:rsidR="005A4DAC" w:rsidRPr="00794E72">
        <w:rPr>
          <w:b w:val="0"/>
        </w:rPr>
        <w:t xml:space="preserve">- </w:t>
      </w:r>
      <w:r w:rsidRPr="00794E72">
        <w:rPr>
          <w:b w:val="0"/>
        </w:rPr>
        <w:t>для каждой из Сторон.</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Договор вступает в силу после его подписания Сторонами и действует до полного исполнения Сторонами всех своих обязательств по Договору.</w:t>
      </w:r>
    </w:p>
    <w:p w:rsidR="005259E4" w:rsidRPr="00794E72" w:rsidRDefault="005259E4" w:rsidP="00791D4C">
      <w:pPr>
        <w:pStyle w:val="1"/>
        <w:widowControl w:val="0"/>
        <w:numPr>
          <w:ilvl w:val="1"/>
          <w:numId w:val="7"/>
        </w:numPr>
        <w:spacing w:before="0" w:after="0"/>
        <w:ind w:left="0" w:firstLine="709"/>
        <w:jc w:val="both"/>
        <w:rPr>
          <w:b w:val="0"/>
        </w:rPr>
      </w:pPr>
      <w:r w:rsidRPr="00794E72">
        <w:rPr>
          <w:b w:val="0"/>
        </w:rPr>
        <w:t>К Договору прилагаются и составляют его неотъемлемую часть:</w:t>
      </w:r>
    </w:p>
    <w:p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1A0BF5">
        <w:rPr>
          <w:spacing w:val="3"/>
          <w:sz w:val="24"/>
          <w:szCs w:val="24"/>
        </w:rPr>
        <w:t>Локально-сметный расчет</w:t>
      </w:r>
      <w:r w:rsidR="007C568A" w:rsidRPr="00794E72">
        <w:rPr>
          <w:spacing w:val="3"/>
          <w:sz w:val="24"/>
          <w:szCs w:val="24"/>
        </w:rPr>
        <w:t>.</w:t>
      </w:r>
    </w:p>
    <w:p w:rsidR="00DB7B98"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w:t>
      </w:r>
      <w:r w:rsidR="003123EC">
        <w:rPr>
          <w:spacing w:val="3"/>
          <w:sz w:val="24"/>
          <w:szCs w:val="24"/>
        </w:rPr>
        <w:t>2</w:t>
      </w:r>
      <w:r w:rsidRPr="00794E72">
        <w:rPr>
          <w:spacing w:val="3"/>
          <w:sz w:val="24"/>
          <w:szCs w:val="24"/>
        </w:rPr>
        <w:t>. Техническое задание</w:t>
      </w:r>
      <w:r w:rsidR="003123EC">
        <w:rPr>
          <w:spacing w:val="3"/>
          <w:sz w:val="24"/>
          <w:szCs w:val="24"/>
        </w:rPr>
        <w:t>.</w:t>
      </w:r>
      <w:r w:rsidRPr="00794E72">
        <w:rPr>
          <w:spacing w:val="3"/>
          <w:sz w:val="24"/>
          <w:szCs w:val="24"/>
        </w:rPr>
        <w:t xml:space="preserve"> </w:t>
      </w:r>
    </w:p>
    <w:p w:rsidR="00866501" w:rsidRPr="00866501" w:rsidRDefault="00866501" w:rsidP="00866501">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w:t>
      </w:r>
      <w:r w:rsidR="003123EC">
        <w:rPr>
          <w:spacing w:val="3"/>
          <w:sz w:val="24"/>
          <w:szCs w:val="24"/>
        </w:rPr>
        <w:t>3</w:t>
      </w:r>
      <w:r w:rsidRPr="00794E72">
        <w:rPr>
          <w:spacing w:val="3"/>
          <w:sz w:val="24"/>
          <w:szCs w:val="24"/>
        </w:rPr>
        <w:t xml:space="preserve">. </w:t>
      </w:r>
      <w:r>
        <w:rPr>
          <w:spacing w:val="3"/>
          <w:sz w:val="24"/>
          <w:szCs w:val="24"/>
        </w:rPr>
        <w:t>График выполнения работ</w:t>
      </w:r>
      <w:r w:rsidR="003123EC">
        <w:rPr>
          <w:spacing w:val="3"/>
          <w:sz w:val="24"/>
          <w:szCs w:val="24"/>
        </w:rPr>
        <w:t>.</w:t>
      </w:r>
      <w:r w:rsidRPr="00794E72">
        <w:rPr>
          <w:spacing w:val="3"/>
          <w:sz w:val="24"/>
          <w:szCs w:val="24"/>
        </w:rPr>
        <w:t xml:space="preserve"> </w:t>
      </w:r>
    </w:p>
    <w:p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w:t>
      </w:r>
      <w:r w:rsidR="003123EC">
        <w:rPr>
          <w:spacing w:val="3"/>
          <w:sz w:val="24"/>
          <w:szCs w:val="24"/>
        </w:rPr>
        <w:t>4</w:t>
      </w:r>
      <w:r w:rsidRPr="00794E72">
        <w:rPr>
          <w:spacing w:val="3"/>
          <w:sz w:val="24"/>
          <w:szCs w:val="24"/>
        </w:rPr>
        <w:t xml:space="preserve">. Перечень </w:t>
      </w:r>
      <w:r w:rsidR="00B877CF" w:rsidRPr="00794E72">
        <w:rPr>
          <w:bCs/>
          <w:iCs/>
          <w:spacing w:val="3"/>
          <w:sz w:val="24"/>
          <w:szCs w:val="24"/>
        </w:rPr>
        <w:t>материалов для производства работ</w:t>
      </w:r>
      <w:r w:rsidRPr="00794E72">
        <w:rPr>
          <w:spacing w:val="3"/>
          <w:sz w:val="24"/>
          <w:szCs w:val="24"/>
        </w:rPr>
        <w:t>.</w:t>
      </w:r>
    </w:p>
    <w:p w:rsidR="007F1857" w:rsidRDefault="007F1857" w:rsidP="00791D4C">
      <w:pPr>
        <w:widowControl w:val="0"/>
        <w:numPr>
          <w:ilvl w:val="0"/>
          <w:numId w:val="3"/>
        </w:numPr>
        <w:tabs>
          <w:tab w:val="left" w:pos="993"/>
        </w:tabs>
        <w:ind w:left="0" w:firstLine="709"/>
        <w:rPr>
          <w:sz w:val="24"/>
          <w:szCs w:val="24"/>
        </w:rPr>
      </w:pPr>
      <w:r w:rsidRPr="003123EC">
        <w:rPr>
          <w:sz w:val="24"/>
          <w:szCs w:val="24"/>
        </w:rPr>
        <w:t xml:space="preserve">Приложение № </w:t>
      </w:r>
      <w:r w:rsidR="003123EC" w:rsidRPr="003123EC">
        <w:rPr>
          <w:sz w:val="24"/>
          <w:szCs w:val="24"/>
        </w:rPr>
        <w:t>5</w:t>
      </w:r>
      <w:r w:rsidRPr="003123EC">
        <w:rPr>
          <w:sz w:val="24"/>
          <w:szCs w:val="24"/>
        </w:rPr>
        <w:t>. Форма отчета о состоянии травматизма</w:t>
      </w:r>
      <w:r w:rsidR="003123EC" w:rsidRPr="003123EC">
        <w:rPr>
          <w:sz w:val="24"/>
          <w:szCs w:val="24"/>
        </w:rPr>
        <w:t>.</w:t>
      </w:r>
    </w:p>
    <w:p w:rsidR="002B4B92" w:rsidRPr="003123EC" w:rsidRDefault="002B4B92" w:rsidP="00791D4C">
      <w:pPr>
        <w:widowControl w:val="0"/>
        <w:numPr>
          <w:ilvl w:val="0"/>
          <w:numId w:val="3"/>
        </w:numPr>
        <w:tabs>
          <w:tab w:val="left" w:pos="993"/>
        </w:tabs>
        <w:ind w:left="0" w:firstLine="709"/>
        <w:rPr>
          <w:sz w:val="24"/>
          <w:szCs w:val="24"/>
        </w:rPr>
      </w:pPr>
      <w:r>
        <w:rPr>
          <w:sz w:val="24"/>
          <w:szCs w:val="24"/>
        </w:rPr>
        <w:t xml:space="preserve">Приложение № 6. </w:t>
      </w:r>
      <w:bookmarkStart w:id="20" w:name="_Toc3272181"/>
      <w:r w:rsidRPr="002B4B92">
        <w:rPr>
          <w:iCs/>
          <w:sz w:val="24"/>
          <w:szCs w:val="24"/>
        </w:rPr>
        <w:t xml:space="preserve">Ответственность за неисполнение и/или ненадлежащее исполнение требований в области </w:t>
      </w:r>
      <w:proofErr w:type="spellStart"/>
      <w:r w:rsidRPr="002B4B92">
        <w:rPr>
          <w:iCs/>
          <w:sz w:val="24"/>
          <w:szCs w:val="24"/>
        </w:rPr>
        <w:t>ПБиОТ</w:t>
      </w:r>
      <w:bookmarkEnd w:id="20"/>
      <w:proofErr w:type="spellEnd"/>
      <w:r>
        <w:rPr>
          <w:iCs/>
          <w:sz w:val="24"/>
          <w:szCs w:val="24"/>
        </w:rPr>
        <w:t>.</w:t>
      </w:r>
    </w:p>
    <w:p w:rsidR="005259E4" w:rsidRPr="00794E72" w:rsidRDefault="005259E4" w:rsidP="00791D4C">
      <w:pPr>
        <w:pStyle w:val="1"/>
        <w:tabs>
          <w:tab w:val="clear" w:pos="6805"/>
          <w:tab w:val="num" w:pos="284"/>
          <w:tab w:val="num" w:pos="567"/>
        </w:tabs>
        <w:ind w:left="0"/>
      </w:pPr>
      <w:bookmarkStart w:id="21" w:name="_Ref489602654"/>
      <w:r w:rsidRPr="00794E72">
        <w:lastRenderedPageBreak/>
        <w:t>Адреса и банковские реквизиты Сторон.</w:t>
      </w:r>
      <w:bookmarkEnd w:id="21"/>
    </w:p>
    <w:tbl>
      <w:tblPr>
        <w:tblW w:w="9468" w:type="dxa"/>
        <w:tblLayout w:type="fixed"/>
        <w:tblLook w:val="0000" w:firstRow="0" w:lastRow="0" w:firstColumn="0" w:lastColumn="0" w:noHBand="0" w:noVBand="0"/>
      </w:tblPr>
      <w:tblGrid>
        <w:gridCol w:w="4678"/>
        <w:gridCol w:w="4790"/>
      </w:tblGrid>
      <w:tr w:rsidR="005259E4" w:rsidRPr="00794E72" w:rsidTr="00C54CF6">
        <w:tc>
          <w:tcPr>
            <w:tcW w:w="4678" w:type="dxa"/>
          </w:tcPr>
          <w:p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rsidTr="00C54CF6">
        <w:trPr>
          <w:cantSplit/>
          <w:trHeight w:val="213"/>
        </w:trPr>
        <w:tc>
          <w:tcPr>
            <w:tcW w:w="4678" w:type="dxa"/>
          </w:tcPr>
          <w:p w:rsidR="005318F7" w:rsidRPr="00794E72" w:rsidRDefault="005318F7" w:rsidP="005318F7">
            <w:pPr>
              <w:widowControl w:val="0"/>
              <w:snapToGrid w:val="0"/>
              <w:ind w:firstLine="0"/>
              <w:jc w:val="left"/>
              <w:rPr>
                <w:b/>
                <w:i/>
                <w:sz w:val="24"/>
                <w:szCs w:val="24"/>
              </w:rPr>
            </w:pPr>
            <w:r>
              <w:rPr>
                <w:b/>
                <w:bCs/>
                <w:sz w:val="24"/>
                <w:szCs w:val="24"/>
              </w:rPr>
              <w:t>ООО «Ренонс»</w:t>
            </w:r>
          </w:p>
          <w:p w:rsidR="005318F7" w:rsidRPr="00794E72" w:rsidRDefault="005318F7" w:rsidP="005318F7">
            <w:pPr>
              <w:widowControl w:val="0"/>
              <w:snapToGrid w:val="0"/>
              <w:ind w:firstLine="0"/>
              <w:jc w:val="left"/>
              <w:rPr>
                <w:b/>
                <w:sz w:val="24"/>
                <w:szCs w:val="24"/>
              </w:rPr>
            </w:pPr>
          </w:p>
        </w:tc>
        <w:tc>
          <w:tcPr>
            <w:tcW w:w="4790" w:type="dxa"/>
          </w:tcPr>
          <w:p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rsidR="005318F7" w:rsidRPr="00794E72" w:rsidRDefault="005318F7" w:rsidP="005318F7">
            <w:pPr>
              <w:widowControl w:val="0"/>
              <w:ind w:firstLine="0"/>
              <w:rPr>
                <w:b/>
                <w:bCs/>
                <w:sz w:val="24"/>
                <w:szCs w:val="24"/>
              </w:rPr>
            </w:pPr>
          </w:p>
        </w:tc>
      </w:tr>
      <w:tr w:rsidR="005318F7" w:rsidRPr="00794E72" w:rsidTr="00FD321C">
        <w:trPr>
          <w:trHeight w:val="1560"/>
        </w:trPr>
        <w:tc>
          <w:tcPr>
            <w:tcW w:w="4678" w:type="dxa"/>
          </w:tcPr>
          <w:p w:rsidR="00F71F5A" w:rsidRPr="00F71F5A" w:rsidRDefault="00F71F5A" w:rsidP="00F71F5A">
            <w:pPr>
              <w:widowControl w:val="0"/>
              <w:snapToGrid w:val="0"/>
              <w:ind w:firstLine="0"/>
              <w:rPr>
                <w:sz w:val="24"/>
                <w:szCs w:val="24"/>
              </w:rPr>
            </w:pPr>
            <w:r w:rsidRPr="00F71F5A">
              <w:rPr>
                <w:sz w:val="24"/>
                <w:szCs w:val="24"/>
              </w:rPr>
              <w:t>Юридический /Почтовый адрес: 660006, Красноярский край, город Красноярск, улица Сибирская, дом 92, строение 23</w:t>
            </w:r>
          </w:p>
          <w:p w:rsidR="00F71F5A" w:rsidRPr="00F71F5A" w:rsidRDefault="00F71F5A" w:rsidP="00F71F5A">
            <w:pPr>
              <w:widowControl w:val="0"/>
              <w:snapToGrid w:val="0"/>
              <w:ind w:firstLine="0"/>
              <w:rPr>
                <w:sz w:val="24"/>
                <w:szCs w:val="24"/>
              </w:rPr>
            </w:pPr>
            <w:r w:rsidRPr="00F71F5A">
              <w:rPr>
                <w:sz w:val="24"/>
                <w:szCs w:val="24"/>
              </w:rPr>
              <w:t xml:space="preserve">Тел. (391) 256-86-55, факс (391) 256-86-22 </w:t>
            </w:r>
          </w:p>
          <w:p w:rsidR="00F71F5A" w:rsidRPr="00F71F5A" w:rsidRDefault="00F71F5A" w:rsidP="00F71F5A">
            <w:pPr>
              <w:widowControl w:val="0"/>
              <w:snapToGrid w:val="0"/>
              <w:ind w:firstLine="0"/>
              <w:rPr>
                <w:sz w:val="24"/>
                <w:szCs w:val="24"/>
              </w:rPr>
            </w:pPr>
            <w:r w:rsidRPr="00F71F5A">
              <w:rPr>
                <w:sz w:val="24"/>
                <w:szCs w:val="24"/>
              </w:rPr>
              <w:t>ИНН 2460061430 КПП 246401001</w:t>
            </w:r>
          </w:p>
          <w:p w:rsidR="00F71F5A" w:rsidRPr="00F71F5A" w:rsidRDefault="00F71F5A" w:rsidP="00F71F5A">
            <w:pPr>
              <w:widowControl w:val="0"/>
              <w:snapToGrid w:val="0"/>
              <w:ind w:firstLine="0"/>
              <w:rPr>
                <w:sz w:val="24"/>
                <w:szCs w:val="24"/>
              </w:rPr>
            </w:pPr>
            <w:r w:rsidRPr="00F71F5A">
              <w:rPr>
                <w:sz w:val="24"/>
                <w:szCs w:val="24"/>
              </w:rPr>
              <w:t>ОГРН 1032401801662</w:t>
            </w:r>
          </w:p>
          <w:p w:rsidR="00F71F5A" w:rsidRPr="00F71F5A" w:rsidRDefault="00F71F5A" w:rsidP="00F71F5A">
            <w:pPr>
              <w:widowControl w:val="0"/>
              <w:snapToGrid w:val="0"/>
              <w:ind w:firstLine="0"/>
              <w:rPr>
                <w:sz w:val="24"/>
                <w:szCs w:val="24"/>
              </w:rPr>
            </w:pPr>
            <w:r w:rsidRPr="00F71F5A">
              <w:rPr>
                <w:sz w:val="24"/>
                <w:szCs w:val="24"/>
              </w:rPr>
              <w:t>Расчетный счет: 4070 2810 4754 6000 0018</w:t>
            </w:r>
          </w:p>
          <w:p w:rsidR="00F71F5A" w:rsidRPr="00F71F5A" w:rsidRDefault="00F71F5A" w:rsidP="00F71F5A">
            <w:pPr>
              <w:widowControl w:val="0"/>
              <w:snapToGrid w:val="0"/>
              <w:ind w:firstLine="0"/>
              <w:rPr>
                <w:sz w:val="24"/>
                <w:szCs w:val="24"/>
              </w:rPr>
            </w:pPr>
            <w:r w:rsidRPr="00F71F5A">
              <w:rPr>
                <w:sz w:val="24"/>
                <w:szCs w:val="24"/>
              </w:rPr>
              <w:t>Банк: Сибирский филиал ПАО РОСБАНК</w:t>
            </w:r>
          </w:p>
          <w:p w:rsidR="00F71F5A" w:rsidRPr="00F71F5A" w:rsidRDefault="00F71F5A" w:rsidP="00F71F5A">
            <w:pPr>
              <w:widowControl w:val="0"/>
              <w:snapToGrid w:val="0"/>
              <w:ind w:firstLine="0"/>
              <w:rPr>
                <w:sz w:val="24"/>
                <w:szCs w:val="24"/>
              </w:rPr>
            </w:pPr>
            <w:r w:rsidRPr="00F71F5A">
              <w:rPr>
                <w:sz w:val="24"/>
                <w:szCs w:val="24"/>
              </w:rPr>
              <w:t>660049, г. Красноярск, пр-т Мира, 7а</w:t>
            </w:r>
          </w:p>
          <w:p w:rsidR="00F71F5A" w:rsidRPr="00F71F5A" w:rsidRDefault="00F71F5A" w:rsidP="00F71F5A">
            <w:pPr>
              <w:widowControl w:val="0"/>
              <w:snapToGrid w:val="0"/>
              <w:ind w:firstLine="0"/>
              <w:rPr>
                <w:sz w:val="24"/>
                <w:szCs w:val="24"/>
              </w:rPr>
            </w:pPr>
            <w:r w:rsidRPr="00F71F5A">
              <w:rPr>
                <w:sz w:val="24"/>
                <w:szCs w:val="24"/>
              </w:rPr>
              <w:t>БИК 040407388</w:t>
            </w:r>
          </w:p>
          <w:p w:rsidR="00F71F5A" w:rsidRPr="00F71F5A" w:rsidRDefault="00F71F5A" w:rsidP="00F71F5A">
            <w:pPr>
              <w:widowControl w:val="0"/>
              <w:snapToGrid w:val="0"/>
              <w:ind w:firstLine="0"/>
              <w:rPr>
                <w:sz w:val="24"/>
                <w:szCs w:val="24"/>
              </w:rPr>
            </w:pPr>
            <w:r w:rsidRPr="00F71F5A">
              <w:rPr>
                <w:sz w:val="24"/>
                <w:szCs w:val="24"/>
              </w:rPr>
              <w:t>Корсчет: 301 018 100 000 000 00 388 в ГРКЦ ГУ Банка России по Красноярскому краю</w:t>
            </w:r>
          </w:p>
          <w:p w:rsidR="005318F7" w:rsidRDefault="00F71F5A" w:rsidP="00F71F5A">
            <w:pPr>
              <w:widowControl w:val="0"/>
              <w:ind w:firstLine="0"/>
              <w:jc w:val="left"/>
              <w:rPr>
                <w:sz w:val="24"/>
                <w:szCs w:val="24"/>
              </w:rPr>
            </w:pPr>
            <w:r w:rsidRPr="00F71F5A">
              <w:rPr>
                <w:bCs/>
                <w:sz w:val="24"/>
                <w:szCs w:val="24"/>
              </w:rPr>
              <w:t>Эл</w:t>
            </w:r>
            <w:proofErr w:type="gramStart"/>
            <w:r w:rsidRPr="00F71F5A">
              <w:rPr>
                <w:bCs/>
                <w:sz w:val="24"/>
                <w:szCs w:val="24"/>
              </w:rPr>
              <w:t>.</w:t>
            </w:r>
            <w:proofErr w:type="gramEnd"/>
            <w:r w:rsidRPr="00F71F5A">
              <w:rPr>
                <w:bCs/>
                <w:sz w:val="24"/>
                <w:szCs w:val="24"/>
              </w:rPr>
              <w:t xml:space="preserve"> </w:t>
            </w:r>
            <w:proofErr w:type="gramStart"/>
            <w:r w:rsidRPr="00F71F5A">
              <w:rPr>
                <w:bCs/>
                <w:sz w:val="24"/>
                <w:szCs w:val="24"/>
              </w:rPr>
              <w:t>а</w:t>
            </w:r>
            <w:proofErr w:type="gramEnd"/>
            <w:r w:rsidRPr="00F71F5A">
              <w:rPr>
                <w:bCs/>
                <w:sz w:val="24"/>
                <w:szCs w:val="24"/>
              </w:rPr>
              <w:t xml:space="preserve">дрес: </w:t>
            </w:r>
            <w:r w:rsidRPr="00F71F5A">
              <w:rPr>
                <w:bCs/>
                <w:sz w:val="24"/>
                <w:szCs w:val="24"/>
                <w:u w:val="single"/>
              </w:rPr>
              <w:t>info@bobrovylog.ru</w:t>
            </w:r>
          </w:p>
          <w:p w:rsidR="005318F7" w:rsidRPr="00794E72" w:rsidRDefault="005318F7" w:rsidP="005318F7">
            <w:pPr>
              <w:widowControl w:val="0"/>
              <w:ind w:firstLine="0"/>
              <w:jc w:val="left"/>
              <w:rPr>
                <w:sz w:val="24"/>
                <w:szCs w:val="24"/>
              </w:rPr>
            </w:pPr>
          </w:p>
        </w:tc>
        <w:tc>
          <w:tcPr>
            <w:tcW w:w="4790" w:type="dxa"/>
          </w:tcPr>
          <w:p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rsidR="005318F7" w:rsidRPr="00794E72" w:rsidRDefault="005318F7" w:rsidP="005318F7">
            <w:pPr>
              <w:widowControl w:val="0"/>
              <w:ind w:firstLine="0"/>
              <w:rPr>
                <w:sz w:val="24"/>
                <w:szCs w:val="24"/>
              </w:rPr>
            </w:pPr>
            <w:r w:rsidRPr="00794E72">
              <w:rPr>
                <w:sz w:val="24"/>
                <w:szCs w:val="24"/>
              </w:rPr>
              <w:t>г</w:t>
            </w:r>
            <w:proofErr w:type="gramStart"/>
            <w:r w:rsidRPr="00794E72">
              <w:rPr>
                <w:sz w:val="24"/>
                <w:szCs w:val="24"/>
              </w:rPr>
              <w:t>. _________,</w:t>
            </w:r>
            <w:proofErr w:type="gramEnd"/>
            <w:r w:rsidRPr="00794E72">
              <w:rPr>
                <w:sz w:val="24"/>
                <w:szCs w:val="24"/>
              </w:rPr>
              <w:t xml:space="preserve">ул. _______, д. __,  </w:t>
            </w:r>
          </w:p>
          <w:p w:rsidR="005318F7" w:rsidRPr="00794E72" w:rsidRDefault="005318F7" w:rsidP="005318F7">
            <w:pPr>
              <w:widowControl w:val="0"/>
              <w:ind w:firstLine="0"/>
              <w:rPr>
                <w:sz w:val="24"/>
                <w:szCs w:val="24"/>
              </w:rPr>
            </w:pPr>
            <w:r w:rsidRPr="00794E72">
              <w:rPr>
                <w:sz w:val="24"/>
                <w:szCs w:val="24"/>
              </w:rPr>
              <w:t>Почтовый адрес: (индекс) ________,</w:t>
            </w:r>
          </w:p>
          <w:p w:rsidR="005318F7" w:rsidRPr="00794E72" w:rsidRDefault="005318F7" w:rsidP="005318F7">
            <w:pPr>
              <w:widowControl w:val="0"/>
              <w:ind w:firstLine="0"/>
              <w:rPr>
                <w:sz w:val="24"/>
                <w:szCs w:val="24"/>
              </w:rPr>
            </w:pPr>
            <w:r w:rsidRPr="00794E72">
              <w:rPr>
                <w:sz w:val="24"/>
                <w:szCs w:val="24"/>
              </w:rPr>
              <w:t>г</w:t>
            </w:r>
            <w:proofErr w:type="gramStart"/>
            <w:r w:rsidRPr="00794E72">
              <w:rPr>
                <w:sz w:val="24"/>
                <w:szCs w:val="24"/>
              </w:rPr>
              <w:t>. _________,</w:t>
            </w:r>
            <w:proofErr w:type="gramEnd"/>
            <w:r w:rsidRPr="00794E72">
              <w:rPr>
                <w:sz w:val="24"/>
                <w:szCs w:val="24"/>
              </w:rPr>
              <w:t xml:space="preserve">ул. _______, д. __,  </w:t>
            </w:r>
          </w:p>
          <w:p w:rsidR="005318F7" w:rsidRPr="00794E72" w:rsidRDefault="005318F7" w:rsidP="005318F7">
            <w:pPr>
              <w:widowControl w:val="0"/>
              <w:ind w:firstLine="0"/>
              <w:rPr>
                <w:sz w:val="24"/>
                <w:szCs w:val="24"/>
              </w:rPr>
            </w:pPr>
            <w:r w:rsidRPr="00794E72">
              <w:rPr>
                <w:sz w:val="24"/>
                <w:szCs w:val="24"/>
              </w:rPr>
              <w:t>тел./факс</w:t>
            </w:r>
            <w:proofErr w:type="gramStart"/>
            <w:r w:rsidRPr="00794E72">
              <w:rPr>
                <w:sz w:val="24"/>
                <w:szCs w:val="24"/>
              </w:rPr>
              <w:t xml:space="preserve"> (____) _________________,</w:t>
            </w:r>
            <w:proofErr w:type="gramEnd"/>
          </w:p>
          <w:p w:rsidR="005318F7" w:rsidRPr="00794E72" w:rsidRDefault="005318F7" w:rsidP="005318F7">
            <w:pPr>
              <w:widowControl w:val="0"/>
              <w:ind w:firstLine="0"/>
              <w:rPr>
                <w:sz w:val="24"/>
                <w:szCs w:val="24"/>
              </w:rPr>
            </w:pPr>
            <w:r w:rsidRPr="00794E72">
              <w:rPr>
                <w:sz w:val="24"/>
                <w:szCs w:val="24"/>
              </w:rPr>
              <w:t>эл. почта ___________________,</w:t>
            </w:r>
          </w:p>
          <w:p w:rsidR="005318F7" w:rsidRPr="00794E72" w:rsidRDefault="005318F7" w:rsidP="005318F7">
            <w:pPr>
              <w:widowControl w:val="0"/>
              <w:ind w:firstLine="0"/>
              <w:rPr>
                <w:sz w:val="24"/>
                <w:szCs w:val="24"/>
              </w:rPr>
            </w:pPr>
            <w:r w:rsidRPr="00794E72">
              <w:rPr>
                <w:sz w:val="24"/>
                <w:szCs w:val="24"/>
              </w:rPr>
              <w:t>ИНН __________, КПП ___________</w:t>
            </w:r>
          </w:p>
          <w:p w:rsidR="005318F7" w:rsidRPr="00794E72" w:rsidRDefault="005318F7" w:rsidP="005318F7">
            <w:pPr>
              <w:widowControl w:val="0"/>
              <w:ind w:firstLine="0"/>
              <w:rPr>
                <w:sz w:val="24"/>
                <w:szCs w:val="24"/>
              </w:rPr>
            </w:pPr>
            <w:proofErr w:type="gramStart"/>
            <w:r w:rsidRPr="00794E72">
              <w:rPr>
                <w:sz w:val="24"/>
                <w:szCs w:val="24"/>
              </w:rPr>
              <w:t>Р</w:t>
            </w:r>
            <w:proofErr w:type="gramEnd"/>
            <w:r w:rsidRPr="00794E72">
              <w:rPr>
                <w:sz w:val="24"/>
                <w:szCs w:val="24"/>
              </w:rPr>
              <w:t xml:space="preserve">/с ___________________________, </w:t>
            </w:r>
          </w:p>
          <w:p w:rsidR="005318F7" w:rsidRPr="00794E72" w:rsidRDefault="005318F7" w:rsidP="005318F7">
            <w:pPr>
              <w:widowControl w:val="0"/>
              <w:ind w:firstLine="0"/>
              <w:rPr>
                <w:sz w:val="24"/>
                <w:szCs w:val="24"/>
              </w:rPr>
            </w:pPr>
            <w:r w:rsidRPr="00794E72">
              <w:rPr>
                <w:sz w:val="24"/>
                <w:szCs w:val="24"/>
              </w:rPr>
              <w:t xml:space="preserve">в </w:t>
            </w:r>
            <w:proofErr w:type="gramStart"/>
            <w:r w:rsidRPr="00794E72">
              <w:rPr>
                <w:sz w:val="24"/>
                <w:szCs w:val="24"/>
              </w:rPr>
              <w:t>г</w:t>
            </w:r>
            <w:proofErr w:type="gramEnd"/>
            <w:r w:rsidRPr="00794E72">
              <w:rPr>
                <w:sz w:val="24"/>
                <w:szCs w:val="24"/>
              </w:rPr>
              <w:t>. _________________,</w:t>
            </w:r>
          </w:p>
          <w:p w:rsidR="005318F7" w:rsidRPr="00794E72" w:rsidRDefault="005318F7" w:rsidP="005318F7">
            <w:pPr>
              <w:widowControl w:val="0"/>
              <w:ind w:firstLine="0"/>
              <w:rPr>
                <w:sz w:val="24"/>
                <w:szCs w:val="24"/>
              </w:rPr>
            </w:pPr>
            <w:r w:rsidRPr="00794E72">
              <w:rPr>
                <w:sz w:val="24"/>
                <w:szCs w:val="24"/>
              </w:rPr>
              <w:t>БИК _____________,</w:t>
            </w:r>
          </w:p>
          <w:p w:rsidR="005318F7" w:rsidRPr="00794E72" w:rsidRDefault="005318F7" w:rsidP="005318F7">
            <w:pPr>
              <w:widowControl w:val="0"/>
              <w:ind w:firstLine="0"/>
              <w:rPr>
                <w:sz w:val="24"/>
                <w:szCs w:val="24"/>
              </w:rPr>
            </w:pPr>
            <w:r w:rsidRPr="00794E72">
              <w:rPr>
                <w:sz w:val="24"/>
                <w:szCs w:val="24"/>
              </w:rPr>
              <w:t>К/с ___________________________</w:t>
            </w:r>
          </w:p>
          <w:p w:rsidR="005318F7" w:rsidRPr="00794E72" w:rsidRDefault="005318F7" w:rsidP="005318F7">
            <w:pPr>
              <w:widowControl w:val="0"/>
              <w:ind w:firstLine="0"/>
              <w:rPr>
                <w:sz w:val="24"/>
                <w:szCs w:val="24"/>
              </w:rPr>
            </w:pPr>
          </w:p>
          <w:p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rsidTr="00C54CF6">
        <w:trPr>
          <w:trHeight w:val="292"/>
        </w:trPr>
        <w:tc>
          <w:tcPr>
            <w:tcW w:w="4678" w:type="dxa"/>
          </w:tcPr>
          <w:p w:rsidR="005318F7" w:rsidRDefault="00BD51BC" w:rsidP="005318F7">
            <w:pPr>
              <w:widowControl w:val="0"/>
              <w:ind w:firstLine="0"/>
              <w:rPr>
                <w:bCs/>
                <w:sz w:val="24"/>
                <w:szCs w:val="24"/>
              </w:rPr>
            </w:pPr>
            <w:r>
              <w:rPr>
                <w:bCs/>
                <w:sz w:val="24"/>
                <w:szCs w:val="24"/>
              </w:rPr>
              <w:t>Генеральный директор</w:t>
            </w:r>
          </w:p>
          <w:p w:rsidR="005318F7" w:rsidRPr="00794E72" w:rsidRDefault="005318F7" w:rsidP="005318F7">
            <w:pPr>
              <w:widowControl w:val="0"/>
              <w:ind w:firstLine="0"/>
              <w:rPr>
                <w:bCs/>
                <w:sz w:val="24"/>
                <w:szCs w:val="24"/>
              </w:rPr>
            </w:pPr>
          </w:p>
          <w:p w:rsidR="005318F7" w:rsidRPr="00794E72" w:rsidRDefault="005318F7" w:rsidP="005318F7">
            <w:pPr>
              <w:widowControl w:val="0"/>
              <w:ind w:firstLine="0"/>
              <w:rPr>
                <w:i/>
                <w:sz w:val="24"/>
                <w:szCs w:val="24"/>
              </w:rPr>
            </w:pPr>
            <w:r w:rsidRPr="00794E72">
              <w:rPr>
                <w:bCs/>
                <w:sz w:val="24"/>
                <w:szCs w:val="24"/>
              </w:rPr>
              <w:t>________________ /</w:t>
            </w:r>
            <w:r w:rsidR="00BD51BC">
              <w:rPr>
                <w:bCs/>
                <w:sz w:val="24"/>
                <w:szCs w:val="24"/>
              </w:rPr>
              <w:t>Е.А. Гаврилова</w:t>
            </w:r>
            <w:r w:rsidRPr="00794E72">
              <w:rPr>
                <w:bCs/>
                <w:sz w:val="24"/>
                <w:szCs w:val="24"/>
              </w:rPr>
              <w:t>/</w:t>
            </w:r>
          </w:p>
          <w:p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rsidR="005318F7" w:rsidRPr="00794E72" w:rsidRDefault="005318F7" w:rsidP="005318F7">
            <w:pPr>
              <w:widowControl w:val="0"/>
              <w:ind w:firstLine="0"/>
              <w:rPr>
                <w:i/>
                <w:sz w:val="20"/>
              </w:rPr>
            </w:pPr>
            <w:r w:rsidRPr="00794E72">
              <w:rPr>
                <w:i/>
                <w:sz w:val="20"/>
              </w:rPr>
              <w:t>(указать должность подписанта)</w:t>
            </w:r>
          </w:p>
          <w:p w:rsidR="005318F7" w:rsidRPr="00794E72" w:rsidRDefault="005318F7" w:rsidP="005318F7">
            <w:pPr>
              <w:widowControl w:val="0"/>
              <w:ind w:firstLine="0"/>
              <w:rPr>
                <w:bCs/>
                <w:sz w:val="24"/>
                <w:szCs w:val="24"/>
              </w:rPr>
            </w:pPr>
          </w:p>
          <w:p w:rsidR="005318F7" w:rsidRPr="00794E72" w:rsidRDefault="005318F7" w:rsidP="005318F7">
            <w:pPr>
              <w:widowControl w:val="0"/>
              <w:ind w:firstLine="0"/>
              <w:rPr>
                <w:bCs/>
                <w:i/>
                <w:sz w:val="24"/>
                <w:szCs w:val="24"/>
              </w:rPr>
            </w:pPr>
            <w:r w:rsidRPr="00794E72">
              <w:rPr>
                <w:bCs/>
                <w:sz w:val="24"/>
                <w:szCs w:val="24"/>
              </w:rPr>
              <w:t>________________ /________________/</w:t>
            </w:r>
          </w:p>
          <w:p w:rsidR="005318F7" w:rsidRPr="00794E72" w:rsidRDefault="005318F7" w:rsidP="005318F7">
            <w:pPr>
              <w:widowControl w:val="0"/>
              <w:ind w:firstLine="0"/>
              <w:rPr>
                <w:sz w:val="24"/>
                <w:szCs w:val="24"/>
              </w:rPr>
            </w:pPr>
            <w:r w:rsidRPr="00794E72">
              <w:rPr>
                <w:sz w:val="24"/>
                <w:szCs w:val="24"/>
              </w:rPr>
              <w:t xml:space="preserve">М.П.          </w:t>
            </w:r>
          </w:p>
        </w:tc>
      </w:tr>
    </w:tbl>
    <w:p w:rsidR="003D2621" w:rsidRPr="00794E72" w:rsidRDefault="003D2621" w:rsidP="00714A62">
      <w:pPr>
        <w:widowControl w:val="0"/>
        <w:ind w:firstLine="0"/>
        <w:rPr>
          <w:rFonts w:cs="Times New Roman"/>
          <w:sz w:val="24"/>
          <w:szCs w:val="24"/>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B4B92" w:rsidRDefault="002B4B92" w:rsidP="00710156">
      <w:pPr>
        <w:keepNext/>
        <w:keepLines/>
        <w:widowControl w:val="0"/>
        <w:suppressAutoHyphens w:val="0"/>
        <w:autoSpaceDE w:val="0"/>
        <w:autoSpaceDN w:val="0"/>
        <w:adjustRightInd w:val="0"/>
        <w:ind w:firstLine="0"/>
        <w:jc w:val="right"/>
        <w:rPr>
          <w:rFonts w:cs="Times New Roman"/>
          <w:b/>
          <w:sz w:val="20"/>
          <w:lang w:eastAsia="ru-RU"/>
        </w:rPr>
      </w:pPr>
    </w:p>
    <w:p w:rsidR="00297B4A" w:rsidRDefault="00297B4A" w:rsidP="00710156">
      <w:pPr>
        <w:keepNext/>
        <w:keepLines/>
        <w:widowControl w:val="0"/>
        <w:suppressAutoHyphens w:val="0"/>
        <w:autoSpaceDE w:val="0"/>
        <w:autoSpaceDN w:val="0"/>
        <w:adjustRightInd w:val="0"/>
        <w:ind w:firstLine="0"/>
        <w:jc w:val="right"/>
        <w:rPr>
          <w:rFonts w:cs="Times New Roman"/>
          <w:b/>
          <w:sz w:val="20"/>
          <w:lang w:eastAsia="ru-RU"/>
        </w:rPr>
      </w:pPr>
    </w:p>
    <w:p w:rsidR="00297B4A" w:rsidRDefault="00297B4A" w:rsidP="00710156">
      <w:pPr>
        <w:keepNext/>
        <w:keepLines/>
        <w:widowControl w:val="0"/>
        <w:suppressAutoHyphens w:val="0"/>
        <w:autoSpaceDE w:val="0"/>
        <w:autoSpaceDN w:val="0"/>
        <w:adjustRightInd w:val="0"/>
        <w:ind w:firstLine="0"/>
        <w:jc w:val="right"/>
        <w:rPr>
          <w:rFonts w:cs="Times New Roman"/>
          <w:b/>
          <w:sz w:val="20"/>
          <w:lang w:eastAsia="ru-RU"/>
        </w:rPr>
      </w:pPr>
    </w:p>
    <w:p w:rsidR="00297B4A" w:rsidRDefault="00297B4A" w:rsidP="00710156">
      <w:pPr>
        <w:keepNext/>
        <w:keepLines/>
        <w:widowControl w:val="0"/>
        <w:suppressAutoHyphens w:val="0"/>
        <w:autoSpaceDE w:val="0"/>
        <w:autoSpaceDN w:val="0"/>
        <w:adjustRightInd w:val="0"/>
        <w:ind w:firstLine="0"/>
        <w:jc w:val="right"/>
        <w:rPr>
          <w:rFonts w:cs="Times New Roman"/>
          <w:b/>
          <w:sz w:val="20"/>
          <w:lang w:eastAsia="ru-RU"/>
        </w:rPr>
      </w:pPr>
    </w:p>
    <w:p w:rsidR="00297B4A" w:rsidRDefault="00297B4A" w:rsidP="00714A62">
      <w:pPr>
        <w:widowControl w:val="0"/>
        <w:ind w:firstLine="0"/>
        <w:jc w:val="right"/>
        <w:rPr>
          <w:rFonts w:cs="Times New Roman"/>
          <w:b/>
          <w:sz w:val="20"/>
          <w:lang w:eastAsia="ru-RU"/>
        </w:rPr>
      </w:pPr>
    </w:p>
    <w:p w:rsidR="00297B4A" w:rsidRDefault="00297B4A" w:rsidP="00714A62">
      <w:pPr>
        <w:widowControl w:val="0"/>
        <w:ind w:firstLine="0"/>
        <w:jc w:val="right"/>
        <w:rPr>
          <w:rFonts w:cs="Times New Roman"/>
          <w:b/>
          <w:sz w:val="20"/>
          <w:lang w:eastAsia="ru-RU"/>
        </w:rPr>
      </w:pPr>
    </w:p>
    <w:p w:rsidR="00297B4A" w:rsidRDefault="00297B4A" w:rsidP="00714A62">
      <w:pPr>
        <w:widowControl w:val="0"/>
        <w:ind w:firstLine="0"/>
        <w:jc w:val="right"/>
        <w:rPr>
          <w:rFonts w:cs="Times New Roman"/>
          <w:sz w:val="24"/>
          <w:szCs w:val="24"/>
        </w:rPr>
        <w:sectPr w:rsidR="00297B4A" w:rsidSect="00297B4A">
          <w:footerReference w:type="default" r:id="rId9"/>
          <w:footerReference w:type="first" r:id="rId10"/>
          <w:pgSz w:w="11900" w:h="16820"/>
          <w:pgMar w:top="850" w:right="1134" w:bottom="1701" w:left="1134" w:header="720" w:footer="720" w:gutter="0"/>
          <w:cols w:space="720"/>
          <w:docGrid w:linePitch="360"/>
        </w:sectPr>
      </w:pPr>
    </w:p>
    <w:p w:rsidR="00D7137F" w:rsidRPr="00794E72" w:rsidRDefault="00D7137F"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297B4A">
        <w:rPr>
          <w:rFonts w:cs="Times New Roman"/>
          <w:sz w:val="24"/>
          <w:szCs w:val="24"/>
        </w:rPr>
        <w:t>4</w:t>
      </w:r>
    </w:p>
    <w:p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rsidR="00D7137F" w:rsidRPr="00794E72" w:rsidRDefault="00D7137F" w:rsidP="00791D4C">
      <w:pPr>
        <w:widowControl w:val="0"/>
        <w:ind w:firstLine="0"/>
        <w:jc w:val="right"/>
        <w:rPr>
          <w:rFonts w:cs="Times New Roman"/>
          <w:sz w:val="24"/>
          <w:szCs w:val="24"/>
        </w:rPr>
      </w:pPr>
    </w:p>
    <w:p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8"/>
      </w:r>
    </w:p>
    <w:p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rsidTr="00D7137F">
        <w:trPr>
          <w:trHeight w:hRule="exact" w:val="1203"/>
        </w:trPr>
        <w:tc>
          <w:tcPr>
            <w:tcW w:w="432"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rsidTr="005A197F">
        <w:trPr>
          <w:trHeight w:hRule="exact" w:val="374"/>
        </w:trPr>
        <w:tc>
          <w:tcPr>
            <w:tcW w:w="14068" w:type="dxa"/>
            <w:gridSpan w:val="12"/>
            <w:shd w:val="clear" w:color="auto" w:fill="FFFFFF"/>
          </w:tcPr>
          <w:p w:rsidR="00F27F3C" w:rsidRPr="00794E72" w:rsidRDefault="001A0BF5" w:rsidP="001A0BF5">
            <w:pPr>
              <w:widowControl w:val="0"/>
              <w:ind w:firstLine="0"/>
              <w:jc w:val="center"/>
              <w:rPr>
                <w:rFonts w:cs="Times New Roman"/>
                <w:sz w:val="24"/>
                <w:szCs w:val="24"/>
              </w:rPr>
            </w:pPr>
            <w:r>
              <w:rPr>
                <w:rFonts w:cs="Times New Roman"/>
                <w:sz w:val="24"/>
                <w:szCs w:val="24"/>
              </w:rPr>
              <w:t>Материалы</w:t>
            </w:r>
            <w:r w:rsidR="00F27F3C" w:rsidRPr="00794E72">
              <w:rPr>
                <w:rFonts w:cs="Times New Roman"/>
                <w:sz w:val="24"/>
                <w:szCs w:val="24"/>
              </w:rPr>
              <w:t xml:space="preserve"> собственности Подрядчика:</w:t>
            </w:r>
          </w:p>
        </w:tc>
      </w:tr>
      <w:tr w:rsidR="00D7137F" w:rsidRPr="00794E72" w:rsidTr="00D7137F">
        <w:trPr>
          <w:trHeight w:hRule="exact" w:val="350"/>
        </w:trPr>
        <w:tc>
          <w:tcPr>
            <w:tcW w:w="432" w:type="dxa"/>
            <w:shd w:val="clear" w:color="auto" w:fill="FFFFFF"/>
          </w:tcPr>
          <w:p w:rsidR="00D7137F" w:rsidRPr="00794E72" w:rsidRDefault="00D7137F" w:rsidP="00714A62">
            <w:pPr>
              <w:widowControl w:val="0"/>
              <w:ind w:firstLine="0"/>
              <w:jc w:val="center"/>
              <w:rPr>
                <w:rFonts w:cs="Times New Roman"/>
                <w:sz w:val="24"/>
                <w:szCs w:val="24"/>
              </w:rPr>
            </w:pPr>
          </w:p>
        </w:tc>
        <w:tc>
          <w:tcPr>
            <w:tcW w:w="828" w:type="dxa"/>
            <w:shd w:val="clear" w:color="auto" w:fill="FFFFFF"/>
          </w:tcPr>
          <w:p w:rsidR="00D7137F" w:rsidRPr="00794E72" w:rsidRDefault="00D7137F" w:rsidP="00714A62">
            <w:pPr>
              <w:widowControl w:val="0"/>
              <w:ind w:firstLine="0"/>
              <w:jc w:val="center"/>
              <w:rPr>
                <w:rFonts w:cs="Times New Roman"/>
                <w:sz w:val="24"/>
                <w:szCs w:val="24"/>
              </w:rPr>
            </w:pPr>
          </w:p>
        </w:tc>
        <w:tc>
          <w:tcPr>
            <w:tcW w:w="2236" w:type="dxa"/>
            <w:shd w:val="clear" w:color="auto" w:fill="FFFFFF"/>
          </w:tcPr>
          <w:p w:rsidR="00D7137F" w:rsidRPr="00794E72" w:rsidRDefault="00D7137F" w:rsidP="00714A62">
            <w:pPr>
              <w:widowControl w:val="0"/>
              <w:ind w:firstLine="0"/>
              <w:jc w:val="center"/>
              <w:rPr>
                <w:rFonts w:cs="Times New Roman"/>
                <w:sz w:val="24"/>
                <w:szCs w:val="24"/>
              </w:rPr>
            </w:pPr>
          </w:p>
        </w:tc>
        <w:tc>
          <w:tcPr>
            <w:tcW w:w="1176" w:type="dxa"/>
            <w:shd w:val="clear" w:color="auto" w:fill="FFFFFF"/>
          </w:tcPr>
          <w:p w:rsidR="00D7137F" w:rsidRPr="00794E72" w:rsidRDefault="00D7137F" w:rsidP="00791D4C">
            <w:pPr>
              <w:widowControl w:val="0"/>
              <w:ind w:firstLine="0"/>
              <w:jc w:val="center"/>
              <w:rPr>
                <w:rFonts w:cs="Times New Roman"/>
                <w:sz w:val="24"/>
                <w:szCs w:val="24"/>
              </w:rPr>
            </w:pPr>
          </w:p>
        </w:tc>
        <w:tc>
          <w:tcPr>
            <w:tcW w:w="1032" w:type="dxa"/>
            <w:shd w:val="clear" w:color="auto" w:fill="FFFFFF"/>
          </w:tcPr>
          <w:p w:rsidR="00D7137F" w:rsidRPr="00794E72" w:rsidRDefault="00D7137F" w:rsidP="00791D4C">
            <w:pPr>
              <w:widowControl w:val="0"/>
              <w:ind w:firstLine="0"/>
              <w:jc w:val="center"/>
              <w:rPr>
                <w:rFonts w:cs="Times New Roman"/>
                <w:sz w:val="24"/>
                <w:szCs w:val="24"/>
              </w:rPr>
            </w:pPr>
          </w:p>
        </w:tc>
        <w:tc>
          <w:tcPr>
            <w:tcW w:w="2328" w:type="dxa"/>
            <w:shd w:val="clear" w:color="auto" w:fill="FFFFFF"/>
          </w:tcPr>
          <w:p w:rsidR="00D7137F" w:rsidRPr="00794E72" w:rsidRDefault="00D7137F" w:rsidP="00791D4C">
            <w:pPr>
              <w:widowControl w:val="0"/>
              <w:ind w:firstLine="0"/>
              <w:jc w:val="center"/>
              <w:rPr>
                <w:rFonts w:cs="Times New Roman"/>
                <w:sz w:val="24"/>
                <w:szCs w:val="24"/>
              </w:rPr>
            </w:pPr>
          </w:p>
        </w:tc>
        <w:tc>
          <w:tcPr>
            <w:tcW w:w="731" w:type="dxa"/>
            <w:shd w:val="clear" w:color="auto" w:fill="FFFFFF"/>
          </w:tcPr>
          <w:p w:rsidR="00D7137F" w:rsidRPr="00794E72" w:rsidRDefault="00D7137F" w:rsidP="00791D4C">
            <w:pPr>
              <w:widowControl w:val="0"/>
              <w:ind w:firstLine="0"/>
              <w:jc w:val="center"/>
              <w:rPr>
                <w:rFonts w:cs="Times New Roman"/>
                <w:sz w:val="24"/>
                <w:szCs w:val="24"/>
              </w:rPr>
            </w:pPr>
          </w:p>
        </w:tc>
        <w:tc>
          <w:tcPr>
            <w:tcW w:w="965" w:type="dxa"/>
            <w:shd w:val="clear" w:color="auto" w:fill="FFFFFF"/>
          </w:tcPr>
          <w:p w:rsidR="00D7137F" w:rsidRPr="00794E72" w:rsidRDefault="00D7137F" w:rsidP="00791D4C">
            <w:pPr>
              <w:widowControl w:val="0"/>
              <w:ind w:firstLine="0"/>
              <w:jc w:val="center"/>
              <w:rPr>
                <w:rFonts w:cs="Times New Roman"/>
                <w:sz w:val="24"/>
                <w:szCs w:val="24"/>
              </w:rPr>
            </w:pPr>
          </w:p>
        </w:tc>
        <w:tc>
          <w:tcPr>
            <w:tcW w:w="1085" w:type="dxa"/>
            <w:shd w:val="clear" w:color="auto" w:fill="FFFFFF"/>
          </w:tcPr>
          <w:p w:rsidR="00D7137F" w:rsidRPr="00794E72" w:rsidRDefault="00D7137F" w:rsidP="00791D4C">
            <w:pPr>
              <w:widowControl w:val="0"/>
              <w:ind w:firstLine="0"/>
              <w:jc w:val="center"/>
              <w:rPr>
                <w:rFonts w:cs="Times New Roman"/>
                <w:sz w:val="24"/>
                <w:szCs w:val="24"/>
              </w:rPr>
            </w:pPr>
          </w:p>
        </w:tc>
        <w:tc>
          <w:tcPr>
            <w:tcW w:w="1085" w:type="dxa"/>
            <w:shd w:val="clear" w:color="auto" w:fill="FFFFFF"/>
          </w:tcPr>
          <w:p w:rsidR="00D7137F" w:rsidRPr="00794E72" w:rsidRDefault="00D7137F" w:rsidP="00791D4C">
            <w:pPr>
              <w:widowControl w:val="0"/>
              <w:ind w:firstLine="0"/>
              <w:jc w:val="center"/>
              <w:rPr>
                <w:rFonts w:cs="Times New Roman"/>
                <w:sz w:val="24"/>
                <w:szCs w:val="24"/>
              </w:rPr>
            </w:pPr>
          </w:p>
        </w:tc>
        <w:tc>
          <w:tcPr>
            <w:tcW w:w="1085" w:type="dxa"/>
            <w:shd w:val="clear" w:color="auto" w:fill="FFFFFF"/>
          </w:tcPr>
          <w:p w:rsidR="00D7137F" w:rsidRPr="00794E72" w:rsidRDefault="00D7137F" w:rsidP="00791D4C">
            <w:pPr>
              <w:widowControl w:val="0"/>
              <w:ind w:firstLine="0"/>
              <w:jc w:val="center"/>
              <w:rPr>
                <w:rFonts w:cs="Times New Roman"/>
                <w:sz w:val="24"/>
                <w:szCs w:val="24"/>
              </w:rPr>
            </w:pPr>
          </w:p>
        </w:tc>
        <w:tc>
          <w:tcPr>
            <w:tcW w:w="1085" w:type="dxa"/>
            <w:shd w:val="clear" w:color="auto" w:fill="FFFFFF"/>
          </w:tcPr>
          <w:p w:rsidR="00D7137F" w:rsidRPr="00794E72" w:rsidRDefault="00D7137F" w:rsidP="00791D4C">
            <w:pPr>
              <w:widowControl w:val="0"/>
              <w:ind w:firstLine="0"/>
              <w:jc w:val="center"/>
              <w:rPr>
                <w:rFonts w:cs="Times New Roman"/>
                <w:sz w:val="24"/>
                <w:szCs w:val="24"/>
              </w:rPr>
            </w:pPr>
          </w:p>
        </w:tc>
      </w:tr>
      <w:tr w:rsidR="00F27F3C" w:rsidRPr="00794E72" w:rsidTr="00D7137F">
        <w:trPr>
          <w:trHeight w:hRule="exact" w:val="350"/>
        </w:trPr>
        <w:tc>
          <w:tcPr>
            <w:tcW w:w="432" w:type="dxa"/>
            <w:shd w:val="clear" w:color="auto" w:fill="FFFFFF"/>
          </w:tcPr>
          <w:p w:rsidR="00F27F3C" w:rsidRPr="00794E72" w:rsidRDefault="00F27F3C" w:rsidP="00714A62">
            <w:pPr>
              <w:widowControl w:val="0"/>
              <w:ind w:firstLine="0"/>
              <w:jc w:val="center"/>
              <w:rPr>
                <w:rFonts w:cs="Times New Roman"/>
                <w:sz w:val="24"/>
                <w:szCs w:val="24"/>
              </w:rPr>
            </w:pPr>
          </w:p>
        </w:tc>
        <w:tc>
          <w:tcPr>
            <w:tcW w:w="828" w:type="dxa"/>
            <w:shd w:val="clear" w:color="auto" w:fill="FFFFFF"/>
          </w:tcPr>
          <w:p w:rsidR="00F27F3C" w:rsidRPr="00794E72" w:rsidRDefault="00F27F3C" w:rsidP="00714A62">
            <w:pPr>
              <w:widowControl w:val="0"/>
              <w:ind w:firstLine="0"/>
              <w:jc w:val="center"/>
              <w:rPr>
                <w:rFonts w:cs="Times New Roman"/>
                <w:sz w:val="24"/>
                <w:szCs w:val="24"/>
              </w:rPr>
            </w:pPr>
          </w:p>
        </w:tc>
        <w:tc>
          <w:tcPr>
            <w:tcW w:w="2236" w:type="dxa"/>
            <w:shd w:val="clear" w:color="auto" w:fill="FFFFFF"/>
          </w:tcPr>
          <w:p w:rsidR="00F27F3C" w:rsidRPr="00794E72" w:rsidRDefault="00F27F3C" w:rsidP="00714A62">
            <w:pPr>
              <w:widowControl w:val="0"/>
              <w:ind w:firstLine="0"/>
              <w:jc w:val="center"/>
              <w:rPr>
                <w:rFonts w:cs="Times New Roman"/>
                <w:sz w:val="24"/>
                <w:szCs w:val="24"/>
              </w:rPr>
            </w:pPr>
          </w:p>
        </w:tc>
        <w:tc>
          <w:tcPr>
            <w:tcW w:w="1176" w:type="dxa"/>
            <w:shd w:val="clear" w:color="auto" w:fill="FFFFFF"/>
          </w:tcPr>
          <w:p w:rsidR="00F27F3C" w:rsidRPr="00794E72" w:rsidRDefault="00F27F3C" w:rsidP="00791D4C">
            <w:pPr>
              <w:widowControl w:val="0"/>
              <w:ind w:firstLine="0"/>
              <w:jc w:val="center"/>
              <w:rPr>
                <w:rFonts w:cs="Times New Roman"/>
                <w:sz w:val="24"/>
                <w:szCs w:val="24"/>
              </w:rPr>
            </w:pPr>
          </w:p>
        </w:tc>
        <w:tc>
          <w:tcPr>
            <w:tcW w:w="1032" w:type="dxa"/>
            <w:shd w:val="clear" w:color="auto" w:fill="FFFFFF"/>
          </w:tcPr>
          <w:p w:rsidR="00F27F3C" w:rsidRPr="00794E72" w:rsidRDefault="00F27F3C" w:rsidP="00791D4C">
            <w:pPr>
              <w:widowControl w:val="0"/>
              <w:ind w:firstLine="0"/>
              <w:jc w:val="center"/>
              <w:rPr>
                <w:rFonts w:cs="Times New Roman"/>
                <w:sz w:val="24"/>
                <w:szCs w:val="24"/>
              </w:rPr>
            </w:pPr>
          </w:p>
        </w:tc>
        <w:tc>
          <w:tcPr>
            <w:tcW w:w="2328" w:type="dxa"/>
            <w:shd w:val="clear" w:color="auto" w:fill="FFFFFF"/>
          </w:tcPr>
          <w:p w:rsidR="00F27F3C" w:rsidRPr="00794E72" w:rsidRDefault="00F27F3C" w:rsidP="00791D4C">
            <w:pPr>
              <w:widowControl w:val="0"/>
              <w:ind w:firstLine="0"/>
              <w:jc w:val="center"/>
              <w:rPr>
                <w:rFonts w:cs="Times New Roman"/>
                <w:sz w:val="24"/>
                <w:szCs w:val="24"/>
              </w:rPr>
            </w:pPr>
          </w:p>
        </w:tc>
        <w:tc>
          <w:tcPr>
            <w:tcW w:w="731" w:type="dxa"/>
            <w:shd w:val="clear" w:color="auto" w:fill="FFFFFF"/>
          </w:tcPr>
          <w:p w:rsidR="00F27F3C" w:rsidRPr="00794E72" w:rsidRDefault="00F27F3C" w:rsidP="00791D4C">
            <w:pPr>
              <w:widowControl w:val="0"/>
              <w:ind w:firstLine="0"/>
              <w:jc w:val="center"/>
              <w:rPr>
                <w:rFonts w:cs="Times New Roman"/>
                <w:sz w:val="24"/>
                <w:szCs w:val="24"/>
              </w:rPr>
            </w:pPr>
          </w:p>
        </w:tc>
        <w:tc>
          <w:tcPr>
            <w:tcW w:w="96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r>
      <w:tr w:rsidR="00F27F3C" w:rsidRPr="00794E72" w:rsidTr="005A197F">
        <w:trPr>
          <w:trHeight w:hRule="exact" w:val="350"/>
        </w:trPr>
        <w:tc>
          <w:tcPr>
            <w:tcW w:w="8032" w:type="dxa"/>
            <w:gridSpan w:val="6"/>
            <w:shd w:val="clear" w:color="auto" w:fill="FFFFFF"/>
          </w:tcPr>
          <w:p w:rsidR="00F27F3C" w:rsidRPr="00794E72" w:rsidRDefault="00F27F3C" w:rsidP="001A0BF5">
            <w:pPr>
              <w:widowControl w:val="0"/>
              <w:ind w:firstLine="0"/>
              <w:jc w:val="right"/>
              <w:rPr>
                <w:rFonts w:cs="Times New Roman"/>
                <w:sz w:val="24"/>
                <w:szCs w:val="24"/>
              </w:rPr>
            </w:pPr>
            <w:r w:rsidRPr="00794E72">
              <w:rPr>
                <w:rFonts w:cs="Times New Roman"/>
                <w:sz w:val="24"/>
                <w:szCs w:val="24"/>
              </w:rPr>
              <w:t>Итого по материалам собственности Подрядчика:</w:t>
            </w:r>
          </w:p>
        </w:tc>
        <w:tc>
          <w:tcPr>
            <w:tcW w:w="731" w:type="dxa"/>
            <w:shd w:val="clear" w:color="auto" w:fill="FFFFFF"/>
          </w:tcPr>
          <w:p w:rsidR="00F27F3C" w:rsidRPr="00794E72" w:rsidRDefault="00F27F3C" w:rsidP="00714A62">
            <w:pPr>
              <w:widowControl w:val="0"/>
              <w:ind w:firstLine="0"/>
              <w:jc w:val="center"/>
              <w:rPr>
                <w:rFonts w:cs="Times New Roman"/>
                <w:sz w:val="24"/>
                <w:szCs w:val="24"/>
              </w:rPr>
            </w:pPr>
          </w:p>
        </w:tc>
        <w:tc>
          <w:tcPr>
            <w:tcW w:w="965" w:type="dxa"/>
            <w:shd w:val="clear" w:color="auto" w:fill="FFFFFF"/>
          </w:tcPr>
          <w:p w:rsidR="00F27F3C" w:rsidRPr="00794E72" w:rsidRDefault="00F27F3C" w:rsidP="00714A62">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r>
      <w:tr w:rsidR="00F27F3C" w:rsidRPr="00794E72" w:rsidTr="005A197F">
        <w:trPr>
          <w:trHeight w:hRule="exact" w:val="350"/>
        </w:trPr>
        <w:tc>
          <w:tcPr>
            <w:tcW w:w="14068" w:type="dxa"/>
            <w:gridSpan w:val="12"/>
            <w:shd w:val="clear" w:color="auto" w:fill="FFFFFF"/>
          </w:tcPr>
          <w:p w:rsidR="00F27F3C" w:rsidRPr="00794E72" w:rsidRDefault="001A0BF5" w:rsidP="001A0BF5">
            <w:pPr>
              <w:widowControl w:val="0"/>
              <w:ind w:firstLine="0"/>
              <w:jc w:val="center"/>
              <w:rPr>
                <w:rFonts w:cs="Times New Roman"/>
                <w:sz w:val="24"/>
                <w:szCs w:val="24"/>
              </w:rPr>
            </w:pPr>
            <w:r>
              <w:rPr>
                <w:rFonts w:cs="Times New Roman"/>
                <w:sz w:val="24"/>
                <w:szCs w:val="24"/>
              </w:rPr>
              <w:t>Материалы</w:t>
            </w:r>
            <w:r w:rsidR="00F27F3C" w:rsidRPr="00794E72">
              <w:rPr>
                <w:rFonts w:cs="Times New Roman"/>
                <w:sz w:val="24"/>
                <w:szCs w:val="24"/>
              </w:rPr>
              <w:t xml:space="preserve"> собственности Заказчика:</w:t>
            </w:r>
          </w:p>
        </w:tc>
      </w:tr>
      <w:tr w:rsidR="00F27F3C" w:rsidRPr="00794E72" w:rsidTr="00D7137F">
        <w:trPr>
          <w:trHeight w:hRule="exact" w:val="350"/>
        </w:trPr>
        <w:tc>
          <w:tcPr>
            <w:tcW w:w="432" w:type="dxa"/>
            <w:shd w:val="clear" w:color="auto" w:fill="FFFFFF"/>
          </w:tcPr>
          <w:p w:rsidR="00F27F3C" w:rsidRPr="00794E72" w:rsidRDefault="00F27F3C" w:rsidP="00714A62">
            <w:pPr>
              <w:widowControl w:val="0"/>
              <w:ind w:firstLine="0"/>
              <w:jc w:val="center"/>
              <w:rPr>
                <w:rFonts w:cs="Times New Roman"/>
                <w:sz w:val="24"/>
                <w:szCs w:val="24"/>
              </w:rPr>
            </w:pPr>
          </w:p>
        </w:tc>
        <w:tc>
          <w:tcPr>
            <w:tcW w:w="828" w:type="dxa"/>
            <w:shd w:val="clear" w:color="auto" w:fill="FFFFFF"/>
          </w:tcPr>
          <w:p w:rsidR="00F27F3C" w:rsidRPr="00794E72" w:rsidRDefault="00F27F3C" w:rsidP="00714A62">
            <w:pPr>
              <w:widowControl w:val="0"/>
              <w:ind w:firstLine="0"/>
              <w:jc w:val="center"/>
              <w:rPr>
                <w:rFonts w:cs="Times New Roman"/>
                <w:sz w:val="24"/>
                <w:szCs w:val="24"/>
              </w:rPr>
            </w:pPr>
          </w:p>
        </w:tc>
        <w:tc>
          <w:tcPr>
            <w:tcW w:w="2236" w:type="dxa"/>
            <w:shd w:val="clear" w:color="auto" w:fill="FFFFFF"/>
          </w:tcPr>
          <w:p w:rsidR="00F27F3C" w:rsidRPr="00794E72" w:rsidRDefault="00F27F3C" w:rsidP="00714A62">
            <w:pPr>
              <w:widowControl w:val="0"/>
              <w:ind w:firstLine="0"/>
              <w:jc w:val="center"/>
              <w:rPr>
                <w:rFonts w:cs="Times New Roman"/>
                <w:sz w:val="24"/>
                <w:szCs w:val="24"/>
              </w:rPr>
            </w:pPr>
          </w:p>
        </w:tc>
        <w:tc>
          <w:tcPr>
            <w:tcW w:w="1176" w:type="dxa"/>
            <w:shd w:val="clear" w:color="auto" w:fill="FFFFFF"/>
          </w:tcPr>
          <w:p w:rsidR="00F27F3C" w:rsidRPr="00794E72" w:rsidRDefault="00F27F3C" w:rsidP="00791D4C">
            <w:pPr>
              <w:widowControl w:val="0"/>
              <w:ind w:firstLine="0"/>
              <w:jc w:val="center"/>
              <w:rPr>
                <w:rFonts w:cs="Times New Roman"/>
                <w:sz w:val="24"/>
                <w:szCs w:val="24"/>
              </w:rPr>
            </w:pPr>
          </w:p>
        </w:tc>
        <w:tc>
          <w:tcPr>
            <w:tcW w:w="1032" w:type="dxa"/>
            <w:shd w:val="clear" w:color="auto" w:fill="FFFFFF"/>
          </w:tcPr>
          <w:p w:rsidR="00F27F3C" w:rsidRPr="00794E72" w:rsidRDefault="00F27F3C" w:rsidP="00791D4C">
            <w:pPr>
              <w:widowControl w:val="0"/>
              <w:ind w:firstLine="0"/>
              <w:jc w:val="center"/>
              <w:rPr>
                <w:rFonts w:cs="Times New Roman"/>
                <w:sz w:val="24"/>
                <w:szCs w:val="24"/>
              </w:rPr>
            </w:pPr>
          </w:p>
        </w:tc>
        <w:tc>
          <w:tcPr>
            <w:tcW w:w="2328" w:type="dxa"/>
            <w:shd w:val="clear" w:color="auto" w:fill="FFFFFF"/>
          </w:tcPr>
          <w:p w:rsidR="00F27F3C" w:rsidRPr="00794E72" w:rsidRDefault="00F27F3C" w:rsidP="00791D4C">
            <w:pPr>
              <w:widowControl w:val="0"/>
              <w:ind w:firstLine="0"/>
              <w:jc w:val="center"/>
              <w:rPr>
                <w:rFonts w:cs="Times New Roman"/>
                <w:sz w:val="24"/>
                <w:szCs w:val="24"/>
              </w:rPr>
            </w:pPr>
          </w:p>
        </w:tc>
        <w:tc>
          <w:tcPr>
            <w:tcW w:w="731" w:type="dxa"/>
            <w:shd w:val="clear" w:color="auto" w:fill="FFFFFF"/>
          </w:tcPr>
          <w:p w:rsidR="00F27F3C" w:rsidRPr="00794E72" w:rsidRDefault="00F27F3C" w:rsidP="00791D4C">
            <w:pPr>
              <w:widowControl w:val="0"/>
              <w:ind w:firstLine="0"/>
              <w:jc w:val="center"/>
              <w:rPr>
                <w:rFonts w:cs="Times New Roman"/>
                <w:sz w:val="24"/>
                <w:szCs w:val="24"/>
              </w:rPr>
            </w:pPr>
          </w:p>
        </w:tc>
        <w:tc>
          <w:tcPr>
            <w:tcW w:w="96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r>
      <w:tr w:rsidR="00F27F3C" w:rsidRPr="00794E72" w:rsidTr="00D7137F">
        <w:trPr>
          <w:trHeight w:hRule="exact" w:val="350"/>
        </w:trPr>
        <w:tc>
          <w:tcPr>
            <w:tcW w:w="432" w:type="dxa"/>
            <w:shd w:val="clear" w:color="auto" w:fill="FFFFFF"/>
          </w:tcPr>
          <w:p w:rsidR="00F27F3C" w:rsidRPr="00794E72" w:rsidRDefault="00F27F3C" w:rsidP="00714A62">
            <w:pPr>
              <w:widowControl w:val="0"/>
              <w:ind w:firstLine="0"/>
              <w:jc w:val="center"/>
              <w:rPr>
                <w:rFonts w:cs="Times New Roman"/>
                <w:sz w:val="24"/>
                <w:szCs w:val="24"/>
              </w:rPr>
            </w:pPr>
          </w:p>
        </w:tc>
        <w:tc>
          <w:tcPr>
            <w:tcW w:w="828" w:type="dxa"/>
            <w:shd w:val="clear" w:color="auto" w:fill="FFFFFF"/>
          </w:tcPr>
          <w:p w:rsidR="00F27F3C" w:rsidRPr="00794E72" w:rsidRDefault="00F27F3C" w:rsidP="00714A62">
            <w:pPr>
              <w:widowControl w:val="0"/>
              <w:ind w:firstLine="0"/>
              <w:jc w:val="center"/>
              <w:rPr>
                <w:rFonts w:cs="Times New Roman"/>
                <w:sz w:val="24"/>
                <w:szCs w:val="24"/>
              </w:rPr>
            </w:pPr>
          </w:p>
        </w:tc>
        <w:tc>
          <w:tcPr>
            <w:tcW w:w="2236" w:type="dxa"/>
            <w:shd w:val="clear" w:color="auto" w:fill="FFFFFF"/>
          </w:tcPr>
          <w:p w:rsidR="00F27F3C" w:rsidRPr="00794E72" w:rsidRDefault="00F27F3C" w:rsidP="00714A62">
            <w:pPr>
              <w:widowControl w:val="0"/>
              <w:ind w:firstLine="0"/>
              <w:jc w:val="center"/>
              <w:rPr>
                <w:rFonts w:cs="Times New Roman"/>
                <w:sz w:val="24"/>
                <w:szCs w:val="24"/>
              </w:rPr>
            </w:pPr>
          </w:p>
        </w:tc>
        <w:tc>
          <w:tcPr>
            <w:tcW w:w="1176" w:type="dxa"/>
            <w:shd w:val="clear" w:color="auto" w:fill="FFFFFF"/>
          </w:tcPr>
          <w:p w:rsidR="00F27F3C" w:rsidRPr="00794E72" w:rsidRDefault="00F27F3C" w:rsidP="00791D4C">
            <w:pPr>
              <w:widowControl w:val="0"/>
              <w:ind w:firstLine="0"/>
              <w:jc w:val="center"/>
              <w:rPr>
                <w:rFonts w:cs="Times New Roman"/>
                <w:sz w:val="24"/>
                <w:szCs w:val="24"/>
              </w:rPr>
            </w:pPr>
          </w:p>
        </w:tc>
        <w:tc>
          <w:tcPr>
            <w:tcW w:w="1032" w:type="dxa"/>
            <w:shd w:val="clear" w:color="auto" w:fill="FFFFFF"/>
          </w:tcPr>
          <w:p w:rsidR="00F27F3C" w:rsidRPr="00794E72" w:rsidRDefault="00F27F3C" w:rsidP="00791D4C">
            <w:pPr>
              <w:widowControl w:val="0"/>
              <w:ind w:firstLine="0"/>
              <w:jc w:val="center"/>
              <w:rPr>
                <w:rFonts w:cs="Times New Roman"/>
                <w:sz w:val="24"/>
                <w:szCs w:val="24"/>
              </w:rPr>
            </w:pPr>
          </w:p>
        </w:tc>
        <w:tc>
          <w:tcPr>
            <w:tcW w:w="2328" w:type="dxa"/>
            <w:shd w:val="clear" w:color="auto" w:fill="FFFFFF"/>
          </w:tcPr>
          <w:p w:rsidR="00F27F3C" w:rsidRPr="00794E72" w:rsidRDefault="00F27F3C" w:rsidP="00791D4C">
            <w:pPr>
              <w:widowControl w:val="0"/>
              <w:ind w:firstLine="0"/>
              <w:jc w:val="center"/>
              <w:rPr>
                <w:rFonts w:cs="Times New Roman"/>
                <w:sz w:val="24"/>
                <w:szCs w:val="24"/>
              </w:rPr>
            </w:pPr>
          </w:p>
        </w:tc>
        <w:tc>
          <w:tcPr>
            <w:tcW w:w="731" w:type="dxa"/>
            <w:shd w:val="clear" w:color="auto" w:fill="FFFFFF"/>
          </w:tcPr>
          <w:p w:rsidR="00F27F3C" w:rsidRPr="00794E72" w:rsidRDefault="00F27F3C" w:rsidP="00791D4C">
            <w:pPr>
              <w:widowControl w:val="0"/>
              <w:ind w:firstLine="0"/>
              <w:jc w:val="center"/>
              <w:rPr>
                <w:rFonts w:cs="Times New Roman"/>
                <w:sz w:val="24"/>
                <w:szCs w:val="24"/>
              </w:rPr>
            </w:pPr>
          </w:p>
        </w:tc>
        <w:tc>
          <w:tcPr>
            <w:tcW w:w="96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r>
      <w:tr w:rsidR="00F27F3C" w:rsidRPr="00794E72" w:rsidTr="005A197F">
        <w:trPr>
          <w:trHeight w:hRule="exact" w:val="288"/>
        </w:trPr>
        <w:tc>
          <w:tcPr>
            <w:tcW w:w="8032" w:type="dxa"/>
            <w:gridSpan w:val="6"/>
            <w:shd w:val="clear" w:color="auto" w:fill="FFFFFF"/>
          </w:tcPr>
          <w:p w:rsidR="00F27F3C" w:rsidRPr="00794E72" w:rsidRDefault="00F27F3C" w:rsidP="001A0BF5">
            <w:pPr>
              <w:widowControl w:val="0"/>
              <w:ind w:firstLine="0"/>
              <w:jc w:val="right"/>
              <w:rPr>
                <w:rFonts w:cs="Times New Roman"/>
                <w:sz w:val="24"/>
                <w:szCs w:val="24"/>
              </w:rPr>
            </w:pPr>
            <w:r w:rsidRPr="00794E72">
              <w:rPr>
                <w:rFonts w:cs="Times New Roman"/>
                <w:sz w:val="24"/>
                <w:szCs w:val="24"/>
              </w:rPr>
              <w:t>Итого по материалам собственности Заказчика:</w:t>
            </w:r>
          </w:p>
        </w:tc>
        <w:tc>
          <w:tcPr>
            <w:tcW w:w="731" w:type="dxa"/>
            <w:shd w:val="clear" w:color="auto" w:fill="FFFFFF"/>
          </w:tcPr>
          <w:p w:rsidR="00F27F3C" w:rsidRPr="00794E72" w:rsidRDefault="00F27F3C" w:rsidP="00714A62">
            <w:pPr>
              <w:widowControl w:val="0"/>
              <w:ind w:firstLine="0"/>
              <w:jc w:val="center"/>
              <w:rPr>
                <w:rFonts w:cs="Times New Roman"/>
                <w:sz w:val="24"/>
                <w:szCs w:val="24"/>
              </w:rPr>
            </w:pPr>
          </w:p>
        </w:tc>
        <w:tc>
          <w:tcPr>
            <w:tcW w:w="965" w:type="dxa"/>
            <w:shd w:val="clear" w:color="auto" w:fill="FFFFFF"/>
          </w:tcPr>
          <w:p w:rsidR="00F27F3C" w:rsidRPr="00794E72" w:rsidRDefault="00F27F3C" w:rsidP="00714A62">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c>
          <w:tcPr>
            <w:tcW w:w="1085" w:type="dxa"/>
            <w:shd w:val="clear" w:color="auto" w:fill="FFFFFF"/>
          </w:tcPr>
          <w:p w:rsidR="00F27F3C" w:rsidRPr="00794E72" w:rsidRDefault="00F27F3C" w:rsidP="00791D4C">
            <w:pPr>
              <w:widowControl w:val="0"/>
              <w:ind w:firstLine="0"/>
              <w:jc w:val="center"/>
              <w:rPr>
                <w:rFonts w:cs="Times New Roman"/>
                <w:sz w:val="24"/>
                <w:szCs w:val="24"/>
              </w:rPr>
            </w:pPr>
          </w:p>
        </w:tc>
      </w:tr>
    </w:tbl>
    <w:p w:rsidR="00B82040" w:rsidRPr="00794E72" w:rsidRDefault="00B82040" w:rsidP="00714A62">
      <w:pPr>
        <w:widowControl w:val="0"/>
        <w:rPr>
          <w:rFonts w:cs="Times New Roman"/>
          <w:sz w:val="24"/>
          <w:szCs w:val="24"/>
        </w:rPr>
      </w:pPr>
    </w:p>
    <w:p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rsidTr="00C07382">
        <w:trPr>
          <w:trHeight w:val="231"/>
          <w:jc w:val="center"/>
        </w:trPr>
        <w:tc>
          <w:tcPr>
            <w:tcW w:w="5386" w:type="dxa"/>
            <w:hideMark/>
          </w:tcPr>
          <w:p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rsidTr="00C07382">
        <w:trPr>
          <w:trHeight w:val="568"/>
          <w:jc w:val="center"/>
        </w:trPr>
        <w:tc>
          <w:tcPr>
            <w:tcW w:w="5386" w:type="dxa"/>
          </w:tcPr>
          <w:p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rsidR="00C60294" w:rsidRPr="00C60294" w:rsidRDefault="00C60294" w:rsidP="00C60294">
            <w:pPr>
              <w:widowControl w:val="0"/>
              <w:ind w:firstLine="0"/>
              <w:rPr>
                <w:rFonts w:cs="Times New Roman"/>
                <w:sz w:val="24"/>
                <w:szCs w:val="24"/>
              </w:rPr>
            </w:pPr>
          </w:p>
          <w:p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rsidR="00D7137F" w:rsidRPr="00794E72" w:rsidRDefault="00D7137F" w:rsidP="00791D4C">
            <w:pPr>
              <w:widowControl w:val="0"/>
              <w:ind w:firstLine="0"/>
              <w:rPr>
                <w:rFonts w:cs="Times New Roman"/>
                <w:sz w:val="24"/>
                <w:szCs w:val="24"/>
              </w:rPr>
            </w:pPr>
          </w:p>
          <w:p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rsidR="00D7137F" w:rsidRPr="00794E72" w:rsidRDefault="00D7137F" w:rsidP="00714A62">
      <w:pPr>
        <w:widowControl w:val="0"/>
        <w:rPr>
          <w:rFonts w:cs="Times New Roman"/>
          <w:sz w:val="24"/>
          <w:szCs w:val="24"/>
        </w:rPr>
        <w:sectPr w:rsidR="00D7137F" w:rsidRPr="00794E72" w:rsidSect="00297B4A">
          <w:pgSz w:w="16820" w:h="11900" w:orient="landscape"/>
          <w:pgMar w:top="1134" w:right="851" w:bottom="1134" w:left="1701" w:header="720" w:footer="720" w:gutter="0"/>
          <w:cols w:space="720"/>
          <w:docGrid w:linePitch="360"/>
        </w:sectPr>
      </w:pPr>
    </w:p>
    <w:p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lastRenderedPageBreak/>
        <w:t xml:space="preserve">Приложение № </w:t>
      </w:r>
      <w:r w:rsidR="00297B4A">
        <w:rPr>
          <w:rFonts w:cs="Times New Roman"/>
          <w:bCs/>
          <w:sz w:val="24"/>
          <w:szCs w:val="24"/>
          <w:lang w:eastAsia="zh-CN"/>
        </w:rPr>
        <w:t>5</w:t>
      </w:r>
    </w:p>
    <w:p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rsidR="0048202E" w:rsidRDefault="0048202E" w:rsidP="0048202E">
      <w:pPr>
        <w:widowControl w:val="0"/>
        <w:ind w:firstLine="0"/>
        <w:rPr>
          <w:rFonts w:cs="Times New Roman"/>
          <w:bCs/>
          <w:sz w:val="20"/>
          <w:lang w:eastAsia="zh-CN"/>
        </w:rPr>
      </w:pPr>
    </w:p>
    <w:p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rsidR="0048202E" w:rsidRPr="0048202E" w:rsidRDefault="0048202E" w:rsidP="0048202E">
      <w:pPr>
        <w:widowControl w:val="0"/>
        <w:ind w:firstLine="0"/>
        <w:rPr>
          <w:rFonts w:cs="Times New Roman"/>
          <w:sz w:val="20"/>
          <w:lang w:eastAsia="zh-CN"/>
        </w:rPr>
      </w:pPr>
    </w:p>
    <w:p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xml:space="preserve">№ </w:t>
            </w:r>
            <w:proofErr w:type="gramStart"/>
            <w:r w:rsidRPr="0048202E">
              <w:rPr>
                <w:rFonts w:cs="Times New Roman"/>
                <w:b/>
                <w:bCs/>
                <w:sz w:val="20"/>
                <w:lang w:eastAsia="zh-CN"/>
              </w:rPr>
              <w:t>п</w:t>
            </w:r>
            <w:proofErr w:type="gramEnd"/>
            <w:r w:rsidRPr="0048202E">
              <w:rPr>
                <w:rFonts w:cs="Times New Roman"/>
                <w:b/>
                <w:bCs/>
                <w:sz w:val="20"/>
                <w:lang w:eastAsia="zh-CN"/>
              </w:rPr>
              <w:t>/п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rsidR="0048202E" w:rsidRPr="0048202E" w:rsidRDefault="0048202E" w:rsidP="0048202E">
            <w:pPr>
              <w:widowControl w:val="0"/>
              <w:ind w:firstLine="0"/>
              <w:rPr>
                <w:rFonts w:cs="Times New Roman"/>
                <w:b/>
                <w:bCs/>
                <w:sz w:val="20"/>
                <w:lang w:eastAsia="zh-CN"/>
              </w:rPr>
            </w:pPr>
          </w:p>
        </w:tc>
      </w:tr>
      <w:tr w:rsidR="0048202E" w:rsidRPr="0048202E"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9</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Количество микротравм (случаев </w:t>
            </w:r>
            <w:proofErr w:type="spellStart"/>
            <w:r w:rsidRPr="0048202E">
              <w:rPr>
                <w:rFonts w:cs="Times New Roman"/>
                <w:sz w:val="20"/>
                <w:lang w:eastAsia="zh-CN"/>
              </w:rPr>
              <w:t>травмирования</w:t>
            </w:r>
            <w:proofErr w:type="spellEnd"/>
            <w:r w:rsidRPr="0048202E">
              <w:rPr>
                <w:rFonts w:cs="Times New Roman"/>
                <w:sz w:val="20"/>
                <w:lang w:eastAsia="zh-CN"/>
              </w:rPr>
              <w:t xml:space="preserve">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10</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r w:rsidRPr="0048202E">
              <w:rPr>
                <w:rFonts w:cs="Times New Roman"/>
                <w:sz w:val="20"/>
                <w:lang w:eastAsia="zh-CN"/>
              </w:rPr>
              <w:t>Чсм</w:t>
            </w:r>
            <w:proofErr w:type="spellEnd"/>
            <w:r w:rsidRPr="0048202E">
              <w:rPr>
                <w:rFonts w:cs="Times New Roman"/>
                <w:sz w:val="20"/>
                <w:lang w:eastAsia="zh-CN"/>
              </w:rPr>
              <w:t>.*1000000</w:t>
            </w:r>
            <w:proofErr w:type="gramStart"/>
            <w:r w:rsidRPr="0048202E">
              <w:rPr>
                <w:rFonts w:cs="Times New Roman"/>
                <w:sz w:val="20"/>
                <w:lang w:eastAsia="zh-CN"/>
              </w:rPr>
              <w:t>/В</w:t>
            </w:r>
            <w:proofErr w:type="gramEnd"/>
            <w:r w:rsidRPr="0048202E">
              <w:rPr>
                <w:rFonts w:cs="Times New Roman"/>
                <w:sz w:val="20"/>
                <w:lang w:eastAsia="zh-CN"/>
              </w:rPr>
              <w:t>о</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w:t>
            </w:r>
            <w:proofErr w:type="gramStart"/>
            <w:r w:rsidRPr="0048202E">
              <w:rPr>
                <w:rFonts w:cs="Times New Roman"/>
                <w:sz w:val="20"/>
                <w:lang w:eastAsia="zh-CN"/>
              </w:rPr>
              <w:t>/В</w:t>
            </w:r>
            <w:proofErr w:type="gramEnd"/>
            <w:r w:rsidRPr="0048202E">
              <w:rPr>
                <w:rFonts w:cs="Times New Roman"/>
                <w:sz w:val="20"/>
                <w:lang w:eastAsia="zh-CN"/>
              </w:rPr>
              <w:t>о</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Чсм+Чутр+Чпер+Чмтр+Чомп</w:t>
            </w:r>
            <w:proofErr w:type="spellEnd"/>
            <w:r w:rsidRPr="0048202E">
              <w:rPr>
                <w:rFonts w:cs="Times New Roman"/>
                <w:sz w:val="20"/>
                <w:lang w:eastAsia="zh-CN"/>
              </w:rPr>
              <w:t>)*1000000</w:t>
            </w:r>
            <w:proofErr w:type="gramStart"/>
            <w:r w:rsidRPr="0048202E">
              <w:rPr>
                <w:rFonts w:cs="Times New Roman"/>
                <w:sz w:val="20"/>
                <w:lang w:eastAsia="zh-CN"/>
              </w:rPr>
              <w:t>/В</w:t>
            </w:r>
            <w:proofErr w:type="gramEnd"/>
            <w:r w:rsidRPr="0048202E">
              <w:rPr>
                <w:rFonts w:cs="Times New Roman"/>
                <w:sz w:val="20"/>
                <w:lang w:eastAsia="zh-CN"/>
              </w:rPr>
              <w:t>о</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w:t>
            </w:r>
          </w:p>
        </w:tc>
        <w:tc>
          <w:tcPr>
            <w:tcW w:w="6804"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21.6</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Недостатки в организации и проведении </w:t>
            </w:r>
            <w:proofErr w:type="gramStart"/>
            <w:r w:rsidRPr="0048202E">
              <w:rPr>
                <w:rFonts w:cs="Times New Roman"/>
                <w:sz w:val="20"/>
                <w:lang w:eastAsia="zh-CN"/>
              </w:rPr>
              <w:t>обучения работников по охране</w:t>
            </w:r>
            <w:proofErr w:type="gramEnd"/>
            <w:r w:rsidRPr="0048202E">
              <w:rPr>
                <w:rFonts w:cs="Times New Roman"/>
                <w:sz w:val="20"/>
                <w:lang w:eastAsia="zh-CN"/>
              </w:rPr>
              <w:t xml:space="preserve"> труда</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21.11</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21.13</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rsidTr="005318F7">
        <w:trPr>
          <w:trHeight w:val="300"/>
        </w:trPr>
        <w:tc>
          <w:tcPr>
            <w:tcW w:w="11340" w:type="dxa"/>
            <w:gridSpan w:val="6"/>
            <w:tcBorders>
              <w:top w:val="nil"/>
              <w:left w:val="nil"/>
              <w:bottom w:val="nil"/>
              <w:right w:val="nil"/>
            </w:tcBorders>
            <w:shd w:val="clear" w:color="auto" w:fill="auto"/>
            <w:noWrap/>
            <w:vAlign w:val="bottom"/>
            <w:hideMark/>
          </w:tcPr>
          <w:p w:rsidR="0048202E" w:rsidRPr="0048202E" w:rsidRDefault="0048202E" w:rsidP="0048202E">
            <w:pPr>
              <w:widowControl w:val="0"/>
              <w:ind w:firstLine="0"/>
              <w:rPr>
                <w:rFonts w:cs="Times New Roman"/>
                <w:sz w:val="20"/>
                <w:lang w:eastAsia="zh-CN"/>
              </w:rPr>
            </w:pPr>
          </w:p>
          <w:p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rsidR="0048202E" w:rsidRPr="0048202E" w:rsidRDefault="0048202E" w:rsidP="0048202E">
            <w:pPr>
              <w:widowControl w:val="0"/>
              <w:ind w:firstLine="0"/>
              <w:rPr>
                <w:rFonts w:cs="Times New Roman"/>
                <w:sz w:val="20"/>
                <w:lang w:eastAsia="zh-CN"/>
              </w:rPr>
            </w:pPr>
          </w:p>
        </w:tc>
      </w:tr>
    </w:tbl>
    <w:p w:rsidR="004E3601" w:rsidRDefault="004E3601" w:rsidP="00714A62">
      <w:pPr>
        <w:widowControl w:val="0"/>
        <w:ind w:firstLine="0"/>
        <w:rPr>
          <w:rFonts w:cs="Times New Roman"/>
          <w:sz w:val="20"/>
          <w:lang w:eastAsia="zh-CN"/>
        </w:rPr>
      </w:pPr>
    </w:p>
    <w:p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rsidTr="00003EC9">
        <w:trPr>
          <w:trHeight w:val="231"/>
          <w:jc w:val="center"/>
        </w:trPr>
        <w:tc>
          <w:tcPr>
            <w:tcW w:w="5386" w:type="dxa"/>
            <w:hideMark/>
          </w:tcPr>
          <w:p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rsidTr="00003EC9">
        <w:trPr>
          <w:trHeight w:val="568"/>
          <w:jc w:val="center"/>
        </w:trPr>
        <w:tc>
          <w:tcPr>
            <w:tcW w:w="5386" w:type="dxa"/>
          </w:tcPr>
          <w:p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rsidR="00766265" w:rsidRPr="00766265" w:rsidRDefault="00297B4A" w:rsidP="00766265">
            <w:pPr>
              <w:widowControl w:val="0"/>
              <w:ind w:firstLine="0"/>
              <w:rPr>
                <w:rFonts w:cs="Times New Roman"/>
                <w:sz w:val="24"/>
                <w:szCs w:val="24"/>
                <w:lang w:eastAsia="zh-CN"/>
              </w:rPr>
            </w:pPr>
            <w:r>
              <w:rPr>
                <w:rFonts w:cs="Times New Roman"/>
                <w:sz w:val="24"/>
                <w:szCs w:val="24"/>
                <w:lang w:eastAsia="zh-CN"/>
              </w:rPr>
              <w:t>Генеральный директор</w:t>
            </w:r>
          </w:p>
          <w:p w:rsidR="00766265" w:rsidRPr="00766265" w:rsidRDefault="00766265" w:rsidP="00766265">
            <w:pPr>
              <w:widowControl w:val="0"/>
              <w:ind w:firstLine="0"/>
              <w:rPr>
                <w:rFonts w:cs="Times New Roman"/>
                <w:sz w:val="24"/>
                <w:szCs w:val="24"/>
                <w:lang w:eastAsia="zh-CN"/>
              </w:rPr>
            </w:pPr>
          </w:p>
          <w:p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297B4A">
              <w:rPr>
                <w:rFonts w:cs="Times New Roman"/>
                <w:sz w:val="24"/>
                <w:szCs w:val="24"/>
                <w:lang w:eastAsia="zh-CN"/>
              </w:rPr>
              <w:t>Е.А. Гаврилова</w:t>
            </w:r>
            <w:r w:rsidRPr="00766265">
              <w:rPr>
                <w:rFonts w:cs="Times New Roman"/>
                <w:sz w:val="24"/>
                <w:szCs w:val="24"/>
                <w:lang w:eastAsia="zh-CN"/>
              </w:rPr>
              <w:t>/</w:t>
            </w:r>
          </w:p>
          <w:p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rsidR="00003EC9" w:rsidRPr="00003EC9" w:rsidRDefault="00003EC9" w:rsidP="00003EC9">
            <w:pPr>
              <w:widowControl w:val="0"/>
              <w:ind w:firstLine="0"/>
              <w:rPr>
                <w:rFonts w:cs="Times New Roman"/>
                <w:sz w:val="24"/>
                <w:szCs w:val="24"/>
                <w:lang w:eastAsia="zh-CN"/>
              </w:rPr>
            </w:pPr>
          </w:p>
          <w:p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rsidR="007B3653" w:rsidRDefault="007B3653" w:rsidP="00714A62">
      <w:pPr>
        <w:widowControl w:val="0"/>
        <w:ind w:firstLine="0"/>
        <w:rPr>
          <w:rFonts w:cs="Times New Roman"/>
          <w:sz w:val="20"/>
          <w:lang w:eastAsia="zh-CN"/>
        </w:rPr>
        <w:sectPr w:rsidR="007B3653" w:rsidSect="007B3653">
          <w:pgSz w:w="16840" w:h="11907" w:orient="landscape" w:code="9"/>
          <w:pgMar w:top="1134" w:right="851" w:bottom="851" w:left="851" w:header="720" w:footer="720" w:gutter="0"/>
          <w:cols w:space="720"/>
          <w:docGrid w:linePitch="360"/>
        </w:sectPr>
      </w:pPr>
    </w:p>
    <w:p w:rsidR="00BD51BC" w:rsidRDefault="00BD51BC" w:rsidP="00714A62">
      <w:pPr>
        <w:widowControl w:val="0"/>
        <w:ind w:firstLine="0"/>
        <w:rPr>
          <w:rFonts w:cs="Times New Roman"/>
          <w:sz w:val="20"/>
          <w:lang w:eastAsia="zh-CN"/>
        </w:rPr>
      </w:pPr>
    </w:p>
    <w:p w:rsidR="00BD51BC" w:rsidRPr="00BD51BC" w:rsidRDefault="00BD51BC" w:rsidP="00BD51BC">
      <w:pPr>
        <w:suppressAutoHyphens w:val="0"/>
        <w:jc w:val="right"/>
        <w:rPr>
          <w:rFonts w:eastAsia="Calibri" w:cs="Times New Roman"/>
          <w:sz w:val="24"/>
          <w:szCs w:val="24"/>
          <w:lang w:eastAsia="en-US"/>
        </w:rPr>
      </w:pPr>
      <w:r w:rsidRPr="00BD51BC">
        <w:rPr>
          <w:rFonts w:eastAsia="Calibri" w:cs="Times New Roman"/>
          <w:sz w:val="24"/>
          <w:szCs w:val="24"/>
          <w:lang w:eastAsia="en-US"/>
        </w:rPr>
        <w:t>Приложение № </w:t>
      </w:r>
      <w:r>
        <w:rPr>
          <w:rFonts w:eastAsia="Calibri" w:cs="Times New Roman"/>
          <w:sz w:val="24"/>
          <w:szCs w:val="24"/>
          <w:lang w:eastAsia="en-US"/>
        </w:rPr>
        <w:t>6</w:t>
      </w:r>
    </w:p>
    <w:p w:rsidR="00BD51BC" w:rsidRPr="00BD51BC" w:rsidRDefault="00BD51BC" w:rsidP="00BD51BC">
      <w:pPr>
        <w:suppressAutoHyphens w:val="0"/>
        <w:jc w:val="right"/>
        <w:rPr>
          <w:rFonts w:eastAsia="Calibri" w:cs="Times New Roman"/>
          <w:sz w:val="24"/>
          <w:szCs w:val="24"/>
          <w:lang w:eastAsia="en-US"/>
        </w:rPr>
      </w:pPr>
      <w:r w:rsidRPr="00BD51BC">
        <w:rPr>
          <w:rFonts w:eastAsia="Calibri" w:cs="Times New Roman"/>
          <w:sz w:val="24"/>
          <w:szCs w:val="24"/>
          <w:lang w:eastAsia="en-US"/>
        </w:rPr>
        <w:t>к договору _____ № ___ от __.__.20__</w:t>
      </w:r>
    </w:p>
    <w:p w:rsidR="00BD51BC" w:rsidRPr="00BD51BC" w:rsidRDefault="00BD51BC" w:rsidP="00BD51BC">
      <w:pPr>
        <w:suppressAutoHyphens w:val="0"/>
        <w:jc w:val="right"/>
        <w:rPr>
          <w:rFonts w:eastAsia="Calibri" w:cs="Times New Roman"/>
          <w:sz w:val="24"/>
          <w:szCs w:val="24"/>
          <w:lang w:eastAsia="en-US"/>
        </w:rPr>
      </w:pPr>
    </w:p>
    <w:p w:rsidR="00BD51BC" w:rsidRPr="00BD51BC" w:rsidRDefault="00BD51BC" w:rsidP="00BD51BC">
      <w:pPr>
        <w:widowControl w:val="0"/>
        <w:suppressAutoHyphens w:val="0"/>
        <w:ind w:firstLine="0"/>
        <w:jc w:val="center"/>
        <w:outlineLvl w:val="2"/>
        <w:rPr>
          <w:rFonts w:eastAsia="Calibri" w:cs="Times New Roman"/>
          <w:b/>
          <w:iCs/>
          <w:sz w:val="24"/>
          <w:szCs w:val="28"/>
          <w:lang w:eastAsia="ru-RU"/>
        </w:rPr>
      </w:pPr>
      <w:r w:rsidRPr="00BD51BC">
        <w:rPr>
          <w:rFonts w:eastAsia="Calibri" w:cs="Times New Roman"/>
          <w:b/>
          <w:iCs/>
          <w:sz w:val="24"/>
          <w:szCs w:val="28"/>
          <w:lang w:eastAsia="ru-RU"/>
        </w:rPr>
        <w:t xml:space="preserve">Ответственность за неисполнение и/или ненадлежащее исполнение требований в области </w:t>
      </w:r>
      <w:proofErr w:type="spellStart"/>
      <w:r w:rsidRPr="00BD51BC">
        <w:rPr>
          <w:rFonts w:eastAsia="Calibri" w:cs="Times New Roman"/>
          <w:b/>
          <w:iCs/>
          <w:sz w:val="24"/>
          <w:szCs w:val="28"/>
          <w:lang w:eastAsia="ru-RU"/>
        </w:rPr>
        <w:t>ПБиОТ</w:t>
      </w:r>
      <w:proofErr w:type="spellEnd"/>
    </w:p>
    <w:p w:rsidR="00BD51BC" w:rsidRPr="00BD51BC" w:rsidRDefault="00BD51BC" w:rsidP="00BD51BC">
      <w:pPr>
        <w:tabs>
          <w:tab w:val="left" w:pos="709"/>
        </w:tabs>
        <w:suppressAutoHyphens w:val="0"/>
        <w:jc w:val="center"/>
        <w:outlineLvl w:val="0"/>
        <w:rPr>
          <w:rFonts w:eastAsia="Calibri" w:cs="Times New Roman"/>
          <w:b/>
          <w:bCs/>
          <w:sz w:val="24"/>
          <w:szCs w:val="24"/>
          <w:lang w:eastAsia="ru-RU"/>
        </w:rPr>
      </w:pPr>
    </w:p>
    <w:p w:rsidR="00BD51BC" w:rsidRPr="00BD51BC" w:rsidRDefault="00BD51BC" w:rsidP="00BD51BC">
      <w:pPr>
        <w:tabs>
          <w:tab w:val="left" w:pos="1134"/>
        </w:tabs>
        <w:suppressAutoHyphens w:val="0"/>
        <w:autoSpaceDE w:val="0"/>
        <w:autoSpaceDN w:val="0"/>
        <w:adjustRightInd w:val="0"/>
        <w:ind w:firstLine="567"/>
        <w:rPr>
          <w:rFonts w:eastAsia="Calibri" w:cs="Times New Roman"/>
          <w:sz w:val="24"/>
          <w:szCs w:val="24"/>
          <w:lang w:eastAsia="ru-RU"/>
        </w:rPr>
      </w:pPr>
      <w:r w:rsidRPr="00BD51BC">
        <w:rPr>
          <w:rFonts w:eastAsia="Calibri" w:cs="Times New Roman"/>
          <w:sz w:val="24"/>
          <w:szCs w:val="24"/>
          <w:lang w:eastAsia="ru-RU"/>
        </w:rPr>
        <w:t xml:space="preserve">За неисполнение и/или ненадлежащее исполнение обязательств по Договору в части соблюдения Подрядчиком требований </w:t>
      </w:r>
      <w:proofErr w:type="spellStart"/>
      <w:r w:rsidRPr="00BD51BC">
        <w:rPr>
          <w:rFonts w:eastAsia="Calibri" w:cs="Times New Roman"/>
          <w:sz w:val="24"/>
          <w:szCs w:val="24"/>
          <w:lang w:eastAsia="ru-RU"/>
        </w:rPr>
        <w:t>ПБиОТ</w:t>
      </w:r>
      <w:proofErr w:type="spellEnd"/>
      <w:r w:rsidRPr="00BD51BC">
        <w:rPr>
          <w:rFonts w:eastAsia="Calibri" w:cs="Times New Roman"/>
          <w:sz w:val="24"/>
          <w:szCs w:val="24"/>
          <w:lang w:eastAsia="ru-RU"/>
        </w:rPr>
        <w:t xml:space="preserve"> Подрядчик обязан уплатить Заказчику неустойку в следующем размере:</w:t>
      </w:r>
    </w:p>
    <w:tbl>
      <w:tblPr>
        <w:tblStyle w:val="27"/>
        <w:tblW w:w="9265" w:type="dxa"/>
        <w:tblLayout w:type="fixed"/>
        <w:tblLook w:val="04A0" w:firstRow="1" w:lastRow="0" w:firstColumn="1" w:lastColumn="0" w:noHBand="0" w:noVBand="1"/>
      </w:tblPr>
      <w:tblGrid>
        <w:gridCol w:w="846"/>
        <w:gridCol w:w="6946"/>
        <w:gridCol w:w="1473"/>
      </w:tblGrid>
      <w:tr w:rsidR="00BD51BC" w:rsidRPr="00BD51BC" w:rsidTr="00FF4E06">
        <w:trPr>
          <w:trHeight w:val="979"/>
        </w:trPr>
        <w:tc>
          <w:tcPr>
            <w:tcW w:w="846" w:type="dxa"/>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 xml:space="preserve">№ </w:t>
            </w:r>
            <w:proofErr w:type="gramStart"/>
            <w:r w:rsidRPr="00BD51BC">
              <w:rPr>
                <w:rFonts w:cs="Times New Roman"/>
                <w:sz w:val="24"/>
                <w:szCs w:val="24"/>
                <w:lang w:eastAsia="ru-RU"/>
              </w:rPr>
              <w:t>п</w:t>
            </w:r>
            <w:proofErr w:type="gramEnd"/>
            <w:r w:rsidRPr="00BD51BC">
              <w:rPr>
                <w:rFonts w:cs="Times New Roman"/>
                <w:sz w:val="24"/>
                <w:szCs w:val="24"/>
                <w:lang w:eastAsia="ru-RU"/>
              </w:rPr>
              <w:t>/п</w:t>
            </w:r>
          </w:p>
        </w:tc>
        <w:tc>
          <w:tcPr>
            <w:tcW w:w="6946" w:type="dxa"/>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 xml:space="preserve">Нарушение требований ПБ и </w:t>
            </w:r>
            <w:proofErr w:type="gramStart"/>
            <w:r w:rsidRPr="00BD51BC">
              <w:rPr>
                <w:rFonts w:cs="Times New Roman"/>
                <w:sz w:val="24"/>
                <w:szCs w:val="24"/>
                <w:lang w:eastAsia="ru-RU"/>
              </w:rPr>
              <w:t>ОТ</w:t>
            </w:r>
            <w:proofErr w:type="gramEnd"/>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 xml:space="preserve">Размер неустойки (штрафа) за каждое нарушение, в тыс. руб. </w:t>
            </w: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1.</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Обнаружение на рабочей площадке работников Подрядчика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 xml:space="preserve">110 </w:t>
            </w: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2</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Не информирование Подрядчиком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 xml:space="preserve">50 </w:t>
            </w: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3</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Курение работников Подрядчика / субподрядчика на территории Заказчика вне специально отведенных для этой цели мест</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4</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Использование работниками Подрядчика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F2231A" w:rsidTr="00FF4E06">
        <w:tc>
          <w:tcPr>
            <w:tcW w:w="846" w:type="dxa"/>
            <w:vAlign w:val="center"/>
          </w:tcPr>
          <w:p w:rsidR="00BD51BC" w:rsidRPr="00F2231A"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5</w:t>
            </w:r>
            <w:r w:rsidR="00BD51BC" w:rsidRPr="00F2231A">
              <w:rPr>
                <w:rFonts w:cs="Times New Roman"/>
                <w:sz w:val="24"/>
                <w:szCs w:val="24"/>
                <w:lang w:eastAsia="ru-RU"/>
              </w:rPr>
              <w:t>.</w:t>
            </w:r>
          </w:p>
        </w:tc>
        <w:tc>
          <w:tcPr>
            <w:tcW w:w="6946" w:type="dxa"/>
            <w:vAlign w:val="center"/>
          </w:tcPr>
          <w:p w:rsidR="00BD51BC" w:rsidRPr="00F2231A" w:rsidRDefault="00BD51BC" w:rsidP="00BD51BC">
            <w:pPr>
              <w:suppressAutoHyphens w:val="0"/>
              <w:autoSpaceDE w:val="0"/>
              <w:autoSpaceDN w:val="0"/>
              <w:adjustRightInd w:val="0"/>
              <w:ind w:firstLine="0"/>
              <w:rPr>
                <w:rFonts w:cs="Times New Roman"/>
                <w:sz w:val="24"/>
                <w:szCs w:val="24"/>
                <w:lang w:eastAsia="ru-RU"/>
              </w:rPr>
            </w:pPr>
            <w:r w:rsidRPr="00F2231A">
              <w:rPr>
                <w:rFonts w:cs="Times New Roman"/>
                <w:sz w:val="24"/>
                <w:szCs w:val="24"/>
                <w:lang w:eastAsia="ru-RU"/>
              </w:rPr>
              <w:t>Обнаружение на объектах Заказчика работников Подрядчика / субподрядчика, осуществляющих работы без соответствующей квалификации и аттестации</w:t>
            </w:r>
          </w:p>
        </w:tc>
        <w:tc>
          <w:tcPr>
            <w:tcW w:w="1473" w:type="dxa"/>
            <w:shd w:val="clear" w:color="auto" w:fill="auto"/>
            <w:vAlign w:val="center"/>
          </w:tcPr>
          <w:p w:rsidR="00BD51BC" w:rsidRPr="00F2231A" w:rsidRDefault="00BD51BC" w:rsidP="00BD51BC">
            <w:pPr>
              <w:suppressAutoHyphens w:val="0"/>
              <w:autoSpaceDE w:val="0"/>
              <w:autoSpaceDN w:val="0"/>
              <w:adjustRightInd w:val="0"/>
              <w:ind w:firstLine="0"/>
              <w:jc w:val="center"/>
              <w:rPr>
                <w:rFonts w:cs="Times New Roman"/>
                <w:sz w:val="24"/>
                <w:szCs w:val="24"/>
                <w:lang w:eastAsia="ru-RU"/>
              </w:rPr>
            </w:pPr>
            <w:r w:rsidRPr="00F2231A">
              <w:rPr>
                <w:rFonts w:cs="Times New Roman"/>
                <w:sz w:val="24"/>
                <w:szCs w:val="24"/>
                <w:lang w:eastAsia="ru-RU"/>
              </w:rPr>
              <w:t>110</w:t>
            </w: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6</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7</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BD51BC" w:rsidTr="00FF4E06">
        <w:trPr>
          <w:trHeight w:val="1728"/>
        </w:trPr>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lastRenderedPageBreak/>
              <w:t>8</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 xml:space="preserve">Выполнение работником производственных операций: </w:t>
            </w:r>
          </w:p>
          <w:p w:rsidR="00BD51BC" w:rsidRPr="00BD51BC" w:rsidRDefault="00BD51BC" w:rsidP="00BD51BC">
            <w:pPr>
              <w:numPr>
                <w:ilvl w:val="0"/>
                <w:numId w:val="46"/>
              </w:numPr>
              <w:suppressAutoHyphens w:val="0"/>
              <w:autoSpaceDE w:val="0"/>
              <w:autoSpaceDN w:val="0"/>
              <w:adjustRightInd w:val="0"/>
              <w:ind w:left="34"/>
              <w:rPr>
                <w:rFonts w:cs="Times New Roman"/>
                <w:sz w:val="24"/>
                <w:szCs w:val="24"/>
                <w:lang w:eastAsia="ru-RU"/>
              </w:rPr>
            </w:pPr>
            <w:r w:rsidRPr="00BD51BC">
              <w:rPr>
                <w:rFonts w:cs="Times New Roman"/>
                <w:sz w:val="24"/>
                <w:szCs w:val="24"/>
                <w:lang w:eastAsia="ru-RU"/>
              </w:rPr>
              <w:t xml:space="preserve">без прохождения вводного инструктажа, инструктажа на рабочем месте (первичного, повторного, целевого); </w:t>
            </w:r>
          </w:p>
          <w:p w:rsidR="00BD51BC" w:rsidRPr="00BD51BC" w:rsidRDefault="00BD51BC" w:rsidP="00BD51BC">
            <w:pPr>
              <w:numPr>
                <w:ilvl w:val="0"/>
                <w:numId w:val="46"/>
              </w:numPr>
              <w:suppressAutoHyphens w:val="0"/>
              <w:autoSpaceDE w:val="0"/>
              <w:autoSpaceDN w:val="0"/>
              <w:adjustRightInd w:val="0"/>
              <w:ind w:left="34"/>
              <w:rPr>
                <w:rFonts w:cs="Times New Roman"/>
                <w:sz w:val="24"/>
                <w:szCs w:val="24"/>
                <w:lang w:eastAsia="ru-RU"/>
              </w:rPr>
            </w:pPr>
            <w:r w:rsidRPr="00BD51BC">
              <w:rPr>
                <w:rFonts w:cs="Times New Roman"/>
                <w:sz w:val="24"/>
                <w:szCs w:val="24"/>
                <w:lang w:eastAsia="ru-RU"/>
              </w:rPr>
              <w:t xml:space="preserve">не прошедшего своевременно проверку знаний; </w:t>
            </w:r>
          </w:p>
          <w:p w:rsidR="00BD51BC" w:rsidRPr="00BD51BC" w:rsidRDefault="00BD51BC" w:rsidP="00BD51BC">
            <w:pPr>
              <w:numPr>
                <w:ilvl w:val="0"/>
                <w:numId w:val="46"/>
              </w:numPr>
              <w:suppressAutoHyphens w:val="0"/>
              <w:autoSpaceDE w:val="0"/>
              <w:autoSpaceDN w:val="0"/>
              <w:adjustRightInd w:val="0"/>
              <w:ind w:left="34"/>
              <w:rPr>
                <w:rFonts w:cs="Times New Roman"/>
                <w:sz w:val="24"/>
                <w:szCs w:val="24"/>
                <w:lang w:eastAsia="ru-RU"/>
              </w:rPr>
            </w:pPr>
            <w:r w:rsidRPr="00BD51BC">
              <w:rPr>
                <w:rFonts w:cs="Times New Roman"/>
                <w:sz w:val="24"/>
                <w:szCs w:val="24"/>
                <w:lang w:eastAsia="ru-RU"/>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p>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 xml:space="preserve">50 </w:t>
            </w:r>
          </w:p>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p>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110</w:t>
            </w:r>
          </w:p>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p>
        </w:tc>
      </w:tr>
      <w:tr w:rsidR="00BD51BC" w:rsidRPr="00BD51BC" w:rsidTr="00FF4E06">
        <w:tc>
          <w:tcPr>
            <w:tcW w:w="846" w:type="dxa"/>
            <w:vAlign w:val="center"/>
          </w:tcPr>
          <w:p w:rsidR="00BD51BC" w:rsidRPr="00BD51BC" w:rsidRDefault="006B4EEA" w:rsidP="00BD51BC">
            <w:pPr>
              <w:suppressAutoHyphens w:val="0"/>
              <w:autoSpaceDE w:val="0"/>
              <w:autoSpaceDN w:val="0"/>
              <w:adjustRightInd w:val="0"/>
              <w:ind w:firstLine="0"/>
              <w:jc w:val="center"/>
              <w:rPr>
                <w:rFonts w:cs="Times New Roman"/>
                <w:sz w:val="24"/>
                <w:szCs w:val="24"/>
                <w:lang w:eastAsia="ru-RU"/>
              </w:rPr>
            </w:pPr>
            <w:r>
              <w:rPr>
                <w:rFonts w:cs="Times New Roman"/>
                <w:sz w:val="24"/>
                <w:szCs w:val="24"/>
                <w:lang w:eastAsia="ru-RU"/>
              </w:rPr>
              <w:t>9</w:t>
            </w:r>
            <w:r w:rsidR="00BD51BC"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BD51BC" w:rsidTr="00FF4E06">
        <w:tc>
          <w:tcPr>
            <w:tcW w:w="846" w:type="dxa"/>
            <w:vAlign w:val="center"/>
          </w:tcPr>
          <w:p w:rsidR="00BD51BC" w:rsidRPr="00BD51BC" w:rsidRDefault="00BD51BC" w:rsidP="006B4EEA">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1</w:t>
            </w:r>
            <w:r w:rsidR="006B4EEA">
              <w:rPr>
                <w:rFonts w:cs="Times New Roman"/>
                <w:sz w:val="24"/>
                <w:szCs w:val="24"/>
                <w:lang w:eastAsia="ru-RU"/>
              </w:rPr>
              <w:t>0</w:t>
            </w:r>
            <w:r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Не</w:t>
            </w:r>
            <w:r w:rsidR="00F2231A">
              <w:rPr>
                <w:rFonts w:cs="Times New Roman"/>
                <w:sz w:val="24"/>
                <w:szCs w:val="24"/>
                <w:lang w:eastAsia="ru-RU"/>
              </w:rPr>
              <w:t xml:space="preserve"> </w:t>
            </w:r>
            <w:r w:rsidRPr="00BD51BC">
              <w:rPr>
                <w:rFonts w:cs="Times New Roman"/>
                <w:sz w:val="24"/>
                <w:szCs w:val="24"/>
                <w:lang w:eastAsia="ru-RU"/>
              </w:rPr>
              <w:t xml:space="preserve">устранение в установленные сроки ранее выявленных / зафиксированных нарушений требований в области </w:t>
            </w:r>
            <w:proofErr w:type="spellStart"/>
            <w:r w:rsidRPr="00BD51BC">
              <w:rPr>
                <w:rFonts w:cs="Times New Roman"/>
                <w:sz w:val="24"/>
                <w:szCs w:val="24"/>
                <w:lang w:eastAsia="ru-RU"/>
              </w:rPr>
              <w:t>ПБиОТ</w:t>
            </w:r>
            <w:proofErr w:type="spellEnd"/>
            <w:r w:rsidRPr="00BD51BC">
              <w:rPr>
                <w:rFonts w:cs="Times New Roman"/>
                <w:sz w:val="24"/>
                <w:szCs w:val="24"/>
                <w:lang w:eastAsia="ru-RU"/>
              </w:rPr>
              <w:t xml:space="preserve"> (по каждому нарушению)</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BD51BC" w:rsidTr="00FF4E06">
        <w:tc>
          <w:tcPr>
            <w:tcW w:w="846" w:type="dxa"/>
            <w:vAlign w:val="center"/>
          </w:tcPr>
          <w:p w:rsidR="00BD51BC" w:rsidRPr="00BD51BC" w:rsidRDefault="00BD51BC" w:rsidP="006B4EEA">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1</w:t>
            </w:r>
            <w:r w:rsidR="006B4EEA">
              <w:rPr>
                <w:rFonts w:cs="Times New Roman"/>
                <w:sz w:val="24"/>
                <w:szCs w:val="24"/>
                <w:lang w:eastAsia="ru-RU"/>
              </w:rPr>
              <w:t>1</w:t>
            </w:r>
            <w:r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50</w:t>
            </w:r>
          </w:p>
        </w:tc>
      </w:tr>
      <w:tr w:rsidR="00BD51BC" w:rsidRPr="00BD51BC" w:rsidTr="00FF4E06">
        <w:tc>
          <w:tcPr>
            <w:tcW w:w="846" w:type="dxa"/>
            <w:vAlign w:val="center"/>
          </w:tcPr>
          <w:p w:rsidR="00BD51BC" w:rsidRPr="00BD51BC" w:rsidRDefault="00BD51BC" w:rsidP="006B4EEA">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1</w:t>
            </w:r>
            <w:r w:rsidR="006B4EEA">
              <w:rPr>
                <w:rFonts w:cs="Times New Roman"/>
                <w:sz w:val="24"/>
                <w:szCs w:val="24"/>
                <w:lang w:eastAsia="ru-RU"/>
              </w:rPr>
              <w:t>2</w:t>
            </w:r>
            <w:r w:rsidRPr="00BD51BC">
              <w:rPr>
                <w:rFonts w:cs="Times New Roman"/>
                <w:sz w:val="24"/>
                <w:szCs w:val="24"/>
                <w:lang w:eastAsia="ru-RU"/>
              </w:rPr>
              <w:t>.</w:t>
            </w:r>
          </w:p>
        </w:tc>
        <w:tc>
          <w:tcPr>
            <w:tcW w:w="6946" w:type="dxa"/>
            <w:vAlign w:val="center"/>
          </w:tcPr>
          <w:p w:rsidR="00BD51BC" w:rsidRPr="00BD51BC" w:rsidRDefault="00BD51BC" w:rsidP="00BD51BC">
            <w:pPr>
              <w:suppressAutoHyphens w:val="0"/>
              <w:autoSpaceDE w:val="0"/>
              <w:autoSpaceDN w:val="0"/>
              <w:adjustRightInd w:val="0"/>
              <w:ind w:firstLine="0"/>
              <w:rPr>
                <w:rFonts w:cs="Times New Roman"/>
                <w:sz w:val="24"/>
                <w:szCs w:val="24"/>
                <w:lang w:eastAsia="ru-RU"/>
              </w:rPr>
            </w:pPr>
            <w:r w:rsidRPr="00BD51BC">
              <w:rPr>
                <w:rFonts w:cs="Times New Roman"/>
                <w:sz w:val="24"/>
                <w:szCs w:val="24"/>
                <w:lang w:eastAsia="ru-RU"/>
              </w:rPr>
              <w:t xml:space="preserve">Невыполнение требований Заказчика по устранению нарушений требований </w:t>
            </w:r>
            <w:proofErr w:type="spellStart"/>
            <w:r w:rsidRPr="00BD51BC">
              <w:rPr>
                <w:rFonts w:cs="Times New Roman"/>
                <w:sz w:val="24"/>
                <w:szCs w:val="24"/>
                <w:lang w:eastAsia="ru-RU"/>
              </w:rPr>
              <w:t>ПБиОТ</w:t>
            </w:r>
            <w:proofErr w:type="spellEnd"/>
          </w:p>
        </w:tc>
        <w:tc>
          <w:tcPr>
            <w:tcW w:w="1473" w:type="dxa"/>
            <w:shd w:val="clear" w:color="auto" w:fill="auto"/>
            <w:vAlign w:val="center"/>
          </w:tcPr>
          <w:p w:rsidR="00BD51BC" w:rsidRPr="00BD51BC" w:rsidRDefault="00BD51BC" w:rsidP="00BD51BC">
            <w:pPr>
              <w:suppressAutoHyphens w:val="0"/>
              <w:autoSpaceDE w:val="0"/>
              <w:autoSpaceDN w:val="0"/>
              <w:adjustRightInd w:val="0"/>
              <w:ind w:firstLine="0"/>
              <w:jc w:val="center"/>
              <w:rPr>
                <w:rFonts w:cs="Times New Roman"/>
                <w:sz w:val="24"/>
                <w:szCs w:val="24"/>
                <w:lang w:eastAsia="ru-RU"/>
              </w:rPr>
            </w:pPr>
            <w:r w:rsidRPr="00BD51BC">
              <w:rPr>
                <w:rFonts w:cs="Times New Roman"/>
                <w:sz w:val="24"/>
                <w:szCs w:val="24"/>
                <w:lang w:eastAsia="ru-RU"/>
              </w:rPr>
              <w:t>100</w:t>
            </w:r>
          </w:p>
        </w:tc>
      </w:tr>
    </w:tbl>
    <w:p w:rsidR="00BD51BC" w:rsidRDefault="00BD51BC" w:rsidP="00714A62">
      <w:pPr>
        <w:widowControl w:val="0"/>
        <w:ind w:firstLine="0"/>
        <w:rPr>
          <w:rFonts w:cs="Times New Roman"/>
          <w:sz w:val="20"/>
          <w:lang w:eastAsia="zh-CN"/>
        </w:rPr>
        <w:sectPr w:rsidR="00BD51BC" w:rsidSect="00BD51BC">
          <w:pgSz w:w="11907" w:h="16840" w:code="9"/>
          <w:pgMar w:top="851" w:right="851" w:bottom="851" w:left="1134" w:header="720" w:footer="720" w:gutter="0"/>
          <w:cols w:space="720"/>
          <w:docGrid w:linePitch="360"/>
        </w:sectPr>
      </w:pPr>
    </w:p>
    <w:p w:rsidR="00BD51BC" w:rsidRPr="0048202E" w:rsidRDefault="00BD51BC" w:rsidP="007B3653">
      <w:pPr>
        <w:widowControl w:val="0"/>
        <w:ind w:firstLine="0"/>
        <w:rPr>
          <w:rFonts w:cs="Times New Roman"/>
          <w:sz w:val="20"/>
          <w:lang w:eastAsia="zh-CN"/>
        </w:rPr>
      </w:pPr>
    </w:p>
    <w:sectPr w:rsidR="00BD51BC"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13" w:rsidRDefault="00503B13">
      <w:r>
        <w:separator/>
      </w:r>
    </w:p>
  </w:endnote>
  <w:endnote w:type="continuationSeparator" w:id="0">
    <w:p w:rsidR="00503B13" w:rsidRDefault="0050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altName w:val="Times New Roman"/>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62279"/>
      <w:docPartObj>
        <w:docPartGallery w:val="Page Numbers (Bottom of Page)"/>
        <w:docPartUnique/>
      </w:docPartObj>
    </w:sdtPr>
    <w:sdtEndPr/>
    <w:sdtContent>
      <w:p w:rsidR="00FF4E06" w:rsidRDefault="00503B13">
        <w:pPr>
          <w:pStyle w:val="aff1"/>
          <w:jc w:val="right"/>
        </w:pPr>
        <w:r>
          <w:fldChar w:fldCharType="begin"/>
        </w:r>
        <w:r>
          <w:instrText>PAGE   \* MERGEFORMAT</w:instrText>
        </w:r>
        <w:r>
          <w:fldChar w:fldCharType="separate"/>
        </w:r>
        <w:r w:rsidR="004F630F">
          <w:rPr>
            <w:noProof/>
          </w:rPr>
          <w:t>1</w:t>
        </w:r>
        <w:r>
          <w:rPr>
            <w:noProof/>
          </w:rPr>
          <w:fldChar w:fldCharType="end"/>
        </w:r>
      </w:p>
    </w:sdtContent>
  </w:sdt>
  <w:p w:rsidR="00FF4E06" w:rsidRDefault="00FF4E06">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E06" w:rsidRDefault="00FF4E06">
    <w:pPr>
      <w:pStyle w:val="aff1"/>
      <w:jc w:val="right"/>
    </w:pPr>
  </w:p>
  <w:p w:rsidR="00FF4E06" w:rsidRDefault="00FF4E06">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13" w:rsidRDefault="00503B13">
      <w:r>
        <w:separator/>
      </w:r>
    </w:p>
  </w:footnote>
  <w:footnote w:type="continuationSeparator" w:id="0">
    <w:p w:rsidR="00503B13" w:rsidRDefault="00503B13">
      <w:r>
        <w:continuationSeparator/>
      </w:r>
    </w:p>
  </w:footnote>
  <w:footnote w:id="1">
    <w:p w:rsidR="00FF4E06" w:rsidRDefault="00FF4E06">
      <w:pPr>
        <w:pStyle w:val="af8"/>
      </w:pPr>
      <w:r>
        <w:rPr>
          <w:rStyle w:val="ab"/>
        </w:rPr>
        <w:footnoteRef/>
      </w:r>
      <w:r>
        <w:t xml:space="preserve"> </w:t>
      </w:r>
      <w:proofErr w:type="gramStart"/>
      <w:r>
        <w:t>У</w:t>
      </w:r>
      <w:r w:rsidRPr="00A87BE1">
        <w:t>казывается в случае если для выполнения работ по договору Подрядчик должен</w:t>
      </w:r>
      <w:proofErr w:type="gramEnd"/>
      <w:r w:rsidRPr="00A87BE1">
        <w:t xml:space="preserve"> </w:t>
      </w:r>
      <w:r>
        <w:t xml:space="preserve">соответствовать определенным законодательством требованиям. </w:t>
      </w:r>
    </w:p>
  </w:footnote>
  <w:footnote w:id="2">
    <w:p w:rsidR="00FF4E06" w:rsidRDefault="00FF4E06">
      <w:pPr>
        <w:pStyle w:val="af8"/>
      </w:pPr>
      <w:r>
        <w:rPr>
          <w:rStyle w:val="ab"/>
        </w:rPr>
        <w:footnoteRef/>
      </w:r>
      <w:r>
        <w:t xml:space="preserve"> </w:t>
      </w:r>
      <w:proofErr w:type="gramStart"/>
      <w:r>
        <w:t>Указывается в случае если Договор заключается</w:t>
      </w:r>
      <w:proofErr w:type="gramEnd"/>
      <w:r>
        <w:t xml:space="preserve"> по итогам закупки.</w:t>
      </w:r>
    </w:p>
  </w:footnote>
  <w:footnote w:id="3">
    <w:p w:rsidR="00FF4E06" w:rsidRDefault="00FF4E06" w:rsidP="0018351D">
      <w:pPr>
        <w:pStyle w:val="af8"/>
      </w:pPr>
      <w:r>
        <w:rPr>
          <w:rStyle w:val="ab"/>
        </w:rPr>
        <w:footnoteRef/>
      </w:r>
      <w:r>
        <w:t xml:space="preserve"> Здесь и далее – КС-3 указывается в случае заключения договора на ремонт объектов основных средств.</w:t>
      </w:r>
    </w:p>
  </w:footnote>
  <w:footnote w:id="4">
    <w:p w:rsidR="00FF4E06" w:rsidRDefault="00FF4E06">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5">
    <w:p w:rsidR="00FF4E06" w:rsidRDefault="00FF4E06" w:rsidP="00DB445A">
      <w:pPr>
        <w:pStyle w:val="af8"/>
      </w:pPr>
      <w:r>
        <w:rPr>
          <w:rStyle w:val="ab"/>
        </w:rPr>
        <w:footnoteRef/>
      </w:r>
      <w:r>
        <w:t xml:space="preserve"> Указывается при необходимости. </w:t>
      </w:r>
    </w:p>
  </w:footnote>
  <w:footnote w:id="6">
    <w:p w:rsidR="00FF4E06" w:rsidRDefault="00FF4E06"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7">
    <w:p w:rsidR="00FF4E06" w:rsidRDefault="00FF4E06" w:rsidP="00CC34AA">
      <w:pPr>
        <w:pStyle w:val="af8"/>
      </w:pPr>
      <w:r>
        <w:rPr>
          <w:rStyle w:val="ab"/>
        </w:rPr>
        <w:footnoteRef/>
      </w:r>
      <w:r>
        <w:t xml:space="preserve"> Раздел </w:t>
      </w:r>
      <w:proofErr w:type="gramStart"/>
      <w:r>
        <w:t>включается если договор заключается</w:t>
      </w:r>
      <w:proofErr w:type="gramEnd"/>
      <w:r>
        <w:t xml:space="preserve"> с</w:t>
      </w:r>
      <w:r w:rsidRPr="004B7C59">
        <w:t xml:space="preserve"> организацией, не входящей в Группу компаний «Норильский никель»</w:t>
      </w:r>
    </w:p>
  </w:footnote>
  <w:footnote w:id="8">
    <w:p w:rsidR="00FF4E06" w:rsidRDefault="00FF4E06"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AE77E0"/>
    <w:multiLevelType w:val="multilevel"/>
    <w:tmpl w:val="D452D4BE"/>
    <w:lvl w:ilvl="0">
      <w:start w:val="1"/>
      <w:numFmt w:val="decimal"/>
      <w:pStyle w:val="1"/>
      <w:lvlText w:val="%1."/>
      <w:lvlJc w:val="left"/>
      <w:pPr>
        <w:tabs>
          <w:tab w:val="num" w:pos="1418"/>
        </w:tabs>
        <w:ind w:left="851" w:firstLine="0"/>
      </w:pPr>
      <w:rPr>
        <w:rFonts w:hint="default"/>
        <w:vertAlign w:val="baseline"/>
      </w:rPr>
    </w:lvl>
    <w:lvl w:ilvl="1">
      <w:start w:val="1"/>
      <w:numFmt w:val="decimal"/>
      <w:lvlText w:val="%1.%2."/>
      <w:lvlJc w:val="left"/>
      <w:pPr>
        <w:tabs>
          <w:tab w:val="num" w:pos="1418"/>
        </w:tabs>
        <w:ind w:left="851" w:firstLine="0"/>
      </w:pPr>
      <w:rPr>
        <w:rFonts w:hint="default"/>
        <w:b w:val="0"/>
      </w:rPr>
    </w:lvl>
    <w:lvl w:ilvl="2">
      <w:start w:val="1"/>
      <w:numFmt w:val="decimal"/>
      <w:lvlText w:val="%1.%2.%3."/>
      <w:lvlJc w:val="left"/>
      <w:pPr>
        <w:tabs>
          <w:tab w:val="num" w:pos="1844"/>
        </w:tabs>
        <w:ind w:left="-141"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7">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8"/>
  </w:num>
  <w:num w:numId="6">
    <w:abstractNumId w:val="13"/>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4"/>
  </w:num>
  <w:num w:numId="18">
    <w:abstractNumId w:val="6"/>
  </w:num>
  <w:num w:numId="19">
    <w:abstractNumId w:val="6"/>
  </w:num>
  <w:num w:numId="20">
    <w:abstractNumId w:val="6"/>
  </w:num>
  <w:num w:numId="21">
    <w:abstractNumId w:val="5"/>
  </w:num>
  <w:num w:numId="22">
    <w:abstractNumId w:val="12"/>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9"/>
  </w:num>
  <w:num w:numId="42">
    <w:abstractNumId w:val="6"/>
  </w:num>
  <w:num w:numId="43">
    <w:abstractNumId w:val="6"/>
  </w:num>
  <w:num w:numId="44">
    <w:abstractNumId w:val="6"/>
  </w:num>
  <w:num w:numId="45">
    <w:abstractNumId w:val="6"/>
    <w:lvlOverride w:ilvl="0">
      <w:startOverride w:val="2"/>
    </w:lvlOverride>
    <w:lvlOverride w:ilvl="1">
      <w:startOverride w:val="5"/>
    </w:lvlOverride>
  </w:num>
  <w:num w:numId="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8C"/>
    <w:rsid w:val="00003EC9"/>
    <w:rsid w:val="00004C2D"/>
    <w:rsid w:val="00007D2F"/>
    <w:rsid w:val="0001289E"/>
    <w:rsid w:val="000130B6"/>
    <w:rsid w:val="00017E7B"/>
    <w:rsid w:val="00017FF3"/>
    <w:rsid w:val="00021C38"/>
    <w:rsid w:val="00025A99"/>
    <w:rsid w:val="00025E25"/>
    <w:rsid w:val="000267F0"/>
    <w:rsid w:val="00027974"/>
    <w:rsid w:val="000312B4"/>
    <w:rsid w:val="0003497E"/>
    <w:rsid w:val="00034A76"/>
    <w:rsid w:val="00036AEE"/>
    <w:rsid w:val="00036E90"/>
    <w:rsid w:val="00040A6B"/>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16FD"/>
    <w:rsid w:val="000A21E6"/>
    <w:rsid w:val="000A56EC"/>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070B"/>
    <w:rsid w:val="001015AE"/>
    <w:rsid w:val="0010284D"/>
    <w:rsid w:val="00104B3A"/>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95880"/>
    <w:rsid w:val="001A06A7"/>
    <w:rsid w:val="001A07B8"/>
    <w:rsid w:val="001A0BF5"/>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4741"/>
    <w:rsid w:val="001E56C2"/>
    <w:rsid w:val="001F46CD"/>
    <w:rsid w:val="001F50AF"/>
    <w:rsid w:val="001F5CD6"/>
    <w:rsid w:val="001F78C9"/>
    <w:rsid w:val="002008F7"/>
    <w:rsid w:val="00202441"/>
    <w:rsid w:val="00205B3E"/>
    <w:rsid w:val="00206CEC"/>
    <w:rsid w:val="00207889"/>
    <w:rsid w:val="00207B21"/>
    <w:rsid w:val="00207C91"/>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0BC1"/>
    <w:rsid w:val="00296DF4"/>
    <w:rsid w:val="00297B4A"/>
    <w:rsid w:val="002A5386"/>
    <w:rsid w:val="002A6597"/>
    <w:rsid w:val="002A7737"/>
    <w:rsid w:val="002B05C1"/>
    <w:rsid w:val="002B14D7"/>
    <w:rsid w:val="002B4B92"/>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123EC"/>
    <w:rsid w:val="0032086A"/>
    <w:rsid w:val="00320B11"/>
    <w:rsid w:val="00323749"/>
    <w:rsid w:val="00326783"/>
    <w:rsid w:val="003315C0"/>
    <w:rsid w:val="00332163"/>
    <w:rsid w:val="00333B20"/>
    <w:rsid w:val="00334FB4"/>
    <w:rsid w:val="00340427"/>
    <w:rsid w:val="00341F8C"/>
    <w:rsid w:val="00342D41"/>
    <w:rsid w:val="00344684"/>
    <w:rsid w:val="0034765A"/>
    <w:rsid w:val="00347D71"/>
    <w:rsid w:val="00354BF9"/>
    <w:rsid w:val="00360823"/>
    <w:rsid w:val="003617CF"/>
    <w:rsid w:val="00363548"/>
    <w:rsid w:val="00364B9A"/>
    <w:rsid w:val="003661A2"/>
    <w:rsid w:val="0037256A"/>
    <w:rsid w:val="00372A7F"/>
    <w:rsid w:val="00375E4B"/>
    <w:rsid w:val="00381045"/>
    <w:rsid w:val="003836AD"/>
    <w:rsid w:val="00386C9C"/>
    <w:rsid w:val="003923F7"/>
    <w:rsid w:val="0039319B"/>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080"/>
    <w:rsid w:val="003D310F"/>
    <w:rsid w:val="003D3913"/>
    <w:rsid w:val="003D4776"/>
    <w:rsid w:val="003D5D49"/>
    <w:rsid w:val="003D73EC"/>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87CD3"/>
    <w:rsid w:val="004904E3"/>
    <w:rsid w:val="004931FD"/>
    <w:rsid w:val="00494638"/>
    <w:rsid w:val="004961E1"/>
    <w:rsid w:val="004A0B81"/>
    <w:rsid w:val="004A6862"/>
    <w:rsid w:val="004A7559"/>
    <w:rsid w:val="004B15D8"/>
    <w:rsid w:val="004B323F"/>
    <w:rsid w:val="004B32E7"/>
    <w:rsid w:val="004B7C59"/>
    <w:rsid w:val="004C5B5F"/>
    <w:rsid w:val="004D0A44"/>
    <w:rsid w:val="004D51E4"/>
    <w:rsid w:val="004D5CE5"/>
    <w:rsid w:val="004E3331"/>
    <w:rsid w:val="004E3601"/>
    <w:rsid w:val="004E3A15"/>
    <w:rsid w:val="004E3D93"/>
    <w:rsid w:val="004E3DE4"/>
    <w:rsid w:val="004E43FE"/>
    <w:rsid w:val="004E5B34"/>
    <w:rsid w:val="004F01C8"/>
    <w:rsid w:val="004F172A"/>
    <w:rsid w:val="004F21A0"/>
    <w:rsid w:val="004F4ECD"/>
    <w:rsid w:val="004F630F"/>
    <w:rsid w:val="00502D71"/>
    <w:rsid w:val="00503B13"/>
    <w:rsid w:val="00504703"/>
    <w:rsid w:val="00506E3D"/>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3A7F"/>
    <w:rsid w:val="00565652"/>
    <w:rsid w:val="0057092D"/>
    <w:rsid w:val="00570C5C"/>
    <w:rsid w:val="00571450"/>
    <w:rsid w:val="00571B24"/>
    <w:rsid w:val="00572E76"/>
    <w:rsid w:val="0057351B"/>
    <w:rsid w:val="00575F99"/>
    <w:rsid w:val="00577477"/>
    <w:rsid w:val="00580D59"/>
    <w:rsid w:val="0058145F"/>
    <w:rsid w:val="00591886"/>
    <w:rsid w:val="00591CDB"/>
    <w:rsid w:val="00594CA5"/>
    <w:rsid w:val="005954DC"/>
    <w:rsid w:val="005958FC"/>
    <w:rsid w:val="005A197F"/>
    <w:rsid w:val="005A1D10"/>
    <w:rsid w:val="005A47AA"/>
    <w:rsid w:val="005A4DAC"/>
    <w:rsid w:val="005A6C48"/>
    <w:rsid w:val="005A7815"/>
    <w:rsid w:val="005B1F24"/>
    <w:rsid w:val="005B2B07"/>
    <w:rsid w:val="005B46E0"/>
    <w:rsid w:val="005B7554"/>
    <w:rsid w:val="005C037D"/>
    <w:rsid w:val="005C1C8D"/>
    <w:rsid w:val="005C1D37"/>
    <w:rsid w:val="005C43DA"/>
    <w:rsid w:val="005D0169"/>
    <w:rsid w:val="005E01E2"/>
    <w:rsid w:val="005E06FD"/>
    <w:rsid w:val="005E29F9"/>
    <w:rsid w:val="005E2B32"/>
    <w:rsid w:val="005E4902"/>
    <w:rsid w:val="005E52DF"/>
    <w:rsid w:val="005E5D44"/>
    <w:rsid w:val="005E6AAF"/>
    <w:rsid w:val="005E709A"/>
    <w:rsid w:val="005F0F74"/>
    <w:rsid w:val="005F2101"/>
    <w:rsid w:val="005F67C7"/>
    <w:rsid w:val="00600404"/>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3781B"/>
    <w:rsid w:val="0064028E"/>
    <w:rsid w:val="00643F78"/>
    <w:rsid w:val="00644C26"/>
    <w:rsid w:val="00644EF0"/>
    <w:rsid w:val="0065055F"/>
    <w:rsid w:val="0065089D"/>
    <w:rsid w:val="00650AE7"/>
    <w:rsid w:val="00651C8C"/>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4EEA"/>
    <w:rsid w:val="006B5110"/>
    <w:rsid w:val="006B561D"/>
    <w:rsid w:val="006B69F7"/>
    <w:rsid w:val="006B6A9E"/>
    <w:rsid w:val="006C1557"/>
    <w:rsid w:val="006C4333"/>
    <w:rsid w:val="006D024B"/>
    <w:rsid w:val="006D43B5"/>
    <w:rsid w:val="006D5BD9"/>
    <w:rsid w:val="006D7991"/>
    <w:rsid w:val="006E6E27"/>
    <w:rsid w:val="006F1C78"/>
    <w:rsid w:val="006F5281"/>
    <w:rsid w:val="006F5EA4"/>
    <w:rsid w:val="006F64FA"/>
    <w:rsid w:val="006F68D6"/>
    <w:rsid w:val="006F6D56"/>
    <w:rsid w:val="006F6EF4"/>
    <w:rsid w:val="00700C4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35168"/>
    <w:rsid w:val="00742DF0"/>
    <w:rsid w:val="00743046"/>
    <w:rsid w:val="00745200"/>
    <w:rsid w:val="00746B0C"/>
    <w:rsid w:val="007525CE"/>
    <w:rsid w:val="00755AB7"/>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653"/>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0858"/>
    <w:rsid w:val="008117CE"/>
    <w:rsid w:val="00815AEA"/>
    <w:rsid w:val="0082069B"/>
    <w:rsid w:val="00820D43"/>
    <w:rsid w:val="00822719"/>
    <w:rsid w:val="00823197"/>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66501"/>
    <w:rsid w:val="00870297"/>
    <w:rsid w:val="00870370"/>
    <w:rsid w:val="00874F7E"/>
    <w:rsid w:val="00875798"/>
    <w:rsid w:val="00875F18"/>
    <w:rsid w:val="00880490"/>
    <w:rsid w:val="00881BD0"/>
    <w:rsid w:val="00884631"/>
    <w:rsid w:val="0088498E"/>
    <w:rsid w:val="00890F18"/>
    <w:rsid w:val="00891DE9"/>
    <w:rsid w:val="008929F0"/>
    <w:rsid w:val="008962DA"/>
    <w:rsid w:val="00896CCD"/>
    <w:rsid w:val="0089773E"/>
    <w:rsid w:val="008A30F8"/>
    <w:rsid w:val="008A3D42"/>
    <w:rsid w:val="008A4755"/>
    <w:rsid w:val="008A7129"/>
    <w:rsid w:val="008B08B5"/>
    <w:rsid w:val="008B12B8"/>
    <w:rsid w:val="008B13DB"/>
    <w:rsid w:val="008B14C4"/>
    <w:rsid w:val="008B4A25"/>
    <w:rsid w:val="008C1B0D"/>
    <w:rsid w:val="008C3BAB"/>
    <w:rsid w:val="008C7335"/>
    <w:rsid w:val="008D2ABA"/>
    <w:rsid w:val="008D2B0A"/>
    <w:rsid w:val="008D2C67"/>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5E70"/>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62F"/>
    <w:rsid w:val="00AC6CCA"/>
    <w:rsid w:val="00AC7EEE"/>
    <w:rsid w:val="00AD06EA"/>
    <w:rsid w:val="00AD0E80"/>
    <w:rsid w:val="00AD4AFE"/>
    <w:rsid w:val="00AD645F"/>
    <w:rsid w:val="00AD6B2D"/>
    <w:rsid w:val="00AD6D59"/>
    <w:rsid w:val="00AE3B62"/>
    <w:rsid w:val="00AE419B"/>
    <w:rsid w:val="00AE539F"/>
    <w:rsid w:val="00AE59BF"/>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320B2"/>
    <w:rsid w:val="00B33CE3"/>
    <w:rsid w:val="00B37258"/>
    <w:rsid w:val="00B37B42"/>
    <w:rsid w:val="00B37E7C"/>
    <w:rsid w:val="00B41CBB"/>
    <w:rsid w:val="00B44791"/>
    <w:rsid w:val="00B462F1"/>
    <w:rsid w:val="00B56A59"/>
    <w:rsid w:val="00B610E9"/>
    <w:rsid w:val="00B63582"/>
    <w:rsid w:val="00B63CEA"/>
    <w:rsid w:val="00B6541B"/>
    <w:rsid w:val="00B66C89"/>
    <w:rsid w:val="00B67544"/>
    <w:rsid w:val="00B67700"/>
    <w:rsid w:val="00B7286B"/>
    <w:rsid w:val="00B74E80"/>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488B"/>
    <w:rsid w:val="00BB53B3"/>
    <w:rsid w:val="00BB6D58"/>
    <w:rsid w:val="00BB6FDD"/>
    <w:rsid w:val="00BC0FCB"/>
    <w:rsid w:val="00BC1723"/>
    <w:rsid w:val="00BD1C5E"/>
    <w:rsid w:val="00BD2DD1"/>
    <w:rsid w:val="00BD3215"/>
    <w:rsid w:val="00BD51BC"/>
    <w:rsid w:val="00BD6580"/>
    <w:rsid w:val="00BE3226"/>
    <w:rsid w:val="00BE6D75"/>
    <w:rsid w:val="00BF15A1"/>
    <w:rsid w:val="00BF1E5E"/>
    <w:rsid w:val="00BF29EF"/>
    <w:rsid w:val="00C0109E"/>
    <w:rsid w:val="00C03097"/>
    <w:rsid w:val="00C06099"/>
    <w:rsid w:val="00C06A96"/>
    <w:rsid w:val="00C07382"/>
    <w:rsid w:val="00C1634D"/>
    <w:rsid w:val="00C175C1"/>
    <w:rsid w:val="00C214C5"/>
    <w:rsid w:val="00C21D45"/>
    <w:rsid w:val="00C21F7A"/>
    <w:rsid w:val="00C2336A"/>
    <w:rsid w:val="00C237AD"/>
    <w:rsid w:val="00C23D0C"/>
    <w:rsid w:val="00C278C9"/>
    <w:rsid w:val="00C312C3"/>
    <w:rsid w:val="00C3226D"/>
    <w:rsid w:val="00C3294E"/>
    <w:rsid w:val="00C361D1"/>
    <w:rsid w:val="00C36834"/>
    <w:rsid w:val="00C43545"/>
    <w:rsid w:val="00C4669D"/>
    <w:rsid w:val="00C521DB"/>
    <w:rsid w:val="00C54CF6"/>
    <w:rsid w:val="00C5692D"/>
    <w:rsid w:val="00C60294"/>
    <w:rsid w:val="00C63E58"/>
    <w:rsid w:val="00C67069"/>
    <w:rsid w:val="00C673A6"/>
    <w:rsid w:val="00C71299"/>
    <w:rsid w:val="00C72FE6"/>
    <w:rsid w:val="00C7351D"/>
    <w:rsid w:val="00C77E53"/>
    <w:rsid w:val="00C825BF"/>
    <w:rsid w:val="00C82A25"/>
    <w:rsid w:val="00C83D7E"/>
    <w:rsid w:val="00C85277"/>
    <w:rsid w:val="00C860F8"/>
    <w:rsid w:val="00C878EA"/>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0B24"/>
    <w:rsid w:val="00CD3D04"/>
    <w:rsid w:val="00CD4ED1"/>
    <w:rsid w:val="00CD5314"/>
    <w:rsid w:val="00CE1453"/>
    <w:rsid w:val="00CE547B"/>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0F30"/>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039D"/>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48B1"/>
    <w:rsid w:val="00E563A5"/>
    <w:rsid w:val="00E57AD9"/>
    <w:rsid w:val="00E57E26"/>
    <w:rsid w:val="00E607C6"/>
    <w:rsid w:val="00E70777"/>
    <w:rsid w:val="00E71157"/>
    <w:rsid w:val="00E728F8"/>
    <w:rsid w:val="00E75B39"/>
    <w:rsid w:val="00E76130"/>
    <w:rsid w:val="00E82643"/>
    <w:rsid w:val="00E85064"/>
    <w:rsid w:val="00E854F9"/>
    <w:rsid w:val="00E87A9F"/>
    <w:rsid w:val="00E90EF4"/>
    <w:rsid w:val="00E91C2E"/>
    <w:rsid w:val="00E92D00"/>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31A"/>
    <w:rsid w:val="00F22AC1"/>
    <w:rsid w:val="00F23A60"/>
    <w:rsid w:val="00F23D15"/>
    <w:rsid w:val="00F24A16"/>
    <w:rsid w:val="00F25A46"/>
    <w:rsid w:val="00F277F0"/>
    <w:rsid w:val="00F27F3C"/>
    <w:rsid w:val="00F30A3D"/>
    <w:rsid w:val="00F346E4"/>
    <w:rsid w:val="00F34B7A"/>
    <w:rsid w:val="00F50B9E"/>
    <w:rsid w:val="00F5468A"/>
    <w:rsid w:val="00F54D08"/>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07D5"/>
    <w:rsid w:val="00FB196E"/>
    <w:rsid w:val="00FB21CA"/>
    <w:rsid w:val="00FB37C1"/>
    <w:rsid w:val="00FB66FB"/>
    <w:rsid w:val="00FB7AB0"/>
    <w:rsid w:val="00FC1A0B"/>
    <w:rsid w:val="00FC2ED0"/>
    <w:rsid w:val="00FC5269"/>
    <w:rsid w:val="00FD228E"/>
    <w:rsid w:val="00FD321C"/>
    <w:rsid w:val="00FD3B7D"/>
    <w:rsid w:val="00FD5887"/>
    <w:rsid w:val="00FD619E"/>
    <w:rsid w:val="00FE0D47"/>
    <w:rsid w:val="00FE2391"/>
    <w:rsid w:val="00FE58EA"/>
    <w:rsid w:val="00FE6D4C"/>
    <w:rsid w:val="00FE745F"/>
    <w:rsid w:val="00FF03A6"/>
    <w:rsid w:val="00FF2A75"/>
    <w:rsid w:val="00FF3BC3"/>
    <w:rsid w:val="00FF4E06"/>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rsid w:val="00E92D00"/>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E92D00"/>
    <w:rPr>
      <w:rFonts w:ascii="Times New Roman" w:hAnsi="Times New Roman" w:cs="Times New Roman"/>
    </w:rPr>
  </w:style>
  <w:style w:type="character" w:customStyle="1" w:styleId="WW8Num3z0">
    <w:name w:val="WW8Num3z0"/>
    <w:rsid w:val="00E92D00"/>
    <w:rPr>
      <w:rFonts w:ascii="Times New Roman" w:hAnsi="Times New Roman" w:cs="Times New Roman"/>
    </w:rPr>
  </w:style>
  <w:style w:type="character" w:customStyle="1" w:styleId="WW8NumSt1z0">
    <w:name w:val="WW8NumSt1z0"/>
    <w:rsid w:val="00E92D00"/>
    <w:rPr>
      <w:rFonts w:ascii="Times New Roman" w:hAnsi="Times New Roman" w:cs="Times New Roman"/>
    </w:rPr>
  </w:style>
  <w:style w:type="character" w:customStyle="1" w:styleId="11">
    <w:name w:val="Основной шрифт абзаца1"/>
    <w:rsid w:val="00E92D00"/>
  </w:style>
  <w:style w:type="character" w:customStyle="1" w:styleId="a3">
    <w:name w:val="Название Знак"/>
    <w:rsid w:val="00E92D00"/>
    <w:rPr>
      <w:rFonts w:ascii="Times New Roman" w:eastAsia="Times New Roman" w:hAnsi="Times New Roman" w:cs="Times New Roman"/>
      <w:b/>
      <w:szCs w:val="20"/>
    </w:rPr>
  </w:style>
  <w:style w:type="character" w:customStyle="1" w:styleId="a4">
    <w:name w:val="Основной текст с отступом Знак"/>
    <w:rsid w:val="00E92D00"/>
    <w:rPr>
      <w:rFonts w:ascii="Times New Roman" w:eastAsia="Times New Roman" w:hAnsi="Times New Roman" w:cs="Times New Roman"/>
      <w:szCs w:val="20"/>
    </w:rPr>
  </w:style>
  <w:style w:type="character" w:customStyle="1" w:styleId="3">
    <w:name w:val="Основной текст 3 Знак"/>
    <w:rsid w:val="00E92D00"/>
    <w:rPr>
      <w:rFonts w:ascii="Times New Roman" w:eastAsia="Times New Roman" w:hAnsi="Times New Roman" w:cs="Times New Roman"/>
      <w:sz w:val="24"/>
      <w:szCs w:val="20"/>
    </w:rPr>
  </w:style>
  <w:style w:type="character" w:customStyle="1" w:styleId="2">
    <w:name w:val="Основной текст 2 Знак"/>
    <w:rsid w:val="00E92D00"/>
    <w:rPr>
      <w:rFonts w:ascii="Times New Roman" w:eastAsia="Times New Roman" w:hAnsi="Times New Roman" w:cs="Courier New"/>
      <w:sz w:val="24"/>
      <w:szCs w:val="20"/>
    </w:rPr>
  </w:style>
  <w:style w:type="character" w:customStyle="1" w:styleId="40">
    <w:name w:val="Заголовок 4 Знак"/>
    <w:rsid w:val="00E92D00"/>
    <w:rPr>
      <w:rFonts w:ascii="Times New Roman" w:eastAsia="Times New Roman" w:hAnsi="Times New Roman" w:cs="Times New Roman"/>
      <w:b/>
      <w:bCs/>
      <w:sz w:val="24"/>
      <w:szCs w:val="20"/>
    </w:rPr>
  </w:style>
  <w:style w:type="character" w:customStyle="1" w:styleId="a5">
    <w:name w:val="Текст выноски Знак"/>
    <w:rsid w:val="00E92D00"/>
    <w:rPr>
      <w:rFonts w:ascii="Tahoma" w:eastAsia="Times New Roman" w:hAnsi="Tahoma" w:cs="Tahoma"/>
      <w:sz w:val="16"/>
      <w:szCs w:val="16"/>
    </w:rPr>
  </w:style>
  <w:style w:type="character" w:customStyle="1" w:styleId="12">
    <w:name w:val="Знак примечания1"/>
    <w:rsid w:val="00E92D00"/>
    <w:rPr>
      <w:sz w:val="16"/>
      <w:szCs w:val="16"/>
    </w:rPr>
  </w:style>
  <w:style w:type="character" w:customStyle="1" w:styleId="a6">
    <w:name w:val="Текст примечания Знак"/>
    <w:link w:val="a7"/>
    <w:uiPriority w:val="99"/>
    <w:rsid w:val="00E92D00"/>
    <w:rPr>
      <w:rFonts w:ascii="Times New Roman" w:eastAsia="Times New Roman" w:hAnsi="Times New Roman"/>
    </w:rPr>
  </w:style>
  <w:style w:type="character" w:customStyle="1" w:styleId="a8">
    <w:name w:val="Тема примечания Знак"/>
    <w:rsid w:val="00E92D00"/>
    <w:rPr>
      <w:rFonts w:ascii="Times New Roman" w:eastAsia="Times New Roman" w:hAnsi="Times New Roman"/>
      <w:b/>
      <w:bCs/>
    </w:rPr>
  </w:style>
  <w:style w:type="character" w:customStyle="1" w:styleId="a9">
    <w:name w:val="Текст сноски Знак"/>
    <w:aliases w:val="Car Знак"/>
    <w:uiPriority w:val="99"/>
    <w:rsid w:val="00E92D00"/>
    <w:rPr>
      <w:rFonts w:ascii="Times New Roman" w:eastAsia="Times New Roman" w:hAnsi="Times New Roman"/>
    </w:rPr>
  </w:style>
  <w:style w:type="character" w:customStyle="1" w:styleId="aa">
    <w:name w:val="Символ сноски"/>
    <w:rsid w:val="00E92D00"/>
    <w:rPr>
      <w:vertAlign w:val="superscript"/>
    </w:rPr>
  </w:style>
  <w:style w:type="character" w:styleId="ab">
    <w:name w:val="footnote reference"/>
    <w:uiPriority w:val="99"/>
    <w:rsid w:val="00E92D00"/>
    <w:rPr>
      <w:vertAlign w:val="superscript"/>
    </w:rPr>
  </w:style>
  <w:style w:type="character" w:customStyle="1" w:styleId="ac">
    <w:name w:val="Символ нумерации"/>
    <w:rsid w:val="00E92D00"/>
  </w:style>
  <w:style w:type="character" w:customStyle="1" w:styleId="RTFNum101">
    <w:name w:val="RTF_Num 10 1"/>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rsid w:val="00E92D00"/>
  </w:style>
  <w:style w:type="character" w:customStyle="1" w:styleId="ad">
    <w:name w:val="Основной текст_"/>
    <w:rsid w:val="00E92D00"/>
    <w:rPr>
      <w:rFonts w:ascii="Times New Roman" w:eastAsia="Times New Roman" w:hAnsi="Times New Roman" w:cs="Times New Roman"/>
      <w:spacing w:val="0"/>
      <w:sz w:val="16"/>
      <w:szCs w:val="16"/>
    </w:rPr>
  </w:style>
  <w:style w:type="character" w:customStyle="1" w:styleId="WW-1234">
    <w:name w:val="WW-Основной текст + Курсив1234"/>
    <w:rsid w:val="00E92D00"/>
    <w:rPr>
      <w:rFonts w:ascii="Times New Roman" w:eastAsia="Times New Roman" w:hAnsi="Times New Roman" w:cs="Times New Roman"/>
      <w:i/>
      <w:iCs/>
      <w:spacing w:val="0"/>
      <w:sz w:val="16"/>
      <w:szCs w:val="16"/>
    </w:rPr>
  </w:style>
  <w:style w:type="character" w:customStyle="1" w:styleId="WW-123">
    <w:name w:val="WW-Основной текст + Курсив123"/>
    <w:rsid w:val="00E92D00"/>
    <w:rPr>
      <w:rFonts w:ascii="Times New Roman" w:eastAsia="Times New Roman" w:hAnsi="Times New Roman" w:cs="Times New Roman"/>
      <w:i/>
      <w:iCs/>
      <w:spacing w:val="0"/>
      <w:sz w:val="16"/>
      <w:szCs w:val="16"/>
    </w:rPr>
  </w:style>
  <w:style w:type="character" w:customStyle="1" w:styleId="30">
    <w:name w:val="Основной текст (3)_"/>
    <w:rsid w:val="00E92D00"/>
    <w:rPr>
      <w:rFonts w:ascii="Times New Roman" w:eastAsia="Times New Roman" w:hAnsi="Times New Roman" w:cs="Times New Roman"/>
      <w:i/>
      <w:iCs/>
      <w:sz w:val="16"/>
      <w:szCs w:val="16"/>
    </w:rPr>
  </w:style>
  <w:style w:type="character" w:customStyle="1" w:styleId="31">
    <w:name w:val="Основной текст (3)"/>
    <w:basedOn w:val="30"/>
    <w:rsid w:val="00E92D00"/>
    <w:rPr>
      <w:rFonts w:ascii="Times New Roman" w:eastAsia="Times New Roman" w:hAnsi="Times New Roman" w:cs="Times New Roman"/>
      <w:i/>
      <w:iCs/>
      <w:sz w:val="16"/>
      <w:szCs w:val="16"/>
    </w:rPr>
  </w:style>
  <w:style w:type="character" w:customStyle="1" w:styleId="32">
    <w:name w:val="Îñíîâíîé òåêñò (3) + Íå êóðñèâ"/>
    <w:rsid w:val="00E92D00"/>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sid w:val="00E92D00"/>
    <w:rPr>
      <w:rFonts w:ascii="Times New Roman" w:eastAsia="Times New Roman" w:hAnsi="Times New Roman" w:cs="Times New Roman"/>
      <w:i w:val="0"/>
      <w:iCs w:val="0"/>
      <w:spacing w:val="0"/>
      <w:sz w:val="16"/>
      <w:szCs w:val="16"/>
    </w:rPr>
  </w:style>
  <w:style w:type="character" w:customStyle="1" w:styleId="13">
    <w:name w:val="Основной текст1"/>
    <w:basedOn w:val="ad"/>
    <w:rsid w:val="00E92D00"/>
    <w:rPr>
      <w:rFonts w:ascii="Times New Roman" w:eastAsia="Times New Roman" w:hAnsi="Times New Roman" w:cs="Times New Roman"/>
      <w:spacing w:val="0"/>
      <w:sz w:val="16"/>
      <w:szCs w:val="16"/>
    </w:rPr>
  </w:style>
  <w:style w:type="character" w:styleId="ae">
    <w:name w:val="endnote reference"/>
    <w:rsid w:val="00E92D00"/>
    <w:rPr>
      <w:vertAlign w:val="superscript"/>
    </w:rPr>
  </w:style>
  <w:style w:type="character" w:customStyle="1" w:styleId="af">
    <w:name w:val="Символы концевой сноски"/>
    <w:rsid w:val="00E92D00"/>
  </w:style>
  <w:style w:type="paragraph" w:customStyle="1" w:styleId="14">
    <w:name w:val="Заголовок1"/>
    <w:basedOn w:val="a"/>
    <w:next w:val="af0"/>
    <w:rsid w:val="00E92D00"/>
    <w:pPr>
      <w:keepNext/>
      <w:spacing w:before="240" w:after="120"/>
    </w:pPr>
    <w:rPr>
      <w:rFonts w:ascii="Arial" w:eastAsia="Lucida Sans Unicode" w:hAnsi="Arial" w:cs="Tahoma"/>
      <w:sz w:val="28"/>
      <w:szCs w:val="28"/>
    </w:rPr>
  </w:style>
  <w:style w:type="paragraph" w:styleId="af0">
    <w:name w:val="Body Text"/>
    <w:basedOn w:val="a"/>
    <w:rsid w:val="00E92D00"/>
    <w:pPr>
      <w:spacing w:after="120"/>
    </w:pPr>
  </w:style>
  <w:style w:type="paragraph" w:styleId="af1">
    <w:name w:val="List"/>
    <w:basedOn w:val="af0"/>
    <w:rsid w:val="00E92D00"/>
    <w:rPr>
      <w:rFonts w:ascii="Arial" w:hAnsi="Arial" w:cs="Tahoma"/>
    </w:rPr>
  </w:style>
  <w:style w:type="paragraph" w:customStyle="1" w:styleId="15">
    <w:name w:val="Название1"/>
    <w:basedOn w:val="a"/>
    <w:rsid w:val="00E92D00"/>
    <w:pPr>
      <w:suppressLineNumbers/>
      <w:spacing w:before="120" w:after="120"/>
    </w:pPr>
    <w:rPr>
      <w:rFonts w:ascii="Arial" w:hAnsi="Arial" w:cs="Tahoma"/>
      <w:i/>
      <w:iCs/>
      <w:sz w:val="20"/>
      <w:szCs w:val="24"/>
    </w:rPr>
  </w:style>
  <w:style w:type="paragraph" w:customStyle="1" w:styleId="16">
    <w:name w:val="Указатель1"/>
    <w:basedOn w:val="a"/>
    <w:rsid w:val="00E92D00"/>
    <w:pPr>
      <w:suppressLineNumbers/>
    </w:pPr>
    <w:rPr>
      <w:rFonts w:ascii="Arial" w:hAnsi="Arial" w:cs="Tahoma"/>
    </w:rPr>
  </w:style>
  <w:style w:type="paragraph" w:styleId="af2">
    <w:name w:val="Title"/>
    <w:basedOn w:val="a"/>
    <w:next w:val="af3"/>
    <w:qFormat/>
    <w:rsid w:val="00E92D00"/>
    <w:pPr>
      <w:ind w:firstLine="0"/>
      <w:jc w:val="center"/>
    </w:pPr>
    <w:rPr>
      <w:b/>
    </w:rPr>
  </w:style>
  <w:style w:type="paragraph" w:styleId="af3">
    <w:name w:val="Subtitle"/>
    <w:basedOn w:val="14"/>
    <w:next w:val="af0"/>
    <w:qFormat/>
    <w:rsid w:val="00E92D00"/>
    <w:pPr>
      <w:jc w:val="center"/>
    </w:pPr>
    <w:rPr>
      <w:i/>
      <w:iCs/>
    </w:rPr>
  </w:style>
  <w:style w:type="paragraph" w:styleId="af4">
    <w:name w:val="Body Text Indent"/>
    <w:basedOn w:val="a"/>
    <w:rsid w:val="00E92D00"/>
    <w:pPr>
      <w:spacing w:line="259" w:lineRule="auto"/>
    </w:pPr>
  </w:style>
  <w:style w:type="paragraph" w:customStyle="1" w:styleId="310">
    <w:name w:val="Основной текст 31"/>
    <w:basedOn w:val="a"/>
    <w:rsid w:val="00E92D00"/>
    <w:pPr>
      <w:autoSpaceDE w:val="0"/>
      <w:ind w:firstLine="0"/>
    </w:pPr>
    <w:rPr>
      <w:sz w:val="24"/>
    </w:rPr>
  </w:style>
  <w:style w:type="paragraph" w:customStyle="1" w:styleId="21">
    <w:name w:val="Основной текст 21"/>
    <w:basedOn w:val="a"/>
    <w:rsid w:val="00E92D00"/>
    <w:pPr>
      <w:autoSpaceDE w:val="0"/>
      <w:spacing w:line="259" w:lineRule="exact"/>
      <w:ind w:firstLine="0"/>
      <w:jc w:val="left"/>
    </w:pPr>
    <w:rPr>
      <w:rFonts w:cs="Courier New"/>
      <w:sz w:val="24"/>
    </w:rPr>
  </w:style>
  <w:style w:type="paragraph" w:styleId="22">
    <w:name w:val="envelope return"/>
    <w:basedOn w:val="a"/>
    <w:rsid w:val="00E92D00"/>
    <w:pPr>
      <w:ind w:firstLine="0"/>
      <w:jc w:val="left"/>
    </w:pPr>
    <w:rPr>
      <w:rFonts w:ascii="Bookman Old Style" w:hAnsi="Bookman Old Style"/>
      <w:sz w:val="24"/>
    </w:rPr>
  </w:style>
  <w:style w:type="paragraph" w:styleId="af5">
    <w:name w:val="Balloon Text"/>
    <w:basedOn w:val="a"/>
    <w:rsid w:val="00E92D00"/>
    <w:rPr>
      <w:rFonts w:ascii="Tahoma" w:hAnsi="Tahoma" w:cs="Tahoma"/>
      <w:sz w:val="16"/>
      <w:szCs w:val="16"/>
    </w:rPr>
  </w:style>
  <w:style w:type="paragraph" w:customStyle="1" w:styleId="17">
    <w:name w:val="Текст примечания1"/>
    <w:basedOn w:val="a"/>
    <w:rsid w:val="00E92D00"/>
    <w:rPr>
      <w:sz w:val="20"/>
    </w:rPr>
  </w:style>
  <w:style w:type="paragraph" w:styleId="af6">
    <w:name w:val="annotation subject"/>
    <w:basedOn w:val="17"/>
    <w:next w:val="17"/>
    <w:rsid w:val="00E92D00"/>
    <w:rPr>
      <w:b/>
      <w:bCs/>
    </w:rPr>
  </w:style>
  <w:style w:type="paragraph" w:styleId="af7">
    <w:name w:val="Revision"/>
    <w:rsid w:val="00E92D00"/>
    <w:pPr>
      <w:suppressAutoHyphens/>
    </w:pPr>
    <w:rPr>
      <w:rFonts w:cs="Calibri"/>
      <w:sz w:val="22"/>
      <w:lang w:eastAsia="ar-SA"/>
    </w:rPr>
  </w:style>
  <w:style w:type="paragraph" w:styleId="af8">
    <w:name w:val="footnote text"/>
    <w:aliases w:val="Car"/>
    <w:basedOn w:val="a"/>
    <w:uiPriority w:val="99"/>
    <w:rsid w:val="00E92D00"/>
    <w:rPr>
      <w:sz w:val="20"/>
    </w:rPr>
  </w:style>
  <w:style w:type="paragraph" w:customStyle="1" w:styleId="af9">
    <w:name w:val="Содержимое таблицы"/>
    <w:basedOn w:val="a"/>
    <w:rsid w:val="00E92D00"/>
    <w:pPr>
      <w:suppressLineNumbers/>
    </w:pPr>
  </w:style>
  <w:style w:type="paragraph" w:customStyle="1" w:styleId="afa">
    <w:name w:val="Заголовок таблицы"/>
    <w:basedOn w:val="af9"/>
    <w:rsid w:val="00E92D00"/>
    <w:pPr>
      <w:jc w:val="center"/>
    </w:pPr>
    <w:rPr>
      <w:b/>
      <w:bCs/>
    </w:rPr>
  </w:style>
  <w:style w:type="paragraph" w:customStyle="1" w:styleId="311">
    <w:name w:val="Основной текст (3)1"/>
    <w:basedOn w:val="a"/>
    <w:next w:val="a"/>
    <w:rsid w:val="00E92D00"/>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table" w:customStyle="1" w:styleId="27">
    <w:name w:val="Сетка таблицы2"/>
    <w:basedOn w:val="a1"/>
    <w:next w:val="aff7"/>
    <w:rsid w:val="00BD51BC"/>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semiHidden/>
    <w:unhideWhenUsed/>
    <w:rsid w:val="00BD5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rsid w:val="00E92D00"/>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E92D00"/>
    <w:rPr>
      <w:rFonts w:ascii="Times New Roman" w:hAnsi="Times New Roman" w:cs="Times New Roman"/>
    </w:rPr>
  </w:style>
  <w:style w:type="character" w:customStyle="1" w:styleId="WW8Num3z0">
    <w:name w:val="WW8Num3z0"/>
    <w:rsid w:val="00E92D00"/>
    <w:rPr>
      <w:rFonts w:ascii="Times New Roman" w:hAnsi="Times New Roman" w:cs="Times New Roman"/>
    </w:rPr>
  </w:style>
  <w:style w:type="character" w:customStyle="1" w:styleId="WW8NumSt1z0">
    <w:name w:val="WW8NumSt1z0"/>
    <w:rsid w:val="00E92D00"/>
    <w:rPr>
      <w:rFonts w:ascii="Times New Roman" w:hAnsi="Times New Roman" w:cs="Times New Roman"/>
    </w:rPr>
  </w:style>
  <w:style w:type="character" w:customStyle="1" w:styleId="11">
    <w:name w:val="Основной шрифт абзаца1"/>
    <w:rsid w:val="00E92D00"/>
  </w:style>
  <w:style w:type="character" w:customStyle="1" w:styleId="a3">
    <w:name w:val="Название Знак"/>
    <w:rsid w:val="00E92D00"/>
    <w:rPr>
      <w:rFonts w:ascii="Times New Roman" w:eastAsia="Times New Roman" w:hAnsi="Times New Roman" w:cs="Times New Roman"/>
      <w:b/>
      <w:szCs w:val="20"/>
    </w:rPr>
  </w:style>
  <w:style w:type="character" w:customStyle="1" w:styleId="a4">
    <w:name w:val="Основной текст с отступом Знак"/>
    <w:rsid w:val="00E92D00"/>
    <w:rPr>
      <w:rFonts w:ascii="Times New Roman" w:eastAsia="Times New Roman" w:hAnsi="Times New Roman" w:cs="Times New Roman"/>
      <w:szCs w:val="20"/>
    </w:rPr>
  </w:style>
  <w:style w:type="character" w:customStyle="1" w:styleId="3">
    <w:name w:val="Основной текст 3 Знак"/>
    <w:rsid w:val="00E92D00"/>
    <w:rPr>
      <w:rFonts w:ascii="Times New Roman" w:eastAsia="Times New Roman" w:hAnsi="Times New Roman" w:cs="Times New Roman"/>
      <w:sz w:val="24"/>
      <w:szCs w:val="20"/>
    </w:rPr>
  </w:style>
  <w:style w:type="character" w:customStyle="1" w:styleId="2">
    <w:name w:val="Основной текст 2 Знак"/>
    <w:rsid w:val="00E92D00"/>
    <w:rPr>
      <w:rFonts w:ascii="Times New Roman" w:eastAsia="Times New Roman" w:hAnsi="Times New Roman" w:cs="Courier New"/>
      <w:sz w:val="24"/>
      <w:szCs w:val="20"/>
    </w:rPr>
  </w:style>
  <w:style w:type="character" w:customStyle="1" w:styleId="40">
    <w:name w:val="Заголовок 4 Знак"/>
    <w:rsid w:val="00E92D00"/>
    <w:rPr>
      <w:rFonts w:ascii="Times New Roman" w:eastAsia="Times New Roman" w:hAnsi="Times New Roman" w:cs="Times New Roman"/>
      <w:b/>
      <w:bCs/>
      <w:sz w:val="24"/>
      <w:szCs w:val="20"/>
    </w:rPr>
  </w:style>
  <w:style w:type="character" w:customStyle="1" w:styleId="a5">
    <w:name w:val="Текст выноски Знак"/>
    <w:rsid w:val="00E92D00"/>
    <w:rPr>
      <w:rFonts w:ascii="Tahoma" w:eastAsia="Times New Roman" w:hAnsi="Tahoma" w:cs="Tahoma"/>
      <w:sz w:val="16"/>
      <w:szCs w:val="16"/>
    </w:rPr>
  </w:style>
  <w:style w:type="character" w:customStyle="1" w:styleId="12">
    <w:name w:val="Знак примечания1"/>
    <w:rsid w:val="00E92D00"/>
    <w:rPr>
      <w:sz w:val="16"/>
      <w:szCs w:val="16"/>
    </w:rPr>
  </w:style>
  <w:style w:type="character" w:customStyle="1" w:styleId="a6">
    <w:name w:val="Текст примечания Знак"/>
    <w:link w:val="a7"/>
    <w:uiPriority w:val="99"/>
    <w:rsid w:val="00E92D00"/>
    <w:rPr>
      <w:rFonts w:ascii="Times New Roman" w:eastAsia="Times New Roman" w:hAnsi="Times New Roman"/>
    </w:rPr>
  </w:style>
  <w:style w:type="character" w:customStyle="1" w:styleId="a8">
    <w:name w:val="Тема примечания Знак"/>
    <w:rsid w:val="00E92D00"/>
    <w:rPr>
      <w:rFonts w:ascii="Times New Roman" w:eastAsia="Times New Roman" w:hAnsi="Times New Roman"/>
      <w:b/>
      <w:bCs/>
    </w:rPr>
  </w:style>
  <w:style w:type="character" w:customStyle="1" w:styleId="a9">
    <w:name w:val="Текст сноски Знак"/>
    <w:aliases w:val="Car Знак"/>
    <w:uiPriority w:val="99"/>
    <w:rsid w:val="00E92D00"/>
    <w:rPr>
      <w:rFonts w:ascii="Times New Roman" w:eastAsia="Times New Roman" w:hAnsi="Times New Roman"/>
    </w:rPr>
  </w:style>
  <w:style w:type="character" w:customStyle="1" w:styleId="aa">
    <w:name w:val="Символ сноски"/>
    <w:rsid w:val="00E92D00"/>
    <w:rPr>
      <w:vertAlign w:val="superscript"/>
    </w:rPr>
  </w:style>
  <w:style w:type="character" w:styleId="ab">
    <w:name w:val="footnote reference"/>
    <w:uiPriority w:val="99"/>
    <w:rsid w:val="00E92D00"/>
    <w:rPr>
      <w:vertAlign w:val="superscript"/>
    </w:rPr>
  </w:style>
  <w:style w:type="character" w:customStyle="1" w:styleId="ac">
    <w:name w:val="Символ нумерации"/>
    <w:rsid w:val="00E92D00"/>
  </w:style>
  <w:style w:type="character" w:customStyle="1" w:styleId="RTFNum101">
    <w:name w:val="RTF_Num 10 1"/>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sid w:val="00E92D00"/>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rsid w:val="00E92D00"/>
  </w:style>
  <w:style w:type="character" w:customStyle="1" w:styleId="ad">
    <w:name w:val="Основной текст_"/>
    <w:rsid w:val="00E92D00"/>
    <w:rPr>
      <w:rFonts w:ascii="Times New Roman" w:eastAsia="Times New Roman" w:hAnsi="Times New Roman" w:cs="Times New Roman"/>
      <w:spacing w:val="0"/>
      <w:sz w:val="16"/>
      <w:szCs w:val="16"/>
    </w:rPr>
  </w:style>
  <w:style w:type="character" w:customStyle="1" w:styleId="WW-1234">
    <w:name w:val="WW-Основной текст + Курсив1234"/>
    <w:rsid w:val="00E92D00"/>
    <w:rPr>
      <w:rFonts w:ascii="Times New Roman" w:eastAsia="Times New Roman" w:hAnsi="Times New Roman" w:cs="Times New Roman"/>
      <w:i/>
      <w:iCs/>
      <w:spacing w:val="0"/>
      <w:sz w:val="16"/>
      <w:szCs w:val="16"/>
    </w:rPr>
  </w:style>
  <w:style w:type="character" w:customStyle="1" w:styleId="WW-123">
    <w:name w:val="WW-Основной текст + Курсив123"/>
    <w:rsid w:val="00E92D00"/>
    <w:rPr>
      <w:rFonts w:ascii="Times New Roman" w:eastAsia="Times New Roman" w:hAnsi="Times New Roman" w:cs="Times New Roman"/>
      <w:i/>
      <w:iCs/>
      <w:spacing w:val="0"/>
      <w:sz w:val="16"/>
      <w:szCs w:val="16"/>
    </w:rPr>
  </w:style>
  <w:style w:type="character" w:customStyle="1" w:styleId="30">
    <w:name w:val="Основной текст (3)_"/>
    <w:rsid w:val="00E92D00"/>
    <w:rPr>
      <w:rFonts w:ascii="Times New Roman" w:eastAsia="Times New Roman" w:hAnsi="Times New Roman" w:cs="Times New Roman"/>
      <w:i/>
      <w:iCs/>
      <w:sz w:val="16"/>
      <w:szCs w:val="16"/>
    </w:rPr>
  </w:style>
  <w:style w:type="character" w:customStyle="1" w:styleId="31">
    <w:name w:val="Основной текст (3)"/>
    <w:basedOn w:val="30"/>
    <w:rsid w:val="00E92D00"/>
    <w:rPr>
      <w:rFonts w:ascii="Times New Roman" w:eastAsia="Times New Roman" w:hAnsi="Times New Roman" w:cs="Times New Roman"/>
      <w:i/>
      <w:iCs/>
      <w:sz w:val="16"/>
      <w:szCs w:val="16"/>
    </w:rPr>
  </w:style>
  <w:style w:type="character" w:customStyle="1" w:styleId="32">
    <w:name w:val="Îñíîâíîé òåêñò (3) + Íå êóðñèâ"/>
    <w:rsid w:val="00E92D00"/>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sid w:val="00E92D00"/>
    <w:rPr>
      <w:rFonts w:ascii="Times New Roman" w:eastAsia="Times New Roman" w:hAnsi="Times New Roman" w:cs="Times New Roman"/>
      <w:i w:val="0"/>
      <w:iCs w:val="0"/>
      <w:spacing w:val="0"/>
      <w:sz w:val="16"/>
      <w:szCs w:val="16"/>
    </w:rPr>
  </w:style>
  <w:style w:type="character" w:customStyle="1" w:styleId="13">
    <w:name w:val="Основной текст1"/>
    <w:basedOn w:val="ad"/>
    <w:rsid w:val="00E92D00"/>
    <w:rPr>
      <w:rFonts w:ascii="Times New Roman" w:eastAsia="Times New Roman" w:hAnsi="Times New Roman" w:cs="Times New Roman"/>
      <w:spacing w:val="0"/>
      <w:sz w:val="16"/>
      <w:szCs w:val="16"/>
    </w:rPr>
  </w:style>
  <w:style w:type="character" w:styleId="ae">
    <w:name w:val="endnote reference"/>
    <w:rsid w:val="00E92D00"/>
    <w:rPr>
      <w:vertAlign w:val="superscript"/>
    </w:rPr>
  </w:style>
  <w:style w:type="character" w:customStyle="1" w:styleId="af">
    <w:name w:val="Символы концевой сноски"/>
    <w:rsid w:val="00E92D00"/>
  </w:style>
  <w:style w:type="paragraph" w:customStyle="1" w:styleId="14">
    <w:name w:val="Заголовок1"/>
    <w:basedOn w:val="a"/>
    <w:next w:val="af0"/>
    <w:rsid w:val="00E92D00"/>
    <w:pPr>
      <w:keepNext/>
      <w:spacing w:before="240" w:after="120"/>
    </w:pPr>
    <w:rPr>
      <w:rFonts w:ascii="Arial" w:eastAsia="Lucida Sans Unicode" w:hAnsi="Arial" w:cs="Tahoma"/>
      <w:sz w:val="28"/>
      <w:szCs w:val="28"/>
    </w:rPr>
  </w:style>
  <w:style w:type="paragraph" w:styleId="af0">
    <w:name w:val="Body Text"/>
    <w:basedOn w:val="a"/>
    <w:rsid w:val="00E92D00"/>
    <w:pPr>
      <w:spacing w:after="120"/>
    </w:pPr>
  </w:style>
  <w:style w:type="paragraph" w:styleId="af1">
    <w:name w:val="List"/>
    <w:basedOn w:val="af0"/>
    <w:rsid w:val="00E92D00"/>
    <w:rPr>
      <w:rFonts w:ascii="Arial" w:hAnsi="Arial" w:cs="Tahoma"/>
    </w:rPr>
  </w:style>
  <w:style w:type="paragraph" w:customStyle="1" w:styleId="15">
    <w:name w:val="Название1"/>
    <w:basedOn w:val="a"/>
    <w:rsid w:val="00E92D00"/>
    <w:pPr>
      <w:suppressLineNumbers/>
      <w:spacing w:before="120" w:after="120"/>
    </w:pPr>
    <w:rPr>
      <w:rFonts w:ascii="Arial" w:hAnsi="Arial" w:cs="Tahoma"/>
      <w:i/>
      <w:iCs/>
      <w:sz w:val="20"/>
      <w:szCs w:val="24"/>
    </w:rPr>
  </w:style>
  <w:style w:type="paragraph" w:customStyle="1" w:styleId="16">
    <w:name w:val="Указатель1"/>
    <w:basedOn w:val="a"/>
    <w:rsid w:val="00E92D00"/>
    <w:pPr>
      <w:suppressLineNumbers/>
    </w:pPr>
    <w:rPr>
      <w:rFonts w:ascii="Arial" w:hAnsi="Arial" w:cs="Tahoma"/>
    </w:rPr>
  </w:style>
  <w:style w:type="paragraph" w:styleId="af2">
    <w:name w:val="Title"/>
    <w:basedOn w:val="a"/>
    <w:next w:val="af3"/>
    <w:qFormat/>
    <w:rsid w:val="00E92D00"/>
    <w:pPr>
      <w:ind w:firstLine="0"/>
      <w:jc w:val="center"/>
    </w:pPr>
    <w:rPr>
      <w:b/>
    </w:rPr>
  </w:style>
  <w:style w:type="paragraph" w:styleId="af3">
    <w:name w:val="Subtitle"/>
    <w:basedOn w:val="14"/>
    <w:next w:val="af0"/>
    <w:qFormat/>
    <w:rsid w:val="00E92D00"/>
    <w:pPr>
      <w:jc w:val="center"/>
    </w:pPr>
    <w:rPr>
      <w:i/>
      <w:iCs/>
    </w:rPr>
  </w:style>
  <w:style w:type="paragraph" w:styleId="af4">
    <w:name w:val="Body Text Indent"/>
    <w:basedOn w:val="a"/>
    <w:rsid w:val="00E92D00"/>
    <w:pPr>
      <w:spacing w:line="259" w:lineRule="auto"/>
    </w:pPr>
  </w:style>
  <w:style w:type="paragraph" w:customStyle="1" w:styleId="310">
    <w:name w:val="Основной текст 31"/>
    <w:basedOn w:val="a"/>
    <w:rsid w:val="00E92D00"/>
    <w:pPr>
      <w:autoSpaceDE w:val="0"/>
      <w:ind w:firstLine="0"/>
    </w:pPr>
    <w:rPr>
      <w:sz w:val="24"/>
    </w:rPr>
  </w:style>
  <w:style w:type="paragraph" w:customStyle="1" w:styleId="21">
    <w:name w:val="Основной текст 21"/>
    <w:basedOn w:val="a"/>
    <w:rsid w:val="00E92D00"/>
    <w:pPr>
      <w:autoSpaceDE w:val="0"/>
      <w:spacing w:line="259" w:lineRule="exact"/>
      <w:ind w:firstLine="0"/>
      <w:jc w:val="left"/>
    </w:pPr>
    <w:rPr>
      <w:rFonts w:cs="Courier New"/>
      <w:sz w:val="24"/>
    </w:rPr>
  </w:style>
  <w:style w:type="paragraph" w:styleId="22">
    <w:name w:val="envelope return"/>
    <w:basedOn w:val="a"/>
    <w:rsid w:val="00E92D00"/>
    <w:pPr>
      <w:ind w:firstLine="0"/>
      <w:jc w:val="left"/>
    </w:pPr>
    <w:rPr>
      <w:rFonts w:ascii="Bookman Old Style" w:hAnsi="Bookman Old Style"/>
      <w:sz w:val="24"/>
    </w:rPr>
  </w:style>
  <w:style w:type="paragraph" w:styleId="af5">
    <w:name w:val="Balloon Text"/>
    <w:basedOn w:val="a"/>
    <w:rsid w:val="00E92D00"/>
    <w:rPr>
      <w:rFonts w:ascii="Tahoma" w:hAnsi="Tahoma" w:cs="Tahoma"/>
      <w:sz w:val="16"/>
      <w:szCs w:val="16"/>
    </w:rPr>
  </w:style>
  <w:style w:type="paragraph" w:customStyle="1" w:styleId="17">
    <w:name w:val="Текст примечания1"/>
    <w:basedOn w:val="a"/>
    <w:rsid w:val="00E92D00"/>
    <w:rPr>
      <w:sz w:val="20"/>
    </w:rPr>
  </w:style>
  <w:style w:type="paragraph" w:styleId="af6">
    <w:name w:val="annotation subject"/>
    <w:basedOn w:val="17"/>
    <w:next w:val="17"/>
    <w:rsid w:val="00E92D00"/>
    <w:rPr>
      <w:b/>
      <w:bCs/>
    </w:rPr>
  </w:style>
  <w:style w:type="paragraph" w:styleId="af7">
    <w:name w:val="Revision"/>
    <w:rsid w:val="00E92D00"/>
    <w:pPr>
      <w:suppressAutoHyphens/>
    </w:pPr>
    <w:rPr>
      <w:rFonts w:cs="Calibri"/>
      <w:sz w:val="22"/>
      <w:lang w:eastAsia="ar-SA"/>
    </w:rPr>
  </w:style>
  <w:style w:type="paragraph" w:styleId="af8">
    <w:name w:val="footnote text"/>
    <w:aliases w:val="Car"/>
    <w:basedOn w:val="a"/>
    <w:uiPriority w:val="99"/>
    <w:rsid w:val="00E92D00"/>
    <w:rPr>
      <w:sz w:val="20"/>
    </w:rPr>
  </w:style>
  <w:style w:type="paragraph" w:customStyle="1" w:styleId="af9">
    <w:name w:val="Содержимое таблицы"/>
    <w:basedOn w:val="a"/>
    <w:rsid w:val="00E92D00"/>
    <w:pPr>
      <w:suppressLineNumbers/>
    </w:pPr>
  </w:style>
  <w:style w:type="paragraph" w:customStyle="1" w:styleId="afa">
    <w:name w:val="Заголовок таблицы"/>
    <w:basedOn w:val="af9"/>
    <w:rsid w:val="00E92D00"/>
    <w:pPr>
      <w:jc w:val="center"/>
    </w:pPr>
    <w:rPr>
      <w:b/>
      <w:bCs/>
    </w:rPr>
  </w:style>
  <w:style w:type="paragraph" w:customStyle="1" w:styleId="311">
    <w:name w:val="Основной текст (3)1"/>
    <w:basedOn w:val="a"/>
    <w:next w:val="a"/>
    <w:rsid w:val="00E92D00"/>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table" w:customStyle="1" w:styleId="27">
    <w:name w:val="Сетка таблицы2"/>
    <w:basedOn w:val="a1"/>
    <w:next w:val="aff7"/>
    <w:rsid w:val="00BD51BC"/>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semiHidden/>
    <w:unhideWhenUsed/>
    <w:rsid w:val="00BD5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01ECD-CFC1-4F34-8B66-69EEE2DA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7190</Words>
  <Characters>40985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48079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Иванова Дарья Cергеевна</cp:lastModifiedBy>
  <cp:revision>5</cp:revision>
  <cp:lastPrinted>2019-05-29T10:24:00Z</cp:lastPrinted>
  <dcterms:created xsi:type="dcterms:W3CDTF">2019-05-30T02:53:00Z</dcterms:created>
  <dcterms:modified xsi:type="dcterms:W3CDTF">2019-05-30T04:06:00Z</dcterms:modified>
</cp:coreProperties>
</file>