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5" w:type="dxa"/>
        <w:tblLook w:val="0000" w:firstRow="0" w:lastRow="0" w:firstColumn="0" w:lastColumn="0" w:noHBand="0" w:noVBand="0"/>
      </w:tblPr>
      <w:tblGrid>
        <w:gridCol w:w="9605"/>
      </w:tblGrid>
      <w:tr w:rsidR="00B175B5" w:rsidRPr="007D720E" w14:paraId="25254E53" w14:textId="77777777" w:rsidTr="006B0B04">
        <w:trPr>
          <w:trHeight w:val="1827"/>
        </w:trPr>
        <w:tc>
          <w:tcPr>
            <w:tcW w:w="9605" w:type="dxa"/>
          </w:tcPr>
          <w:tbl>
            <w:tblPr>
              <w:tblpPr w:leftFromText="180" w:rightFromText="180" w:vertAnchor="page" w:horzAnchor="margin" w:tblpX="150" w:tblpY="639"/>
              <w:tblW w:w="9389" w:type="dxa"/>
              <w:tblLook w:val="00A0" w:firstRow="1" w:lastRow="0" w:firstColumn="1" w:lastColumn="0" w:noHBand="0" w:noVBand="0"/>
            </w:tblPr>
            <w:tblGrid>
              <w:gridCol w:w="7587"/>
              <w:gridCol w:w="1802"/>
            </w:tblGrid>
            <w:tr w:rsidR="006B0B04" w:rsidRPr="0005462F" w14:paraId="5871DCA8" w14:textId="77777777" w:rsidTr="00BC10D9">
              <w:tc>
                <w:tcPr>
                  <w:tcW w:w="9389" w:type="dxa"/>
                  <w:gridSpan w:val="2"/>
                  <w:hideMark/>
                </w:tcPr>
                <w:tbl>
                  <w:tblPr>
                    <w:tblW w:w="0" w:type="auto"/>
                    <w:jc w:val="center"/>
                    <w:tblLook w:val="00A0" w:firstRow="1" w:lastRow="0" w:firstColumn="1" w:lastColumn="0" w:noHBand="0" w:noVBand="0"/>
                  </w:tblPr>
                  <w:tblGrid>
                    <w:gridCol w:w="9129"/>
                  </w:tblGrid>
                  <w:tr w:rsidR="006B0B04" w:rsidRPr="004B5216" w14:paraId="1EB69383" w14:textId="77777777" w:rsidTr="006B0B04">
                    <w:trPr>
                      <w:jc w:val="center"/>
                    </w:trPr>
                    <w:tc>
                      <w:tcPr>
                        <w:tcW w:w="9129" w:type="dxa"/>
                      </w:tcPr>
                      <w:p w14:paraId="7F69F3B0" w14:textId="77777777" w:rsidR="006B0B04" w:rsidRPr="004B5216" w:rsidRDefault="0005462F" w:rsidP="00A4303D">
                        <w:pPr>
                          <w:tabs>
                            <w:tab w:val="left" w:pos="3795"/>
                            <w:tab w:val="center" w:pos="4844"/>
                            <w:tab w:val="left" w:pos="9354"/>
                            <w:tab w:val="right" w:pos="9689"/>
                          </w:tabs>
                          <w:suppressAutoHyphens/>
                          <w:spacing w:after="60"/>
                          <w:ind w:left="567" w:right="423"/>
                          <w:rPr>
                            <w:rFonts w:ascii="Tahoma" w:hAnsi="Tahoma" w:cs="Tahoma"/>
                            <w:b/>
                            <w:bCs/>
                            <w:caps/>
                            <w:szCs w:val="20"/>
                          </w:rPr>
                        </w:pPr>
                        <w:r w:rsidRPr="004B5216">
                          <w:rPr>
                            <w:b/>
                            <w:bCs/>
                          </w:rPr>
                          <w:br w:type="page"/>
                        </w:r>
                      </w:p>
                    </w:tc>
                  </w:tr>
                </w:tbl>
                <w:p w14:paraId="5D45C3B5" w14:textId="77777777" w:rsidR="006B0B04" w:rsidRPr="004B5216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</w:tr>
            <w:tr w:rsidR="006B0B04" w:rsidRPr="007D720E" w14:paraId="014CD590" w14:textId="77777777" w:rsidTr="006B0B04">
              <w:tc>
                <w:tcPr>
                  <w:tcW w:w="4529" w:type="dxa"/>
                </w:tcPr>
                <w:tbl>
                  <w:tblPr>
                    <w:tblStyle w:val="affff3"/>
                    <w:tblpPr w:leftFromText="180" w:rightFromText="180" w:vertAnchor="page" w:horzAnchor="page" w:tblpX="3121" w:tblpY="1"/>
                    <w:tblOverlap w:val="never"/>
                    <w:tblW w:w="73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71"/>
                  </w:tblGrid>
                  <w:tr w:rsidR="00A0519D" w:rsidRPr="004B5216" w14:paraId="3F4F0770" w14:textId="77777777" w:rsidTr="00D8697F">
                    <w:tc>
                      <w:tcPr>
                        <w:tcW w:w="7371" w:type="dxa"/>
                      </w:tcPr>
                      <w:p w14:paraId="232AF412" w14:textId="77777777" w:rsidR="00A0519D" w:rsidRPr="004B5216" w:rsidRDefault="00A0519D" w:rsidP="00D8697F">
                        <w:pPr>
                          <w:ind w:left="2589" w:right="423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4B5216">
                          <w:rPr>
                            <w:rFonts w:ascii="Tahoma" w:hAnsi="Tahoma" w:cs="Tahoma"/>
                            <w:szCs w:val="20"/>
                          </w:rPr>
                          <w:t>«</w:t>
                        </w:r>
                        <w:r w:rsidRPr="004B5216">
                          <w:rPr>
                            <w:rFonts w:ascii="Tahoma" w:hAnsi="Tahoma" w:cs="Tahoma"/>
                            <w:b/>
                            <w:szCs w:val="20"/>
                          </w:rPr>
                          <w:t>УТВЕРЖДАЮ</w:t>
                        </w:r>
                        <w:r w:rsidRPr="004B5216">
                          <w:rPr>
                            <w:rFonts w:ascii="Tahoma" w:hAnsi="Tahoma" w:cs="Tahoma"/>
                            <w:szCs w:val="20"/>
                          </w:rPr>
                          <w:t>»</w:t>
                        </w:r>
                      </w:p>
                      <w:p w14:paraId="41E2249D" w14:textId="77777777" w:rsidR="00A0519D" w:rsidRPr="004B5216" w:rsidRDefault="00A0519D" w:rsidP="00D8697F">
                        <w:pPr>
                          <w:ind w:left="2589" w:right="423"/>
                          <w:rPr>
                            <w:rFonts w:ascii="Tahoma" w:hAnsi="Tahoma" w:cs="Tahoma"/>
                            <w:szCs w:val="20"/>
                          </w:rPr>
                        </w:pPr>
                      </w:p>
                      <w:p w14:paraId="54DB8790" w14:textId="77777777" w:rsidR="00D8697F" w:rsidRDefault="00D8697F" w:rsidP="00D8697F">
                        <w:pPr>
                          <w:ind w:left="2589" w:right="423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Cs w:val="20"/>
                          </w:rPr>
                          <w:t xml:space="preserve">Генеральный директор </w:t>
                        </w:r>
                      </w:p>
                      <w:p w14:paraId="6A543533" w14:textId="1E9E295E" w:rsidR="00A0519D" w:rsidRPr="000D5909" w:rsidRDefault="00D8697F" w:rsidP="00D8697F">
                        <w:pPr>
                          <w:ind w:left="2589" w:right="423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Cs w:val="20"/>
                          </w:rPr>
                          <w:t>ООО «Ренонс»</w:t>
                        </w:r>
                      </w:p>
                      <w:p w14:paraId="3B89C5A9" w14:textId="77777777" w:rsidR="00A0519D" w:rsidRPr="000D5909" w:rsidRDefault="00A0519D" w:rsidP="00D8697F">
                        <w:pPr>
                          <w:ind w:left="2589" w:right="423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</w:p>
                      <w:p w14:paraId="2F70BFF5" w14:textId="603F30E2" w:rsidR="00A0519D" w:rsidRPr="000D5909" w:rsidRDefault="00A0519D" w:rsidP="00D8697F">
                        <w:pPr>
                          <w:spacing w:line="360" w:lineRule="auto"/>
                          <w:ind w:left="2589" w:right="425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0D5909">
                          <w:rPr>
                            <w:rFonts w:ascii="Tahoma" w:hAnsi="Tahoma" w:cs="Tahoma"/>
                            <w:szCs w:val="20"/>
                          </w:rPr>
                          <w:t>____________</w:t>
                        </w:r>
                        <w:r w:rsidR="00D8697F">
                          <w:rPr>
                            <w:rFonts w:ascii="Tahoma" w:hAnsi="Tahoma" w:cs="Tahoma"/>
                            <w:szCs w:val="20"/>
                          </w:rPr>
                          <w:t xml:space="preserve"> Нестеров К</w:t>
                        </w:r>
                        <w:r w:rsidRPr="000D5909">
                          <w:rPr>
                            <w:rFonts w:ascii="Tahoma" w:hAnsi="Tahoma" w:cs="Tahoma"/>
                            <w:szCs w:val="20"/>
                          </w:rPr>
                          <w:t>.</w:t>
                        </w:r>
                        <w:r w:rsidR="00D8697F">
                          <w:rPr>
                            <w:rFonts w:ascii="Tahoma" w:hAnsi="Tahoma" w:cs="Tahoma"/>
                            <w:szCs w:val="20"/>
                          </w:rPr>
                          <w:t>В.</w:t>
                        </w:r>
                      </w:p>
                      <w:p w14:paraId="1380F27F" w14:textId="3C3A79D0" w:rsidR="00A0519D" w:rsidRPr="000D5909" w:rsidRDefault="00A0519D" w:rsidP="00D8697F">
                        <w:pPr>
                          <w:spacing w:line="360" w:lineRule="auto"/>
                          <w:ind w:left="2589" w:right="425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0D5909">
                          <w:rPr>
                            <w:rFonts w:ascii="Tahoma" w:hAnsi="Tahoma" w:cs="Tahoma"/>
                            <w:szCs w:val="20"/>
                          </w:rPr>
                          <w:t>«____»</w:t>
                        </w:r>
                        <w:r w:rsidR="00E30AF1">
                          <w:rPr>
                            <w:rFonts w:ascii="Tahoma" w:hAnsi="Tahoma" w:cs="Tahoma"/>
                            <w:szCs w:val="20"/>
                          </w:rPr>
                          <w:t xml:space="preserve"> </w:t>
                        </w:r>
                        <w:r w:rsidRPr="000D5909">
                          <w:rPr>
                            <w:rFonts w:ascii="Tahoma" w:hAnsi="Tahoma" w:cs="Tahoma"/>
                            <w:szCs w:val="20"/>
                          </w:rPr>
                          <w:t>__________ 20</w:t>
                        </w:r>
                        <w:r w:rsidR="006C0EF2" w:rsidRPr="000D5909">
                          <w:rPr>
                            <w:rFonts w:ascii="Tahoma" w:hAnsi="Tahoma" w:cs="Tahoma"/>
                            <w:szCs w:val="20"/>
                          </w:rPr>
                          <w:t>2</w:t>
                        </w:r>
                        <w:r w:rsidR="00E33F9A">
                          <w:rPr>
                            <w:rFonts w:ascii="Tahoma" w:hAnsi="Tahoma" w:cs="Tahoma"/>
                            <w:szCs w:val="20"/>
                          </w:rPr>
                          <w:t>5</w:t>
                        </w:r>
                        <w:r w:rsidRPr="000D5909">
                          <w:rPr>
                            <w:rFonts w:ascii="Tahoma" w:hAnsi="Tahoma" w:cs="Tahoma"/>
                            <w:szCs w:val="20"/>
                          </w:rPr>
                          <w:t xml:space="preserve"> г.</w:t>
                        </w:r>
                      </w:p>
                      <w:p w14:paraId="54E3B978" w14:textId="77777777" w:rsidR="00A0519D" w:rsidRPr="004B5216" w:rsidRDefault="00A0519D" w:rsidP="00A4303D">
                        <w:pPr>
                          <w:spacing w:after="60"/>
                          <w:ind w:left="567" w:right="423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</w:p>
                    </w:tc>
                  </w:tr>
                </w:tbl>
                <w:p w14:paraId="55DD1B2B" w14:textId="77777777" w:rsidR="006B0B04" w:rsidRPr="004B5216" w:rsidRDefault="006B0B04" w:rsidP="00A4303D">
                  <w:pPr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1E682567" w14:textId="77777777" w:rsidR="006B0B04" w:rsidRPr="004B5216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  <w:tc>
                <w:tcPr>
                  <w:tcW w:w="4860" w:type="dxa"/>
                </w:tcPr>
                <w:p w14:paraId="1C6F9FA9" w14:textId="77777777" w:rsidR="006B0B04" w:rsidRPr="004B5216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</w:tr>
            <w:tr w:rsidR="006B0B04" w:rsidRPr="007D720E" w14:paraId="63F0B457" w14:textId="77777777" w:rsidTr="006B0B04">
              <w:tc>
                <w:tcPr>
                  <w:tcW w:w="4529" w:type="dxa"/>
                </w:tcPr>
                <w:p w14:paraId="7BA9AD81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</w:tc>
              <w:tc>
                <w:tcPr>
                  <w:tcW w:w="4860" w:type="dxa"/>
                </w:tcPr>
                <w:p w14:paraId="377236E9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33B15034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345EA046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2D377EEA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450C968C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0EF853E7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67B76CA1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02CF40AC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6B0B04" w:rsidRPr="007D720E" w14:paraId="458B5A03" w14:textId="77777777" w:rsidTr="006B0B04">
              <w:trPr>
                <w:trHeight w:val="1519"/>
              </w:trPr>
              <w:tc>
                <w:tcPr>
                  <w:tcW w:w="9389" w:type="dxa"/>
                  <w:gridSpan w:val="2"/>
                  <w:tcBorders>
                    <w:bottom w:val="single" w:sz="4" w:space="0" w:color="0070C0"/>
                  </w:tcBorders>
                </w:tcPr>
                <w:p w14:paraId="24434DBE" w14:textId="77777777" w:rsidR="006B0B04" w:rsidRPr="007D720E" w:rsidRDefault="006B0B04" w:rsidP="00A4303D">
                  <w:pPr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1CA2336B" w14:textId="458AE239" w:rsidR="002D16D2" w:rsidRPr="002D16D2" w:rsidRDefault="00D8697F" w:rsidP="002D16D2">
                  <w:pPr>
                    <w:pStyle w:val="NNb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Т</w:t>
                  </w:r>
                  <w:r w:rsidR="00F936BC" w:rsidRPr="007D720E">
                    <w:rPr>
                      <w:rFonts w:ascii="Tahoma" w:hAnsi="Tahoma" w:cs="Tahoma"/>
                      <w:sz w:val="36"/>
                      <w:szCs w:val="36"/>
                    </w:rPr>
                    <w:t>ехническ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>ое</w:t>
                  </w:r>
                  <w:r w:rsidR="00F936BC" w:rsidRPr="007D720E">
                    <w:rPr>
                      <w:rFonts w:ascii="Tahoma" w:hAnsi="Tahoma" w:cs="Tahoma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>задание</w:t>
                  </w:r>
                </w:p>
                <w:p w14:paraId="29BFFE4B" w14:textId="1D7768DF" w:rsidR="00D703DF" w:rsidRPr="004D1F64" w:rsidRDefault="00D8697F" w:rsidP="007525F0">
                  <w:pPr>
                    <w:pStyle w:val="NNd"/>
                    <w:framePr w:hSpace="0" w:wrap="auto" w:vAnchor="margin" w:hAnchor="text" w:xAlign="left" w:yAlign="inline"/>
                    <w:spacing w:before="0" w:after="0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Поставка с</w:t>
                  </w:r>
                  <w:r w:rsidR="00012289">
                    <w:rPr>
                      <w:rFonts w:ascii="Tahoma" w:hAnsi="Tahoma" w:cs="Tahoma"/>
                      <w:sz w:val="28"/>
                      <w:szCs w:val="28"/>
                    </w:rPr>
                    <w:t>ервер</w:t>
                  </w:r>
                  <w:r w:rsidR="00DD3717">
                    <w:rPr>
                      <w:rFonts w:ascii="Tahoma" w:hAnsi="Tahoma" w:cs="Tahoma"/>
                      <w:sz w:val="28"/>
                      <w:szCs w:val="28"/>
                    </w:rPr>
                    <w:t>но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го</w:t>
                  </w:r>
                  <w:r w:rsidR="00DD3717">
                    <w:rPr>
                      <w:rFonts w:ascii="Tahoma" w:hAnsi="Tahoma" w:cs="Tahoma"/>
                      <w:sz w:val="28"/>
                      <w:szCs w:val="28"/>
                    </w:rPr>
                    <w:t xml:space="preserve"> оборудовани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я</w:t>
                  </w:r>
                  <w:r w:rsidR="00830876">
                    <w:rPr>
                      <w:rFonts w:ascii="Tahoma" w:hAnsi="Tahoma" w:cs="Tahoma"/>
                      <w:sz w:val="28"/>
                      <w:szCs w:val="28"/>
                    </w:rPr>
                    <w:t xml:space="preserve"> для </w:t>
                  </w:r>
                  <w:r w:rsidR="007A26B6">
                    <w:rPr>
                      <w:rFonts w:ascii="Tahoma" w:hAnsi="Tahoma" w:cs="Tahoma"/>
                      <w:sz w:val="28"/>
                      <w:szCs w:val="28"/>
                    </w:rPr>
                    <w:t>Платёжно-пропускной системы</w:t>
                  </w:r>
                </w:p>
              </w:tc>
            </w:tr>
            <w:tr w:rsidR="006B0B04" w:rsidRPr="007D720E" w14:paraId="05A181F2" w14:textId="77777777" w:rsidTr="006B0B04">
              <w:trPr>
                <w:trHeight w:val="1976"/>
              </w:trPr>
              <w:tc>
                <w:tcPr>
                  <w:tcW w:w="9389" w:type="dxa"/>
                  <w:gridSpan w:val="2"/>
                  <w:tcBorders>
                    <w:top w:val="single" w:sz="4" w:space="0" w:color="0070C0"/>
                  </w:tcBorders>
                </w:tcPr>
                <w:p w14:paraId="0E090BF8" w14:textId="77777777" w:rsidR="006B0B04" w:rsidRPr="007D720E" w:rsidRDefault="006B0B04" w:rsidP="00A4303D">
                  <w:pPr>
                    <w:pStyle w:val="NNf1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0C1CEBA2" w14:textId="77777777" w:rsidR="006B0B04" w:rsidRPr="007D720E" w:rsidRDefault="006B0B04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4C8864B7" w14:textId="77777777" w:rsidR="00A545DB" w:rsidRPr="007D720E" w:rsidRDefault="00A545DB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278CA988" w14:textId="77777777" w:rsidR="004A5DC7" w:rsidRPr="007D720E" w:rsidRDefault="004A5DC7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5A509335" w14:textId="77777777" w:rsidR="00D47D90" w:rsidRPr="007D720E" w:rsidRDefault="00D47D90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602C390F" w14:textId="77777777" w:rsidR="00A748C6" w:rsidRPr="007D720E" w:rsidRDefault="00A748C6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1B95E85E" w14:textId="77777777" w:rsidR="00B347DB" w:rsidRPr="007D720E" w:rsidRDefault="00B347DB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100118C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5AAE18ED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3FF199B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4C864386" w14:textId="77777777" w:rsidR="00E5662B" w:rsidRPr="007D720E" w:rsidRDefault="00E5662B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55D93AF4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09B7833A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03200B7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7952529B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637F440" w14:textId="43EC9EDA" w:rsidR="00EE2D4F" w:rsidRPr="007D720E" w:rsidRDefault="00D8697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Красноярск</w:t>
                  </w:r>
                </w:p>
                <w:p w14:paraId="0BA2237B" w14:textId="58F2B1A1" w:rsidR="006B0B04" w:rsidRPr="001D262D" w:rsidRDefault="00621E7C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D720E">
                    <w:rPr>
                      <w:rFonts w:ascii="Tahoma" w:hAnsi="Tahoma" w:cs="Tahoma"/>
                      <w:sz w:val="20"/>
                      <w:szCs w:val="20"/>
                    </w:rPr>
                    <w:t>20</w:t>
                  </w:r>
                  <w:r w:rsidR="006C0EF2" w:rsidRPr="007D720E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7A26B6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</w:p>
                <w:p w14:paraId="02661D9A" w14:textId="77777777" w:rsidR="004A5DC7" w:rsidRDefault="004A5DC7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637CC32" w14:textId="77777777" w:rsidR="00240725" w:rsidRPr="007D720E" w:rsidRDefault="00240725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002C3FC" w14:textId="77777777" w:rsidR="001D6B76" w:rsidRPr="007D720E" w:rsidRDefault="001D6B76" w:rsidP="00A4303D">
            <w:pPr>
              <w:ind w:left="567" w:right="423"/>
              <w:jc w:val="left"/>
              <w:rPr>
                <w:rFonts w:ascii="Tahoma" w:hAnsi="Tahoma" w:cs="Tahoma"/>
                <w:szCs w:val="20"/>
              </w:rPr>
            </w:pPr>
          </w:p>
        </w:tc>
      </w:tr>
    </w:tbl>
    <w:bookmarkStart w:id="0" w:name="_Toc446925514" w:displacedByCustomXml="next"/>
    <w:bookmarkStart w:id="1" w:name="_Toc386020868" w:displacedByCustomXml="next"/>
    <w:bookmarkStart w:id="2" w:name="_Toc301772882" w:displacedByCustomXml="next"/>
    <w:bookmarkStart w:id="3" w:name="_Toc298597832" w:displacedByCustomXml="next"/>
    <w:bookmarkStart w:id="4" w:name="_Ref239877348" w:displacedByCustomXml="next"/>
    <w:bookmarkStart w:id="5" w:name="_Ref301796781" w:displacedByCustomXml="next"/>
    <w:bookmarkStart w:id="6" w:name="_Toc298597956" w:displacedByCustomXml="next"/>
    <w:sdt>
      <w:sdtPr>
        <w:rPr>
          <w:rFonts w:ascii="Tahoma" w:eastAsia="Times New Roman" w:hAnsi="Tahoma" w:cs="Tahoma"/>
          <w:color w:val="auto"/>
          <w:sz w:val="20"/>
          <w:szCs w:val="20"/>
          <w:lang w:eastAsia="en-US"/>
        </w:rPr>
        <w:id w:val="-1905364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3A8D56" w14:textId="7D17F2B1" w:rsidR="00335FF3" w:rsidRPr="001D262D" w:rsidRDefault="00335FF3">
          <w:pPr>
            <w:pStyle w:val="affff9"/>
            <w:rPr>
              <w:rFonts w:ascii="Tahoma" w:hAnsi="Tahoma" w:cs="Tahoma"/>
              <w:b/>
              <w:color w:val="auto"/>
              <w:sz w:val="24"/>
              <w:szCs w:val="24"/>
            </w:rPr>
          </w:pPr>
          <w:r w:rsidRPr="001D262D">
            <w:rPr>
              <w:rFonts w:ascii="Tahoma" w:hAnsi="Tahoma" w:cs="Tahoma"/>
              <w:b/>
              <w:color w:val="auto"/>
              <w:sz w:val="24"/>
              <w:szCs w:val="24"/>
            </w:rPr>
            <w:t>Оглавление</w:t>
          </w:r>
        </w:p>
        <w:p w14:paraId="5EA53F01" w14:textId="5B0F1E4D" w:rsidR="003A7AD3" w:rsidRDefault="00335FF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7D720E">
            <w:rPr>
              <w:rFonts w:ascii="Tahoma" w:hAnsi="Tahoma" w:cs="Tahoma"/>
            </w:rPr>
            <w:fldChar w:fldCharType="begin"/>
          </w:r>
          <w:r w:rsidRPr="007D720E">
            <w:rPr>
              <w:rFonts w:ascii="Tahoma" w:hAnsi="Tahoma" w:cs="Tahoma"/>
            </w:rPr>
            <w:instrText xml:space="preserve"> TOC \o "1-3" \h \z \u </w:instrText>
          </w:r>
          <w:r w:rsidRPr="007D720E">
            <w:rPr>
              <w:rFonts w:ascii="Tahoma" w:hAnsi="Tahoma" w:cs="Tahoma"/>
            </w:rPr>
            <w:fldChar w:fldCharType="separate"/>
          </w:r>
          <w:hyperlink w:anchor="_Toc204773120" w:history="1">
            <w:r w:rsidR="003A7AD3" w:rsidRPr="005F0AF7">
              <w:rPr>
                <w:rStyle w:val="ac"/>
                <w:rFonts w:ascii="Tahoma" w:hAnsi="Tahoma" w:cs="Tahoma"/>
                <w:noProof/>
              </w:rPr>
              <w:t>Глоссарий</w:t>
            </w:r>
            <w:r w:rsidR="003A7AD3">
              <w:rPr>
                <w:noProof/>
                <w:webHidden/>
              </w:rPr>
              <w:tab/>
            </w:r>
            <w:r w:rsidR="003A7AD3">
              <w:rPr>
                <w:noProof/>
                <w:webHidden/>
              </w:rPr>
              <w:fldChar w:fldCharType="begin"/>
            </w:r>
            <w:r w:rsidR="003A7AD3">
              <w:rPr>
                <w:noProof/>
                <w:webHidden/>
              </w:rPr>
              <w:instrText xml:space="preserve"> PAGEREF _Toc204773120 \h </w:instrText>
            </w:r>
            <w:r w:rsidR="003A7AD3">
              <w:rPr>
                <w:noProof/>
                <w:webHidden/>
              </w:rPr>
            </w:r>
            <w:r w:rsidR="003A7AD3">
              <w:rPr>
                <w:noProof/>
                <w:webHidden/>
              </w:rPr>
              <w:fldChar w:fldCharType="separate"/>
            </w:r>
            <w:r w:rsidR="003A7AD3">
              <w:rPr>
                <w:noProof/>
                <w:webHidden/>
              </w:rPr>
              <w:t>3</w:t>
            </w:r>
            <w:r w:rsidR="003A7AD3">
              <w:rPr>
                <w:noProof/>
                <w:webHidden/>
              </w:rPr>
              <w:fldChar w:fldCharType="end"/>
            </w:r>
          </w:hyperlink>
        </w:p>
        <w:p w14:paraId="046EE588" w14:textId="7D2F5E9E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1" w:history="1">
            <w:r w:rsidRPr="005F0AF7">
              <w:rPr>
                <w:rStyle w:val="ac"/>
                <w:rFonts w:ascii="Tahoma" w:hAnsi="Tahoma" w:cs="Tahoma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8468F" w14:textId="6C8D9BFB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2" w:history="1">
            <w:r w:rsidRPr="005F0AF7">
              <w:rPr>
                <w:rStyle w:val="ac"/>
                <w:rFonts w:ascii="Tahoma" w:hAnsi="Tahoma" w:cs="Tahoma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679F9D" w14:textId="37ADBC45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3" w:history="1">
            <w:r w:rsidRPr="005F0AF7">
              <w:rPr>
                <w:rStyle w:val="ac"/>
                <w:rFonts w:ascii="Tahoma" w:hAnsi="Tahoma" w:cs="Tahoma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Краткая характеристика инфраструктуры Заказчика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662FE55" w14:textId="0850C53E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4" w:history="1">
            <w:r w:rsidRPr="005F0AF7">
              <w:rPr>
                <w:rStyle w:val="ac"/>
                <w:rFonts w:ascii="Tahoma" w:hAnsi="Tahoma" w:cs="Tahoma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Характеристика сетевой инфраструктуры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3FAD6" w14:textId="28CC166B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5" w:history="1">
            <w:r w:rsidRPr="005F0AF7">
              <w:rPr>
                <w:rStyle w:val="ac"/>
                <w:rFonts w:ascii="Tahoma" w:hAnsi="Tahoma" w:cs="Tahoma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Требования к монтажу и подключению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ADC87" w14:textId="1370C378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6" w:history="1">
            <w:r w:rsidRPr="005F0AF7">
              <w:rPr>
                <w:rStyle w:val="ac"/>
                <w:rFonts w:ascii="Tahoma" w:hAnsi="Tahoma" w:cs="Tahoma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Требования к серверному оборудованию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6AF963" w14:textId="0BA8799E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7" w:history="1">
            <w:r w:rsidRPr="005F0AF7">
              <w:rPr>
                <w:rStyle w:val="ac"/>
                <w:rFonts w:ascii="Tahoma" w:hAnsi="Tahoma" w:cs="Tahoma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Общие требования к оборудованию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E3CB6" w14:textId="29556AA9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8" w:history="1">
            <w:r w:rsidRPr="005F0AF7">
              <w:rPr>
                <w:rStyle w:val="ac"/>
                <w:rFonts w:ascii="Tahoma" w:hAnsi="Tahoma" w:cs="Tahoma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Требования к гарантии и технической поддержке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79BBB42" w14:textId="0F7CAB51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9" w:history="1">
            <w:r w:rsidRPr="005F0AF7">
              <w:rPr>
                <w:rStyle w:val="ac"/>
                <w:rFonts w:ascii="Tahoma" w:hAnsi="Tahoma" w:cs="Tahoma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Общие требования к гарантии и технической поддержке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B7BBC" w14:textId="28FF985F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30" w:history="1">
            <w:r w:rsidRPr="005F0AF7">
              <w:rPr>
                <w:rStyle w:val="ac"/>
                <w:rFonts w:ascii="Tahoma" w:hAnsi="Tahoma" w:cs="Tahoma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Требования к расширенной технической поддержке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6D44E" w14:textId="4FD3318F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31" w:history="1">
            <w:r w:rsidRPr="005F0AF7">
              <w:rPr>
                <w:rStyle w:val="ac"/>
                <w:rFonts w:ascii="Tahoma" w:hAnsi="Tahoma" w:cs="Tahoma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Требования к предложению компании-претендента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3BB9BA9" w14:textId="72B74981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32" w:history="1">
            <w:r w:rsidRPr="005F0AF7">
              <w:rPr>
                <w:rStyle w:val="ac"/>
                <w:rFonts w:ascii="Tahoma" w:hAnsi="Tahoma" w:cs="Tahoma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Общие требования к предложению компании-претендента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F8EBE" w14:textId="719D0698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33" w:history="1">
            <w:r w:rsidRPr="005F0AF7">
              <w:rPr>
                <w:rStyle w:val="ac"/>
                <w:rFonts w:ascii="Tahoma" w:hAnsi="Tahoma" w:cs="Tahoma"/>
                <w:noProof/>
              </w:rPr>
              <w:t xml:space="preserve">Приложение 1. </w:t>
            </w:r>
            <w:r w:rsidRPr="005F0AF7">
              <w:rPr>
                <w:rStyle w:val="ac"/>
                <w:rFonts w:ascii="Tahoma" w:eastAsiaTheme="minorHAnsi" w:hAnsi="Tahoma" w:cs="Tahoma"/>
                <w:noProof/>
              </w:rPr>
              <w:t>Функционально-технические требования к оборудованию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3DB87" w14:textId="08EAC9A3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34" w:history="1">
            <w:r w:rsidRPr="005F0AF7">
              <w:rPr>
                <w:rStyle w:val="ac"/>
                <w:rFonts w:ascii="Tahoma" w:hAnsi="Tahoma" w:cs="Tahoma"/>
                <w:noProof/>
              </w:rPr>
              <w:t>Приложение 2. Применимость производителей оборудования и ПО для решений ИТ-инфраструктуры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98EF9" w14:textId="3666C897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35" w:history="1">
            <w:r w:rsidRPr="005F0AF7">
              <w:rPr>
                <w:rStyle w:val="ac"/>
                <w:rFonts w:ascii="Tahoma" w:hAnsi="Tahoma" w:cs="Tahoma"/>
                <w:noProof/>
              </w:rPr>
              <w:t>Приложение 3. Требования к расширенной поддержке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EEADB" w14:textId="72089DD0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36" w:history="1">
            <w:r w:rsidRPr="005F0AF7">
              <w:rPr>
                <w:rStyle w:val="ac"/>
                <w:rFonts w:ascii="Tahoma" w:hAnsi="Tahoma" w:cs="Tahoma"/>
                <w:lang w:eastAsia="ja-JP"/>
              </w:rPr>
              <w:t>ЛИСТ СОГЛАСОВАНИЯ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335D42F" w14:textId="0307D5E4" w:rsidR="00335FF3" w:rsidRPr="007D720E" w:rsidRDefault="00335FF3">
          <w:pPr>
            <w:rPr>
              <w:rFonts w:ascii="Tahoma" w:hAnsi="Tahoma" w:cs="Tahoma"/>
              <w:szCs w:val="20"/>
            </w:rPr>
          </w:pPr>
          <w:r w:rsidRPr="007D720E">
            <w:rPr>
              <w:rFonts w:ascii="Tahoma" w:hAnsi="Tahoma" w:cs="Tahoma"/>
              <w:bCs/>
              <w:szCs w:val="20"/>
            </w:rPr>
            <w:fldChar w:fldCharType="end"/>
          </w:r>
        </w:p>
      </w:sdtContent>
    </w:sdt>
    <w:p w14:paraId="0319EE77" w14:textId="1A05801B" w:rsidR="00D47D90" w:rsidRPr="00E6468A" w:rsidRDefault="00D47D90" w:rsidP="00A4303D">
      <w:pPr>
        <w:ind w:left="567"/>
        <w:jc w:val="left"/>
        <w:rPr>
          <w:rFonts w:ascii="Tahoma" w:hAnsi="Tahoma" w:cs="Tahoma"/>
          <w:b/>
          <w:bCs/>
          <w:kern w:val="32"/>
          <w:szCs w:val="20"/>
          <w:lang w:val="en-US"/>
        </w:rPr>
      </w:pPr>
      <w:r w:rsidRPr="007D720E">
        <w:rPr>
          <w:rFonts w:ascii="Tahoma" w:hAnsi="Tahoma" w:cs="Tahoma"/>
          <w:szCs w:val="20"/>
        </w:rPr>
        <w:br w:type="page"/>
      </w:r>
    </w:p>
    <w:p w14:paraId="14DDEC94" w14:textId="77777777" w:rsidR="00AA14A1" w:rsidRPr="00ED7AC0" w:rsidRDefault="00AA14A1" w:rsidP="00D93DFB">
      <w:pPr>
        <w:pStyle w:val="Heading2Numbered"/>
        <w:ind w:left="851"/>
        <w:rPr>
          <w:rFonts w:ascii="Tahoma" w:hAnsi="Tahoma" w:cs="Tahoma"/>
          <w:sz w:val="20"/>
          <w:szCs w:val="20"/>
        </w:rPr>
      </w:pPr>
      <w:bookmarkStart w:id="7" w:name="_Toc204773120"/>
      <w:r w:rsidRPr="00ED7AC0">
        <w:rPr>
          <w:rFonts w:ascii="Tahoma" w:hAnsi="Tahoma" w:cs="Tahoma"/>
          <w:sz w:val="20"/>
          <w:szCs w:val="20"/>
        </w:rPr>
        <w:lastRenderedPageBreak/>
        <w:t>Глоссарий</w:t>
      </w:r>
      <w:bookmarkEnd w:id="7"/>
    </w:p>
    <w:p w14:paraId="20C996BA" w14:textId="77777777" w:rsidR="00D70A70" w:rsidRPr="00ED7AC0" w:rsidRDefault="00D70A70" w:rsidP="00D70A70">
      <w:pPr>
        <w:rPr>
          <w:rFonts w:ascii="Tahoma" w:hAnsi="Tahoma" w:cs="Tahom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6940"/>
      </w:tblGrid>
      <w:tr w:rsidR="00AA14A1" w:rsidRPr="00ED7AC0" w14:paraId="1E9178AE" w14:textId="77777777" w:rsidTr="003F56AB">
        <w:trPr>
          <w:trHeight w:val="507"/>
          <w:tblHeader/>
        </w:trPr>
        <w:tc>
          <w:tcPr>
            <w:tcW w:w="1287" w:type="pct"/>
            <w:shd w:val="pct10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0A82772" w14:textId="77777777" w:rsidR="00AA14A1" w:rsidRPr="00ED7AC0" w:rsidRDefault="00AA14A1" w:rsidP="00A4303D">
            <w:pPr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  <w:r w:rsidRPr="00ED7AC0">
              <w:rPr>
                <w:rFonts w:ascii="Tahoma" w:hAnsi="Tahoma" w:cs="Tahoma"/>
                <w:b/>
                <w:szCs w:val="20"/>
                <w:lang w:val="en-US"/>
              </w:rPr>
              <w:t>C</w:t>
            </w:r>
            <w:proofErr w:type="spellStart"/>
            <w:r w:rsidRPr="00ED7AC0">
              <w:rPr>
                <w:rFonts w:ascii="Tahoma" w:hAnsi="Tahoma" w:cs="Tahoma"/>
                <w:b/>
                <w:szCs w:val="20"/>
              </w:rPr>
              <w:t>окращения</w:t>
            </w:r>
            <w:proofErr w:type="spellEnd"/>
          </w:p>
        </w:tc>
        <w:tc>
          <w:tcPr>
            <w:tcW w:w="3713" w:type="pct"/>
            <w:shd w:val="pct10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DFE445C" w14:textId="77777777" w:rsidR="00AA14A1" w:rsidRPr="00ED7AC0" w:rsidRDefault="00AA14A1" w:rsidP="00A4303D">
            <w:pPr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  <w:r w:rsidRPr="00ED7AC0">
              <w:rPr>
                <w:rFonts w:ascii="Tahoma" w:hAnsi="Tahoma" w:cs="Tahoma"/>
                <w:b/>
                <w:szCs w:val="20"/>
              </w:rPr>
              <w:t>Определения</w:t>
            </w:r>
          </w:p>
        </w:tc>
      </w:tr>
      <w:tr w:rsidR="00334BF6" w:rsidRPr="00ED7AC0" w14:paraId="6DBEE07B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A2CFBC6" w14:textId="19ACBEFD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902184">
              <w:rPr>
                <w:rFonts w:ascii="Tahoma" w:hAnsi="Tahoma" w:cs="Tahoma"/>
                <w:szCs w:val="20"/>
                <w:lang w:val="en-US"/>
              </w:rPr>
              <w:t>АО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AC39F30" w14:textId="1327BEAA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334BF6">
              <w:rPr>
                <w:rFonts w:ascii="Tahoma" w:hAnsi="Tahoma" w:cs="Tahoma"/>
                <w:szCs w:val="20"/>
              </w:rPr>
              <w:t>Аппаратное</w:t>
            </w:r>
            <w:r w:rsidRPr="00902184">
              <w:rPr>
                <w:rFonts w:ascii="Tahoma" w:hAnsi="Tahoma" w:cs="Tahoma"/>
                <w:szCs w:val="20"/>
                <w:lang w:val="en-US"/>
              </w:rPr>
              <w:t xml:space="preserve"> </w:t>
            </w:r>
            <w:r w:rsidRPr="004700B1">
              <w:rPr>
                <w:rFonts w:ascii="Tahoma" w:hAnsi="Tahoma" w:cs="Tahoma"/>
                <w:szCs w:val="20"/>
              </w:rPr>
              <w:t>обеспечение</w:t>
            </w:r>
          </w:p>
        </w:tc>
      </w:tr>
      <w:tr w:rsidR="00334BF6" w:rsidRPr="00ED7AC0" w14:paraId="10687BDB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60F2497" w14:textId="76CA2F8F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БП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DFB6542" w14:textId="458F7CCE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Блок питания</w:t>
            </w:r>
          </w:p>
        </w:tc>
      </w:tr>
      <w:tr w:rsidR="00334BF6" w:rsidRPr="00ED7AC0" w14:paraId="38A36C3C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DCF7D68" w14:textId="2CB3CE6B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БРП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C0AE296" w14:textId="0902A1B6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DC2C6C">
              <w:rPr>
                <w:rFonts w:ascii="Tahoma" w:hAnsi="Tahoma" w:cs="Tahoma"/>
                <w:szCs w:val="20"/>
              </w:rPr>
              <w:t>Блок распределения питания</w:t>
            </w:r>
          </w:p>
        </w:tc>
      </w:tr>
      <w:tr w:rsidR="00334BF6" w:rsidRPr="00ED7AC0" w14:paraId="142075EA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59E1B16" w14:textId="4502777E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ЗИП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D82205D" w14:textId="0AAEF558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Запасные части, инструменты и принадлежности</w:t>
            </w:r>
          </w:p>
        </w:tc>
      </w:tr>
      <w:tr w:rsidR="00334BF6" w:rsidRPr="00ED7AC0" w14:paraId="393DC3B4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A4DCA7E" w14:textId="7506D8E7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ИС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55E2EFE" w14:textId="22BC0F01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Информационная система</w:t>
            </w:r>
          </w:p>
        </w:tc>
      </w:tr>
      <w:tr w:rsidR="00334BF6" w:rsidRPr="00ED7AC0" w14:paraId="189E2A6D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2B0E6A1" w14:textId="23986139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ИТ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78C9E34" w14:textId="27D6829A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Информационные технологии</w:t>
            </w:r>
          </w:p>
        </w:tc>
      </w:tr>
      <w:tr w:rsidR="00334BF6" w:rsidRPr="00ED7AC0" w14:paraId="1E775A80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BEE861D" w14:textId="6B5D1EF1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КСПД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89BDCED" w14:textId="6E78EAF3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Корпоративная система передачи данных</w:t>
            </w:r>
          </w:p>
        </w:tc>
      </w:tr>
      <w:tr w:rsidR="00334BF6" w:rsidRPr="00ED7AC0" w14:paraId="750411E9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C9EDC24" w14:textId="2FDA5F98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ЛВС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57001DB" w14:textId="679212AC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Локальная вычислительная сеть</w:t>
            </w:r>
          </w:p>
        </w:tc>
      </w:tr>
      <w:tr w:rsidR="00334BF6" w:rsidRPr="00ED7AC0" w14:paraId="5B8BB370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68C207" w14:textId="69E3431F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ОС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3E88D91" w14:textId="4E92F904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Операционная система</w:t>
            </w:r>
          </w:p>
        </w:tc>
      </w:tr>
      <w:tr w:rsidR="00334BF6" w:rsidRPr="00ED7AC0" w14:paraId="013F7114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3DB713" w14:textId="7767F8D9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ПО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5A54B1E" w14:textId="6AC29A56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Программное обеспечение</w:t>
            </w:r>
          </w:p>
        </w:tc>
      </w:tr>
      <w:tr w:rsidR="00334BF6" w:rsidRPr="00ED7AC0" w14:paraId="2E585AF2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B7C10CA" w14:textId="46A7B8AC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СПД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19CFB0F" w14:textId="2B6479C0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Сеть передачи данных</w:t>
            </w:r>
          </w:p>
        </w:tc>
      </w:tr>
      <w:tr w:rsidR="00334BF6" w:rsidRPr="007D720E" w14:paraId="120B3658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8B37A3B" w14:textId="489F775E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СФ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864E753" w14:textId="28B328F7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Сетевая фабрика</w:t>
            </w:r>
          </w:p>
        </w:tc>
      </w:tr>
      <w:tr w:rsidR="00334BF6" w:rsidRPr="007D720E" w14:paraId="73F6E8B1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CB733AF" w14:textId="7C376112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СХД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B46BE14" w14:textId="7393EB78" w:rsidR="00334BF6" w:rsidRPr="004653A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Система хранения данных</w:t>
            </w:r>
          </w:p>
        </w:tc>
      </w:tr>
      <w:tr w:rsidR="00334BF6" w:rsidRPr="007D720E" w14:paraId="0BF149F3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BEEE845" w14:textId="0CBD4538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СЭ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517B3A" w14:textId="54153B1A" w:rsid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Система электроснабжения</w:t>
            </w:r>
          </w:p>
        </w:tc>
      </w:tr>
      <w:tr w:rsidR="00334BF6" w:rsidRPr="007D720E" w14:paraId="286A099B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2CDEEF8" w14:textId="4D893268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ED7AC0">
              <w:rPr>
                <w:rFonts w:ascii="Tahoma" w:hAnsi="Tahoma" w:cs="Tahoma"/>
                <w:szCs w:val="20"/>
              </w:rPr>
              <w:t>ФТТ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1558206" w14:textId="235F9115" w:rsidR="00334BF6" w:rsidRPr="000E102C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Функционально-технические требования</w:t>
            </w:r>
          </w:p>
        </w:tc>
      </w:tr>
      <w:tr w:rsidR="00334BF6" w:rsidRPr="007D720E" w14:paraId="5D3625DE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120BC97" w14:textId="0157A72B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ЦОД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FEFCA70" w14:textId="1AB4D738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Центр обработки данных</w:t>
            </w:r>
          </w:p>
        </w:tc>
      </w:tr>
      <w:tr w:rsidR="00334BF6" w:rsidRPr="007D720E" w14:paraId="41CA3331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9EED381" w14:textId="051ABB57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ЦП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A34AC7E" w14:textId="6D91B897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Центральный процессор</w:t>
            </w:r>
          </w:p>
        </w:tc>
      </w:tr>
      <w:tr w:rsidR="00334BF6" w:rsidRPr="007D720E" w14:paraId="50DFA606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09031BE" w14:textId="2EF1179C" w:rsidR="00334BF6" w:rsidRPr="00296062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DA3CC9">
              <w:rPr>
                <w:rFonts w:ascii="Tahoma" w:hAnsi="Tahoma" w:cs="Tahoma"/>
                <w:szCs w:val="20"/>
              </w:rPr>
              <w:t>BMC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6D1275A" w14:textId="722396EF" w:rsidR="00334BF6" w:rsidRPr="00296062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DA3CC9">
              <w:rPr>
                <w:rFonts w:ascii="Tahoma" w:hAnsi="Tahoma" w:cs="Tahoma"/>
                <w:szCs w:val="20"/>
                <w:lang w:val="en-US"/>
              </w:rPr>
              <w:t>Baseboard Management Controller</w:t>
            </w:r>
          </w:p>
        </w:tc>
      </w:tr>
      <w:tr w:rsidR="00334BF6" w:rsidRPr="007D720E" w14:paraId="6F06DAC8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B5352E1" w14:textId="75040C36" w:rsidR="00334BF6" w:rsidRPr="00DA3CC9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556865">
              <w:rPr>
                <w:rFonts w:ascii="Tahoma" w:hAnsi="Tahoma" w:cs="Tahoma"/>
                <w:szCs w:val="20"/>
                <w:lang w:val="en-US"/>
              </w:rPr>
              <w:t>DAS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69F798C" w14:textId="375560A4" w:rsidR="00334BF6" w:rsidRPr="00DA3CC9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556865">
              <w:rPr>
                <w:rFonts w:ascii="Tahoma" w:hAnsi="Tahoma" w:cs="Tahoma"/>
                <w:szCs w:val="20"/>
                <w:lang w:val="en-US"/>
              </w:rPr>
              <w:t>Direct-</w:t>
            </w:r>
            <w:r w:rsidRPr="00D16EDC">
              <w:rPr>
                <w:rFonts w:ascii="Tahoma" w:hAnsi="Tahoma" w:cs="Tahoma"/>
                <w:szCs w:val="20"/>
                <w:lang w:val="en-US"/>
              </w:rPr>
              <w:t>A</w:t>
            </w:r>
            <w:r w:rsidRPr="00556865">
              <w:rPr>
                <w:rFonts w:ascii="Tahoma" w:hAnsi="Tahoma" w:cs="Tahoma"/>
                <w:szCs w:val="20"/>
                <w:lang w:val="en-US"/>
              </w:rPr>
              <w:t xml:space="preserve">ttached </w:t>
            </w:r>
            <w:r w:rsidRPr="00D16EDC">
              <w:rPr>
                <w:rFonts w:ascii="Tahoma" w:hAnsi="Tahoma" w:cs="Tahoma"/>
                <w:szCs w:val="20"/>
                <w:lang w:val="en-US"/>
              </w:rPr>
              <w:t>S</w:t>
            </w:r>
            <w:r w:rsidRPr="00556865">
              <w:rPr>
                <w:rFonts w:ascii="Tahoma" w:hAnsi="Tahoma" w:cs="Tahoma"/>
                <w:szCs w:val="20"/>
                <w:lang w:val="en-US"/>
              </w:rPr>
              <w:t>torage</w:t>
            </w:r>
          </w:p>
        </w:tc>
      </w:tr>
      <w:tr w:rsidR="00334BF6" w:rsidRPr="007D720E" w14:paraId="03A055BE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D60C4B0" w14:textId="3906131F" w:rsidR="00334BF6" w:rsidRPr="00556865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ED7AC0">
              <w:rPr>
                <w:rFonts w:ascii="Tahoma" w:hAnsi="Tahoma" w:cs="Tahoma"/>
                <w:szCs w:val="20"/>
                <w:lang w:val="en-US"/>
              </w:rPr>
              <w:t>FC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4664CE3" w14:textId="39184F79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proofErr w:type="spellStart"/>
            <w:r w:rsidRPr="004700B1">
              <w:rPr>
                <w:rFonts w:ascii="Tahoma" w:hAnsi="Tahoma" w:cs="Tahoma"/>
                <w:szCs w:val="20"/>
                <w:lang w:val="en-US"/>
              </w:rPr>
              <w:t>Fibre</w:t>
            </w:r>
            <w:proofErr w:type="spellEnd"/>
            <w:r w:rsidRPr="00334BF6">
              <w:rPr>
                <w:rFonts w:ascii="Tahoma" w:hAnsi="Tahoma" w:cs="Tahoma"/>
                <w:szCs w:val="20"/>
              </w:rPr>
              <w:t xml:space="preserve"> </w:t>
            </w:r>
            <w:r w:rsidRPr="004700B1">
              <w:rPr>
                <w:rFonts w:ascii="Tahoma" w:hAnsi="Tahoma" w:cs="Tahoma"/>
                <w:szCs w:val="20"/>
                <w:lang w:val="en-US"/>
              </w:rPr>
              <w:t>Channel</w:t>
            </w:r>
            <w:r w:rsidRPr="00ED7AC0">
              <w:rPr>
                <w:rFonts w:ascii="Tahoma" w:hAnsi="Tahoma" w:cs="Tahoma"/>
                <w:szCs w:val="20"/>
              </w:rPr>
              <w:t xml:space="preserve"> – </w:t>
            </w:r>
            <w:r w:rsidRPr="00ED7AC0">
              <w:rPr>
                <w:rFonts w:ascii="Tahoma" w:hAnsi="Tahoma" w:cs="Tahoma"/>
                <w:szCs w:val="20"/>
                <w:lang w:val="en-US"/>
              </w:rPr>
              <w:t>c</w:t>
            </w:r>
            <w:proofErr w:type="spellStart"/>
            <w:r w:rsidRPr="00ED7AC0">
              <w:rPr>
                <w:rFonts w:ascii="Tahoma" w:hAnsi="Tahoma" w:cs="Tahoma"/>
                <w:szCs w:val="20"/>
              </w:rPr>
              <w:t>емейство</w:t>
            </w:r>
            <w:proofErr w:type="spellEnd"/>
            <w:r w:rsidRPr="00ED7AC0">
              <w:rPr>
                <w:rFonts w:ascii="Tahoma" w:hAnsi="Tahoma" w:cs="Tahoma"/>
                <w:szCs w:val="20"/>
              </w:rPr>
              <w:t xml:space="preserve"> протоколов для высокоскоростной передачи данных, применяемых для создания сетей хранения данных, высокопроизводительных систем и решений</w:t>
            </w:r>
          </w:p>
        </w:tc>
      </w:tr>
      <w:tr w:rsidR="00334BF6" w:rsidRPr="007D720E" w14:paraId="293D0F5F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D2ECF2" w14:textId="26838229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DA3CC9">
              <w:rPr>
                <w:rFonts w:ascii="Tahoma" w:hAnsi="Tahoma" w:cs="Tahoma"/>
                <w:szCs w:val="20"/>
                <w:lang w:val="en-US"/>
              </w:rPr>
              <w:t>FRU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CD8EE5B" w14:textId="1E251FC9" w:rsidR="00334BF6" w:rsidRPr="004700B1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DA3CC9">
              <w:rPr>
                <w:rFonts w:ascii="Tahoma" w:hAnsi="Tahoma" w:cs="Tahoma"/>
                <w:szCs w:val="20"/>
                <w:lang w:val="en-US"/>
              </w:rPr>
              <w:t>Field Replaceable Unit</w:t>
            </w:r>
          </w:p>
        </w:tc>
      </w:tr>
      <w:tr w:rsidR="00334BF6" w:rsidRPr="007D720E" w14:paraId="3A3E8335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9E9E3C0" w14:textId="0B3C5F2D" w:rsidR="00334BF6" w:rsidRPr="00DA3CC9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HBA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CD31E4F" w14:textId="261BE970" w:rsidR="00334BF6" w:rsidRPr="00DA3CC9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CE0238">
              <w:rPr>
                <w:rFonts w:ascii="Tahoma" w:hAnsi="Tahoma" w:cs="Tahoma"/>
                <w:szCs w:val="20"/>
              </w:rPr>
              <w:t xml:space="preserve">Host </w:t>
            </w:r>
            <w:r w:rsidRPr="0092505D">
              <w:rPr>
                <w:rFonts w:ascii="Tahoma" w:hAnsi="Tahoma" w:cs="Tahoma"/>
                <w:szCs w:val="20"/>
                <w:lang w:val="en-US"/>
              </w:rPr>
              <w:t>Bus Adapter</w:t>
            </w:r>
          </w:p>
        </w:tc>
      </w:tr>
      <w:tr w:rsidR="00334BF6" w:rsidRPr="007D720E" w14:paraId="2ABAD691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4973CE7" w14:textId="5CC6495F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IP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90833DF" w14:textId="3DF9B367" w:rsidR="00334BF6" w:rsidRPr="00CE0238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92505D">
              <w:rPr>
                <w:rFonts w:ascii="Tahoma" w:hAnsi="Tahoma" w:cs="Tahoma"/>
                <w:szCs w:val="20"/>
                <w:lang w:val="en-US"/>
              </w:rPr>
              <w:t>Internet Protocol</w:t>
            </w:r>
          </w:p>
        </w:tc>
      </w:tr>
      <w:tr w:rsidR="00334BF6" w:rsidRPr="007D720E" w14:paraId="44ECC44B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34A2571" w14:textId="4A3345B1" w:rsidR="00334BF6" w:rsidRPr="003A03F7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IPMI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8B669E" w14:textId="2C0565FA" w:rsidR="00334BF6" w:rsidRPr="0092505D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211D6B">
              <w:rPr>
                <w:rFonts w:ascii="Tahoma" w:hAnsi="Tahoma" w:cs="Tahoma"/>
                <w:szCs w:val="20"/>
                <w:lang w:val="en-US"/>
              </w:rPr>
              <w:t>Intelligent Platform Management Interface</w:t>
            </w:r>
          </w:p>
        </w:tc>
      </w:tr>
      <w:tr w:rsidR="00334BF6" w:rsidRPr="007D720E" w14:paraId="046F326D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EDE317" w14:textId="38EE3D90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L</w:t>
            </w:r>
            <w:r w:rsidRPr="003A03F7">
              <w:rPr>
                <w:rFonts w:ascii="Tahoma" w:hAnsi="Tahoma" w:cs="Tahoma"/>
                <w:szCs w:val="20"/>
                <w:lang w:val="en-US"/>
              </w:rPr>
              <w:t>FF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C2DCF1B" w14:textId="26BC9F78" w:rsidR="00334BF6" w:rsidRPr="00211D6B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4700B1">
              <w:rPr>
                <w:rFonts w:ascii="Tahoma" w:hAnsi="Tahoma" w:cs="Tahoma"/>
                <w:szCs w:val="20"/>
                <w:lang w:val="en-US"/>
              </w:rPr>
              <w:t>Large form factor</w:t>
            </w:r>
          </w:p>
        </w:tc>
      </w:tr>
      <w:tr w:rsidR="00334BF6" w:rsidRPr="007D720E" w14:paraId="40CD8AB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52E6DDE" w14:textId="284FCC33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927688">
              <w:rPr>
                <w:rFonts w:ascii="Tahoma" w:hAnsi="Tahoma" w:cs="Tahoma"/>
                <w:szCs w:val="20"/>
                <w:lang w:val="en-US"/>
              </w:rPr>
              <w:t>NBD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139C880" w14:textId="18599713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927688">
              <w:rPr>
                <w:rFonts w:ascii="Tahoma" w:hAnsi="Tahoma" w:cs="Tahoma"/>
                <w:szCs w:val="20"/>
                <w:lang w:val="en-US"/>
              </w:rPr>
              <w:t>Next</w:t>
            </w:r>
            <w:r w:rsidRPr="00927688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  <w:lang w:val="en-US"/>
              </w:rPr>
              <w:t>Busi</w:t>
            </w:r>
            <w:r w:rsidRPr="00927688">
              <w:rPr>
                <w:rFonts w:ascii="Tahoma" w:hAnsi="Tahoma" w:cs="Tahoma"/>
                <w:szCs w:val="20"/>
                <w:lang w:val="en-US"/>
              </w:rPr>
              <w:t>ness</w:t>
            </w:r>
            <w:r w:rsidRPr="00927688">
              <w:rPr>
                <w:rFonts w:ascii="Tahoma" w:hAnsi="Tahoma" w:cs="Tahoma"/>
                <w:szCs w:val="20"/>
              </w:rPr>
              <w:t xml:space="preserve"> </w:t>
            </w:r>
            <w:r w:rsidRPr="00927688">
              <w:rPr>
                <w:rFonts w:ascii="Tahoma" w:hAnsi="Tahoma" w:cs="Tahoma"/>
                <w:szCs w:val="20"/>
                <w:lang w:val="en-US"/>
              </w:rPr>
              <w:t>Day</w:t>
            </w:r>
            <w:r w:rsidRPr="00927688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– Следующий рабочий день</w:t>
            </w:r>
          </w:p>
        </w:tc>
      </w:tr>
      <w:tr w:rsidR="00334BF6" w:rsidRPr="007D720E" w14:paraId="0DFD6626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2E2E683" w14:textId="4D4474A1" w:rsidR="00334BF6" w:rsidRPr="00927688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OEM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5B22335" w14:textId="563B2080" w:rsidR="00334BF6" w:rsidRPr="00927688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Original Equipment Manufacture</w:t>
            </w:r>
          </w:p>
        </w:tc>
      </w:tr>
      <w:tr w:rsidR="00334BF6" w:rsidRPr="007D720E" w14:paraId="410D2CEE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3E78920" w14:textId="31816CD2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296062">
              <w:rPr>
                <w:rFonts w:ascii="Tahoma" w:hAnsi="Tahoma" w:cs="Tahoma"/>
                <w:color w:val="000000"/>
                <w:lang w:val="en-US"/>
              </w:rPr>
              <w:t>OOB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484430D" w14:textId="4D387D45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9D4BB5">
              <w:rPr>
                <w:rFonts w:ascii="Tahoma" w:hAnsi="Tahoma" w:cs="Tahoma"/>
                <w:szCs w:val="20"/>
                <w:lang w:val="en-US"/>
              </w:rPr>
              <w:t>Out</w:t>
            </w:r>
            <w:r w:rsidRPr="00334BF6">
              <w:rPr>
                <w:rFonts w:ascii="Tahoma" w:hAnsi="Tahoma" w:cs="Tahoma"/>
                <w:szCs w:val="20"/>
              </w:rPr>
              <w:t>-</w:t>
            </w:r>
            <w:r w:rsidRPr="009D4BB5">
              <w:rPr>
                <w:rFonts w:ascii="Tahoma" w:hAnsi="Tahoma" w:cs="Tahoma"/>
                <w:szCs w:val="20"/>
                <w:lang w:val="en-US"/>
              </w:rPr>
              <w:t>of</w:t>
            </w:r>
            <w:r w:rsidRPr="00334BF6">
              <w:rPr>
                <w:rFonts w:ascii="Tahoma" w:hAnsi="Tahoma" w:cs="Tahoma"/>
                <w:szCs w:val="20"/>
              </w:rPr>
              <w:t>-</w:t>
            </w:r>
            <w:r w:rsidRPr="009D4BB5">
              <w:rPr>
                <w:rFonts w:ascii="Tahoma" w:hAnsi="Tahoma" w:cs="Tahoma"/>
                <w:szCs w:val="20"/>
                <w:lang w:val="en-US"/>
              </w:rPr>
              <w:t>band</w:t>
            </w:r>
            <w:r w:rsidRPr="00334BF6">
              <w:rPr>
                <w:rFonts w:ascii="Tahoma" w:hAnsi="Tahoma" w:cs="Tahoma"/>
                <w:szCs w:val="20"/>
              </w:rPr>
              <w:t xml:space="preserve"> </w:t>
            </w:r>
            <w:r w:rsidRPr="009D4BB5">
              <w:rPr>
                <w:rFonts w:ascii="Tahoma" w:hAnsi="Tahoma" w:cs="Tahoma"/>
                <w:szCs w:val="20"/>
                <w:lang w:val="en-US"/>
              </w:rPr>
              <w:t>management</w:t>
            </w:r>
            <w:r>
              <w:rPr>
                <w:rFonts w:ascii="Tahoma" w:hAnsi="Tahoma" w:cs="Tahoma"/>
                <w:szCs w:val="20"/>
              </w:rPr>
              <w:t xml:space="preserve"> – В</w:t>
            </w:r>
            <w:r w:rsidRPr="00296062">
              <w:rPr>
                <w:rFonts w:ascii="Tahoma" w:hAnsi="Tahoma" w:cs="Tahoma"/>
                <w:szCs w:val="20"/>
              </w:rPr>
              <w:t>нешнее</w:t>
            </w:r>
            <w:r>
              <w:rPr>
                <w:rFonts w:ascii="Tahoma" w:hAnsi="Tahoma" w:cs="Tahoma"/>
                <w:szCs w:val="20"/>
              </w:rPr>
              <w:t xml:space="preserve"> независимое управление</w:t>
            </w:r>
          </w:p>
        </w:tc>
      </w:tr>
      <w:tr w:rsidR="00334BF6" w:rsidRPr="007D720E" w14:paraId="3CA7D77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2724C9F" w14:textId="0E02409C" w:rsidR="00334BF6" w:rsidRPr="00296062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color w:val="000000"/>
                <w:lang w:val="en-US"/>
              </w:rPr>
            </w:pPr>
            <w:r w:rsidRPr="00DC2C6C">
              <w:rPr>
                <w:rFonts w:ascii="Tahoma" w:hAnsi="Tahoma" w:cs="Tahoma"/>
                <w:szCs w:val="20"/>
                <w:lang w:val="en-US"/>
              </w:rPr>
              <w:t>PDU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5F254B2" w14:textId="0775599F" w:rsidR="00334BF6" w:rsidRPr="009D4BB5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4700B1">
              <w:rPr>
                <w:rFonts w:ascii="Tahoma" w:hAnsi="Tahoma" w:cs="Tahoma"/>
                <w:szCs w:val="20"/>
                <w:lang w:val="en-US"/>
              </w:rPr>
              <w:t>Power Distribution Unit</w:t>
            </w:r>
            <w:r w:rsidRPr="0092505D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–</w:t>
            </w:r>
            <w:r w:rsidRPr="0092505D">
              <w:rPr>
                <w:rFonts w:ascii="Tahoma" w:hAnsi="Tahoma" w:cs="Tahoma"/>
                <w:szCs w:val="20"/>
              </w:rPr>
              <w:t xml:space="preserve"> </w:t>
            </w:r>
            <w:r w:rsidRPr="00DC2C6C">
              <w:rPr>
                <w:rFonts w:ascii="Tahoma" w:hAnsi="Tahoma" w:cs="Tahoma"/>
                <w:szCs w:val="20"/>
              </w:rPr>
              <w:t>Блок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DC2C6C">
              <w:rPr>
                <w:rFonts w:ascii="Tahoma" w:hAnsi="Tahoma" w:cs="Tahoma"/>
                <w:szCs w:val="20"/>
              </w:rPr>
              <w:t>распределения питания</w:t>
            </w:r>
          </w:p>
        </w:tc>
      </w:tr>
      <w:tr w:rsidR="006B6D3E" w:rsidRPr="00D8697F" w14:paraId="25B8FC8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C3C1BD8" w14:textId="469E5C96" w:rsidR="006B6D3E" w:rsidRPr="00DC2C6C" w:rsidRDefault="006B6D3E" w:rsidP="006B6D3E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A17FF8">
              <w:rPr>
                <w:rFonts w:ascii="Tahoma" w:hAnsi="Tahoma" w:cs="Tahoma"/>
                <w:szCs w:val="20"/>
              </w:rPr>
              <w:t>RAID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9052715" w14:textId="4452B0E5" w:rsidR="006B6D3E" w:rsidRPr="004700B1" w:rsidRDefault="006B6D3E" w:rsidP="006B6D3E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A73D34">
              <w:rPr>
                <w:rFonts w:ascii="Tahoma" w:hAnsi="Tahoma" w:cs="Tahoma"/>
                <w:szCs w:val="20"/>
                <w:lang w:val="en-US"/>
              </w:rPr>
              <w:t>Redundant Array of Independent Disks</w:t>
            </w:r>
          </w:p>
        </w:tc>
      </w:tr>
      <w:tr w:rsidR="00334BF6" w:rsidRPr="007D720E" w14:paraId="6BC3D85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94A6F25" w14:textId="534FEB4E" w:rsidR="00334BF6" w:rsidRPr="00DC2C6C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ED7AC0">
              <w:rPr>
                <w:rFonts w:ascii="Tahoma" w:hAnsi="Tahoma" w:cs="Tahoma"/>
                <w:szCs w:val="20"/>
                <w:lang w:val="en-US"/>
              </w:rPr>
              <w:t>SAN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96B5A8" w14:textId="3C02FDDB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  <w:lang w:val="en-US"/>
              </w:rPr>
              <w:t>Storage</w:t>
            </w:r>
            <w:r w:rsidRPr="00ED7AC0">
              <w:rPr>
                <w:rFonts w:ascii="Tahoma" w:hAnsi="Tahoma" w:cs="Tahoma"/>
                <w:szCs w:val="20"/>
              </w:rPr>
              <w:t xml:space="preserve"> </w:t>
            </w:r>
            <w:r w:rsidRPr="00ED7AC0">
              <w:rPr>
                <w:rFonts w:ascii="Tahoma" w:hAnsi="Tahoma" w:cs="Tahoma"/>
                <w:szCs w:val="20"/>
                <w:lang w:val="en-US"/>
              </w:rPr>
              <w:t>Area</w:t>
            </w:r>
            <w:r w:rsidRPr="00ED7AC0">
              <w:rPr>
                <w:rFonts w:ascii="Tahoma" w:hAnsi="Tahoma" w:cs="Tahoma"/>
                <w:szCs w:val="20"/>
              </w:rPr>
              <w:t xml:space="preserve"> </w:t>
            </w:r>
            <w:r w:rsidRPr="00ED7AC0">
              <w:rPr>
                <w:rFonts w:ascii="Tahoma" w:hAnsi="Tahoma" w:cs="Tahoma"/>
                <w:szCs w:val="20"/>
                <w:lang w:val="en-US"/>
              </w:rPr>
              <w:t>Network</w:t>
            </w:r>
            <w:r w:rsidRPr="00ED7AC0">
              <w:rPr>
                <w:rFonts w:ascii="Tahoma" w:hAnsi="Tahoma" w:cs="Tahoma"/>
                <w:szCs w:val="20"/>
              </w:rPr>
              <w:t xml:space="preserve"> – </w:t>
            </w:r>
            <w:r>
              <w:rPr>
                <w:rFonts w:ascii="Tahoma" w:hAnsi="Tahoma" w:cs="Tahoma"/>
                <w:szCs w:val="20"/>
              </w:rPr>
              <w:t>С</w:t>
            </w:r>
            <w:r w:rsidRPr="00ED7AC0">
              <w:rPr>
                <w:rFonts w:ascii="Tahoma" w:hAnsi="Tahoma" w:cs="Tahoma"/>
                <w:szCs w:val="20"/>
              </w:rPr>
              <w:t>еть хранения данных</w:t>
            </w:r>
          </w:p>
        </w:tc>
      </w:tr>
      <w:tr w:rsidR="00334BF6" w:rsidRPr="007D720E" w14:paraId="072101D9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2C46972" w14:textId="18508846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  <w:lang w:val="en-US"/>
              </w:rPr>
              <w:t>SFF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40DF947" w14:textId="64889FDF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92505D">
              <w:rPr>
                <w:rFonts w:ascii="Tahoma" w:hAnsi="Tahoma" w:cs="Tahoma"/>
                <w:szCs w:val="20"/>
              </w:rPr>
              <w:t xml:space="preserve">Small </w:t>
            </w:r>
            <w:r w:rsidRPr="004700B1">
              <w:rPr>
                <w:rFonts w:ascii="Tahoma" w:hAnsi="Tahoma" w:cs="Tahoma"/>
                <w:szCs w:val="20"/>
                <w:lang w:val="en-US"/>
              </w:rPr>
              <w:t>form factor</w:t>
            </w:r>
          </w:p>
        </w:tc>
      </w:tr>
    </w:tbl>
    <w:p w14:paraId="62298C14" w14:textId="74DB949C" w:rsidR="00776FDF" w:rsidRPr="006360F0" w:rsidRDefault="00776FDF" w:rsidP="00A4303D">
      <w:pPr>
        <w:ind w:left="567"/>
        <w:jc w:val="left"/>
        <w:rPr>
          <w:rFonts w:ascii="Tahoma" w:hAnsi="Tahoma" w:cs="Tahoma"/>
          <w:b/>
          <w:szCs w:val="20"/>
        </w:rPr>
      </w:pPr>
      <w:r w:rsidRPr="006360F0">
        <w:rPr>
          <w:rFonts w:ascii="Tahoma" w:hAnsi="Tahoma" w:cs="Tahoma"/>
          <w:b/>
          <w:szCs w:val="20"/>
        </w:rPr>
        <w:br w:type="page"/>
      </w:r>
    </w:p>
    <w:p w14:paraId="6EEFCA88" w14:textId="77777777" w:rsidR="00EA418F" w:rsidRPr="007D720E" w:rsidRDefault="00EA418F" w:rsidP="00D93DFB">
      <w:pPr>
        <w:pStyle w:val="Heading2Numbered"/>
        <w:ind w:left="993"/>
        <w:rPr>
          <w:rFonts w:ascii="Tahoma" w:hAnsi="Tahoma" w:cs="Tahoma"/>
          <w:sz w:val="20"/>
          <w:szCs w:val="20"/>
        </w:rPr>
      </w:pPr>
      <w:bookmarkStart w:id="8" w:name="_Toc204773121"/>
      <w:r w:rsidRPr="007D720E">
        <w:rPr>
          <w:rFonts w:ascii="Tahoma" w:hAnsi="Tahoma" w:cs="Tahoma"/>
          <w:sz w:val="20"/>
          <w:szCs w:val="20"/>
        </w:rPr>
        <w:lastRenderedPageBreak/>
        <w:t>Термины и определения</w:t>
      </w:r>
      <w:bookmarkEnd w:id="8"/>
    </w:p>
    <w:p w14:paraId="0039B97F" w14:textId="77777777" w:rsidR="00EA418F" w:rsidRPr="007D720E" w:rsidRDefault="00EA418F" w:rsidP="00A4303D">
      <w:pPr>
        <w:ind w:left="567"/>
        <w:rPr>
          <w:rFonts w:ascii="Tahoma" w:hAnsi="Tahoma" w:cs="Tahoma"/>
          <w:szCs w:val="20"/>
        </w:rPr>
      </w:pPr>
    </w:p>
    <w:p w14:paraId="418DFACE" w14:textId="1DBAB309" w:rsidR="00EA418F" w:rsidRPr="004D1F64" w:rsidRDefault="001D4853" w:rsidP="00A4303D">
      <w:pPr>
        <w:spacing w:after="120"/>
        <w:ind w:left="567" w:right="423" w:firstLine="708"/>
        <w:rPr>
          <w:rFonts w:ascii="Tahoma" w:hAnsi="Tahoma" w:cs="Tahoma"/>
          <w:szCs w:val="20"/>
        </w:rPr>
      </w:pPr>
      <w:r w:rsidRPr="00012289">
        <w:rPr>
          <w:rFonts w:ascii="Tahoma" w:hAnsi="Tahoma" w:cs="Tahoma"/>
          <w:b/>
          <w:szCs w:val="20"/>
        </w:rPr>
        <w:t xml:space="preserve">Заказчик </w:t>
      </w:r>
      <w:r w:rsidR="004D1F64">
        <w:rPr>
          <w:rFonts w:ascii="Tahoma" w:hAnsi="Tahoma" w:cs="Tahoma"/>
          <w:szCs w:val="20"/>
          <w:lang w:val="en-US"/>
        </w:rPr>
        <w:t xml:space="preserve">– </w:t>
      </w:r>
      <w:r w:rsidR="004D1F64">
        <w:rPr>
          <w:rFonts w:ascii="Tahoma" w:hAnsi="Tahoma" w:cs="Tahoma"/>
          <w:szCs w:val="20"/>
        </w:rPr>
        <w:t>ООО «Ренонс»</w:t>
      </w:r>
    </w:p>
    <w:p w14:paraId="7EDB771E" w14:textId="5E24B31C" w:rsidR="007A1D05" w:rsidRPr="007D720E" w:rsidRDefault="007A1D05" w:rsidP="00A4303D">
      <w:pPr>
        <w:spacing w:after="120"/>
        <w:ind w:left="567" w:right="423" w:firstLine="708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b/>
          <w:szCs w:val="20"/>
        </w:rPr>
        <w:t>Исполнитель</w:t>
      </w:r>
      <w:r w:rsidR="00F936BC" w:rsidRPr="007D720E">
        <w:rPr>
          <w:rFonts w:ascii="Tahoma" w:hAnsi="Tahoma" w:cs="Tahoma"/>
          <w:b/>
          <w:szCs w:val="20"/>
        </w:rPr>
        <w:t xml:space="preserve"> </w:t>
      </w:r>
      <w:r w:rsidRPr="007D720E">
        <w:rPr>
          <w:rFonts w:ascii="Tahoma" w:hAnsi="Tahoma" w:cs="Tahoma"/>
          <w:szCs w:val="20"/>
        </w:rPr>
        <w:t>– предприятие (юридическое лицо), выигравшее право на проведе</w:t>
      </w:r>
      <w:r w:rsidR="00776FDF" w:rsidRPr="007D720E">
        <w:rPr>
          <w:rFonts w:ascii="Tahoma" w:hAnsi="Tahoma" w:cs="Tahoma"/>
          <w:szCs w:val="20"/>
        </w:rPr>
        <w:t>ни</w:t>
      </w:r>
      <w:r w:rsidR="00952436" w:rsidRPr="007D720E">
        <w:rPr>
          <w:rFonts w:ascii="Tahoma" w:hAnsi="Tahoma" w:cs="Tahoma"/>
          <w:szCs w:val="20"/>
        </w:rPr>
        <w:t xml:space="preserve">е работ по реализации настоящих ФТТ </w:t>
      </w:r>
      <w:r w:rsidRPr="007D720E">
        <w:rPr>
          <w:rFonts w:ascii="Tahoma" w:hAnsi="Tahoma" w:cs="Tahoma"/>
          <w:szCs w:val="20"/>
        </w:rPr>
        <w:t>и заключившее с Зак</w:t>
      </w:r>
      <w:r w:rsidR="00E77C97" w:rsidRPr="007D720E">
        <w:rPr>
          <w:rFonts w:ascii="Tahoma" w:hAnsi="Tahoma" w:cs="Tahoma"/>
          <w:szCs w:val="20"/>
        </w:rPr>
        <w:t>азчиком соответствующий договор</w:t>
      </w:r>
      <w:r w:rsidR="001D262D">
        <w:rPr>
          <w:rFonts w:ascii="Tahoma" w:hAnsi="Tahoma" w:cs="Tahoma"/>
          <w:szCs w:val="20"/>
        </w:rPr>
        <w:t>.</w:t>
      </w:r>
    </w:p>
    <w:p w14:paraId="4475B0A9" w14:textId="1F0D845E" w:rsidR="00A0519D" w:rsidRPr="007D720E" w:rsidRDefault="00A0519D" w:rsidP="00A4303D">
      <w:pPr>
        <w:spacing w:after="120"/>
        <w:ind w:left="567" w:right="423" w:firstLine="708"/>
        <w:rPr>
          <w:rFonts w:ascii="Tahoma" w:hAnsi="Tahoma" w:cs="Tahoma"/>
          <w:b/>
          <w:szCs w:val="20"/>
        </w:rPr>
      </w:pPr>
      <w:r w:rsidRPr="007D720E">
        <w:rPr>
          <w:rFonts w:ascii="Tahoma" w:hAnsi="Tahoma" w:cs="Tahoma"/>
          <w:b/>
          <w:szCs w:val="20"/>
        </w:rPr>
        <w:t>Договор</w:t>
      </w:r>
      <w:r w:rsidRPr="007D720E">
        <w:rPr>
          <w:rFonts w:ascii="Tahoma" w:hAnsi="Tahoma" w:cs="Tahoma"/>
          <w:szCs w:val="20"/>
        </w:rPr>
        <w:t xml:space="preserve"> – юридический документ, регламентирующий права и обязанности Заказчика и Исполнителя на </w:t>
      </w:r>
      <w:r w:rsidR="000022E1" w:rsidRPr="007D720E">
        <w:rPr>
          <w:rFonts w:ascii="Tahoma" w:hAnsi="Tahoma" w:cs="Tahoma"/>
          <w:szCs w:val="20"/>
        </w:rPr>
        <w:t xml:space="preserve">проведение работ по </w:t>
      </w:r>
      <w:r w:rsidRPr="007D720E">
        <w:rPr>
          <w:rFonts w:ascii="Tahoma" w:hAnsi="Tahoma" w:cs="Tahoma"/>
          <w:szCs w:val="20"/>
        </w:rPr>
        <w:t>реализаци</w:t>
      </w:r>
      <w:r w:rsidR="000022E1" w:rsidRPr="007D720E">
        <w:rPr>
          <w:rFonts w:ascii="Tahoma" w:hAnsi="Tahoma" w:cs="Tahoma"/>
          <w:szCs w:val="20"/>
        </w:rPr>
        <w:t>и</w:t>
      </w:r>
      <w:r w:rsidR="003A6064">
        <w:rPr>
          <w:rFonts w:ascii="Tahoma" w:hAnsi="Tahoma" w:cs="Tahoma"/>
          <w:szCs w:val="20"/>
        </w:rPr>
        <w:t xml:space="preserve"> требований настоящих</w:t>
      </w:r>
      <w:r w:rsidR="00E77C97" w:rsidRPr="007D720E">
        <w:rPr>
          <w:rFonts w:ascii="Tahoma" w:hAnsi="Tahoma" w:cs="Tahoma"/>
          <w:szCs w:val="20"/>
        </w:rPr>
        <w:t xml:space="preserve"> </w:t>
      </w:r>
      <w:r w:rsidR="00952436" w:rsidRPr="007D720E">
        <w:rPr>
          <w:rFonts w:ascii="Tahoma" w:hAnsi="Tahoma" w:cs="Tahoma"/>
          <w:szCs w:val="20"/>
        </w:rPr>
        <w:t>ФТТ</w:t>
      </w:r>
      <w:r w:rsidR="001D262D">
        <w:rPr>
          <w:rFonts w:ascii="Tahoma" w:hAnsi="Tahoma" w:cs="Tahoma"/>
          <w:szCs w:val="20"/>
        </w:rPr>
        <w:t>.</w:t>
      </w:r>
    </w:p>
    <w:p w14:paraId="15699EF0" w14:textId="2A2A25FA" w:rsidR="00AA14A1" w:rsidRPr="007D720E" w:rsidRDefault="00AA14A1" w:rsidP="00A4303D">
      <w:pPr>
        <w:ind w:left="567"/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szCs w:val="20"/>
        </w:rPr>
        <w:br w:type="page"/>
      </w:r>
    </w:p>
    <w:p w14:paraId="10031E74" w14:textId="499FB274" w:rsidR="00EA418F" w:rsidRPr="007D720E" w:rsidRDefault="00EA418F" w:rsidP="0003303B">
      <w:pPr>
        <w:pStyle w:val="Heading1Numbered"/>
        <w:numPr>
          <w:ilvl w:val="0"/>
          <w:numId w:val="21"/>
        </w:numPr>
        <w:ind w:left="284" w:hanging="426"/>
        <w:rPr>
          <w:rFonts w:ascii="Tahoma" w:hAnsi="Tahoma" w:cs="Tahoma"/>
          <w:sz w:val="22"/>
          <w:szCs w:val="22"/>
        </w:rPr>
      </w:pPr>
      <w:bookmarkStart w:id="9" w:name="_Toc204773122"/>
      <w:bookmarkEnd w:id="0"/>
      <w:r w:rsidRPr="007D720E">
        <w:rPr>
          <w:rFonts w:ascii="Tahoma" w:hAnsi="Tahoma" w:cs="Tahoma"/>
          <w:sz w:val="22"/>
          <w:szCs w:val="22"/>
        </w:rPr>
        <w:lastRenderedPageBreak/>
        <w:t>Введение</w:t>
      </w:r>
      <w:bookmarkEnd w:id="9"/>
    </w:p>
    <w:p w14:paraId="2EFC403C" w14:textId="31952104" w:rsidR="00212709" w:rsidRPr="007D720E" w:rsidRDefault="001D6B76" w:rsidP="00735522">
      <w:pPr>
        <w:spacing w:after="120" w:line="276" w:lineRule="auto"/>
        <w:ind w:left="567" w:right="423" w:firstLine="708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Настоящий документ </w:t>
      </w:r>
      <w:r w:rsidR="00D21E59" w:rsidRPr="007D720E">
        <w:rPr>
          <w:rFonts w:ascii="Tahoma" w:hAnsi="Tahoma" w:cs="Tahoma"/>
          <w:szCs w:val="20"/>
        </w:rPr>
        <w:t>предъявляет функционально-технические требования</w:t>
      </w:r>
      <w:r w:rsidR="00164218" w:rsidRPr="007D720E">
        <w:rPr>
          <w:rFonts w:ascii="Tahoma" w:hAnsi="Tahoma" w:cs="Tahoma"/>
          <w:szCs w:val="20"/>
        </w:rPr>
        <w:t xml:space="preserve"> </w:t>
      </w:r>
      <w:r w:rsidR="005E2A9F" w:rsidRPr="007D720E">
        <w:rPr>
          <w:rFonts w:ascii="Tahoma" w:hAnsi="Tahoma" w:cs="Tahoma"/>
          <w:szCs w:val="20"/>
        </w:rPr>
        <w:t xml:space="preserve">к </w:t>
      </w:r>
      <w:bookmarkStart w:id="10" w:name="_Toc446925515"/>
      <w:r w:rsidR="001630A0" w:rsidRPr="001630A0">
        <w:rPr>
          <w:rFonts w:ascii="Tahoma" w:hAnsi="Tahoma" w:cs="Tahoma"/>
          <w:szCs w:val="20"/>
        </w:rPr>
        <w:t xml:space="preserve">серверному оборудованию </w:t>
      </w:r>
      <w:r w:rsidR="00A140A3" w:rsidRPr="007D720E">
        <w:rPr>
          <w:rFonts w:ascii="Tahoma" w:hAnsi="Tahoma" w:cs="Tahoma"/>
          <w:szCs w:val="20"/>
        </w:rPr>
        <w:t xml:space="preserve">и </w:t>
      </w:r>
      <w:r w:rsidR="00D21E59" w:rsidRPr="007D720E">
        <w:rPr>
          <w:rFonts w:ascii="Tahoma" w:hAnsi="Tahoma" w:cs="Tahoma"/>
          <w:szCs w:val="20"/>
        </w:rPr>
        <w:t>явля</w:t>
      </w:r>
      <w:r w:rsidR="005E2A9F" w:rsidRPr="007D720E">
        <w:rPr>
          <w:rFonts w:ascii="Tahoma" w:hAnsi="Tahoma" w:cs="Tahoma"/>
          <w:szCs w:val="20"/>
        </w:rPr>
        <w:t>е</w:t>
      </w:r>
      <w:r w:rsidR="00AD7506" w:rsidRPr="007D720E">
        <w:rPr>
          <w:rFonts w:ascii="Tahoma" w:hAnsi="Tahoma" w:cs="Tahoma"/>
          <w:szCs w:val="20"/>
        </w:rPr>
        <w:t>тся неотъемлемым приложением к Договору с И</w:t>
      </w:r>
      <w:r w:rsidR="008D089F" w:rsidRPr="007D720E">
        <w:rPr>
          <w:rFonts w:ascii="Tahoma" w:hAnsi="Tahoma" w:cs="Tahoma"/>
          <w:szCs w:val="20"/>
        </w:rPr>
        <w:t xml:space="preserve">сполнителем на </w:t>
      </w:r>
      <w:r w:rsidR="00D21E59" w:rsidRPr="007D720E">
        <w:rPr>
          <w:rFonts w:ascii="Tahoma" w:hAnsi="Tahoma" w:cs="Tahoma"/>
          <w:szCs w:val="20"/>
        </w:rPr>
        <w:t>поставку</w:t>
      </w:r>
      <w:r w:rsidR="008D089F" w:rsidRPr="007D720E">
        <w:rPr>
          <w:rFonts w:ascii="Tahoma" w:hAnsi="Tahoma" w:cs="Tahoma"/>
          <w:szCs w:val="20"/>
        </w:rPr>
        <w:t xml:space="preserve"> </w:t>
      </w:r>
      <w:r w:rsidR="00CC658D" w:rsidRPr="007D720E">
        <w:rPr>
          <w:rFonts w:ascii="Tahoma" w:hAnsi="Tahoma" w:cs="Tahoma"/>
          <w:szCs w:val="20"/>
        </w:rPr>
        <w:t>серверов</w:t>
      </w:r>
      <w:r w:rsidR="00260DB5" w:rsidRPr="007D720E">
        <w:rPr>
          <w:rFonts w:ascii="Tahoma" w:hAnsi="Tahoma" w:cs="Tahoma"/>
          <w:szCs w:val="20"/>
        </w:rPr>
        <w:t xml:space="preserve"> </w:t>
      </w:r>
      <w:r w:rsidR="00A140A3" w:rsidRPr="007D720E">
        <w:rPr>
          <w:rFonts w:ascii="Tahoma" w:hAnsi="Tahoma" w:cs="Tahoma"/>
          <w:szCs w:val="20"/>
        </w:rPr>
        <w:t>на</w:t>
      </w:r>
      <w:r w:rsidR="00151206" w:rsidRPr="007D720E">
        <w:rPr>
          <w:rFonts w:ascii="Tahoma" w:hAnsi="Tahoma" w:cs="Tahoma"/>
          <w:szCs w:val="20"/>
        </w:rPr>
        <w:t xml:space="preserve"> </w:t>
      </w:r>
      <w:r w:rsidR="00D21E59" w:rsidRPr="007D720E">
        <w:rPr>
          <w:rFonts w:ascii="Tahoma" w:hAnsi="Tahoma" w:cs="Tahoma"/>
          <w:szCs w:val="20"/>
        </w:rPr>
        <w:t>площад</w:t>
      </w:r>
      <w:r w:rsidR="00A140A3" w:rsidRPr="007D720E">
        <w:rPr>
          <w:rFonts w:ascii="Tahoma" w:hAnsi="Tahoma" w:cs="Tahoma"/>
          <w:szCs w:val="20"/>
        </w:rPr>
        <w:t>к</w:t>
      </w:r>
      <w:r w:rsidR="00D078FF" w:rsidRPr="007D720E">
        <w:rPr>
          <w:rFonts w:ascii="Tahoma" w:hAnsi="Tahoma" w:cs="Tahoma"/>
          <w:szCs w:val="20"/>
        </w:rPr>
        <w:t>у</w:t>
      </w:r>
      <w:r w:rsidR="00151206" w:rsidRPr="007D720E">
        <w:rPr>
          <w:rFonts w:ascii="Tahoma" w:hAnsi="Tahoma" w:cs="Tahoma"/>
          <w:szCs w:val="20"/>
        </w:rPr>
        <w:t xml:space="preserve"> </w:t>
      </w:r>
      <w:r w:rsidR="00D21E59" w:rsidRPr="007D720E">
        <w:rPr>
          <w:rFonts w:ascii="Tahoma" w:hAnsi="Tahoma" w:cs="Tahoma"/>
          <w:szCs w:val="20"/>
        </w:rPr>
        <w:t>Заказчика</w:t>
      </w:r>
      <w:r w:rsidR="00151206" w:rsidRPr="007D720E">
        <w:rPr>
          <w:rFonts w:ascii="Tahoma" w:hAnsi="Tahoma" w:cs="Tahoma"/>
          <w:szCs w:val="20"/>
        </w:rPr>
        <w:t>.</w:t>
      </w:r>
    </w:p>
    <w:p w14:paraId="4BC8190F" w14:textId="77777777" w:rsidR="00FC2E53" w:rsidRPr="00A17FF8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bookmarkStart w:id="11" w:name="_Toc239594563"/>
      <w:bookmarkStart w:id="12" w:name="_Toc239597254"/>
      <w:bookmarkStart w:id="13" w:name="_Toc239605114"/>
      <w:bookmarkStart w:id="14" w:name="_Toc239607070"/>
      <w:bookmarkStart w:id="15" w:name="_Toc239607132"/>
      <w:bookmarkStart w:id="16" w:name="_Toc239607255"/>
      <w:bookmarkStart w:id="17" w:name="_Toc239673908"/>
      <w:bookmarkStart w:id="18" w:name="_Toc239673999"/>
      <w:bookmarkStart w:id="19" w:name="_Toc239674959"/>
      <w:bookmarkStart w:id="20" w:name="_Toc239675161"/>
      <w:bookmarkStart w:id="21" w:name="_Toc239676185"/>
      <w:bookmarkStart w:id="22" w:name="_Toc239691445"/>
      <w:bookmarkStart w:id="23" w:name="_Toc239694671"/>
      <w:bookmarkStart w:id="24" w:name="_Toc239699480"/>
      <w:bookmarkStart w:id="25" w:name="_Toc239746186"/>
      <w:bookmarkStart w:id="26" w:name="_Toc239751957"/>
      <w:bookmarkStart w:id="27" w:name="_Toc239751998"/>
      <w:bookmarkStart w:id="28" w:name="_Toc239753416"/>
      <w:bookmarkStart w:id="29" w:name="_Toc239778327"/>
      <w:bookmarkStart w:id="30" w:name="_Toc239789416"/>
      <w:bookmarkStart w:id="31" w:name="_Toc239839431"/>
      <w:bookmarkStart w:id="32" w:name="_Toc239842182"/>
      <w:bookmarkStart w:id="33" w:name="_Toc239868198"/>
      <w:bookmarkStart w:id="34" w:name="_Toc239881289"/>
      <w:bookmarkStart w:id="35" w:name="_Toc239881338"/>
      <w:bookmarkStart w:id="36" w:name="_Toc239881793"/>
      <w:bookmarkStart w:id="37" w:name="_Toc239963926"/>
      <w:bookmarkStart w:id="38" w:name="_Toc240084730"/>
      <w:bookmarkStart w:id="39" w:name="_Toc240084778"/>
      <w:bookmarkStart w:id="40" w:name="_Toc240084826"/>
      <w:bookmarkStart w:id="41" w:name="_Toc240089964"/>
      <w:bookmarkStart w:id="42" w:name="_Toc240090070"/>
      <w:bookmarkStart w:id="43" w:name="_Toc240090138"/>
      <w:bookmarkStart w:id="44" w:name="_Toc240090188"/>
      <w:bookmarkStart w:id="45" w:name="_Toc240092928"/>
      <w:bookmarkStart w:id="46" w:name="_Toc240125842"/>
      <w:bookmarkStart w:id="47" w:name="_Toc240193603"/>
      <w:bookmarkStart w:id="48" w:name="_Toc240201792"/>
      <w:bookmarkStart w:id="49" w:name="_Toc240201868"/>
      <w:bookmarkStart w:id="50" w:name="_Toc240202755"/>
      <w:bookmarkStart w:id="51" w:name="_Toc243325545"/>
      <w:bookmarkStart w:id="52" w:name="_Toc243326199"/>
      <w:bookmarkStart w:id="53" w:name="_Toc243327947"/>
      <w:bookmarkStart w:id="54" w:name="_Toc243328599"/>
      <w:bookmarkStart w:id="55" w:name="_Toc243329258"/>
      <w:bookmarkStart w:id="56" w:name="_Ref239699917"/>
      <w:bookmarkStart w:id="57" w:name="_Toc298597839"/>
      <w:bookmarkStart w:id="58" w:name="_Toc301772889"/>
      <w:bookmarkStart w:id="59" w:name="_Toc386020877"/>
      <w:bookmarkStart w:id="60" w:name="_Toc44692552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4"/>
      <w:bookmarkEnd w:id="3"/>
      <w:bookmarkEnd w:id="2"/>
      <w:bookmarkEnd w:id="1"/>
      <w:r w:rsidRPr="00A17FF8">
        <w:rPr>
          <w:rFonts w:ascii="Tahoma" w:hAnsi="Tahoma" w:cs="Tahoma"/>
          <w:szCs w:val="20"/>
        </w:rPr>
        <w:t>Наименование Заказчика и его реквизиты:</w:t>
      </w:r>
    </w:p>
    <w:p w14:paraId="2C83195A" w14:textId="77777777" w:rsidR="0059135A" w:rsidRDefault="0059135A" w:rsidP="00FC2E53">
      <w:pPr>
        <w:tabs>
          <w:tab w:val="left" w:pos="1560"/>
        </w:tabs>
        <w:spacing w:before="120" w:after="120"/>
        <w:ind w:right="425" w:firstLine="709"/>
        <w:contextualSpacing/>
        <w:rPr>
          <w:rFonts w:ascii="Tahoma" w:hAnsi="Tahoma" w:cs="Tahoma"/>
          <w:szCs w:val="20"/>
        </w:rPr>
      </w:pPr>
      <w:r w:rsidRPr="0059135A">
        <w:rPr>
          <w:rFonts w:ascii="Tahoma" w:hAnsi="Tahoma" w:cs="Tahoma"/>
          <w:szCs w:val="20"/>
        </w:rPr>
        <w:t>Общество с ограниченной ответственностью «Ренонс»</w:t>
      </w:r>
      <w:r>
        <w:rPr>
          <w:rFonts w:ascii="Tahoma" w:hAnsi="Tahoma" w:cs="Tahoma"/>
          <w:szCs w:val="20"/>
        </w:rPr>
        <w:t xml:space="preserve">, </w:t>
      </w:r>
    </w:p>
    <w:p w14:paraId="0F7017D5" w14:textId="202AFEF1" w:rsidR="00FC2E53" w:rsidRPr="0059135A" w:rsidRDefault="0059135A" w:rsidP="00FC2E53">
      <w:pPr>
        <w:tabs>
          <w:tab w:val="left" w:pos="1560"/>
        </w:tabs>
        <w:spacing w:before="120" w:after="120"/>
        <w:ind w:right="425" w:firstLine="709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ИНН/КПП </w:t>
      </w:r>
      <w:r w:rsidRPr="0059135A">
        <w:rPr>
          <w:rFonts w:ascii="Tahoma" w:hAnsi="Tahoma" w:cs="Tahoma"/>
          <w:szCs w:val="20"/>
        </w:rPr>
        <w:t>2460061430 / 246401001</w:t>
      </w:r>
    </w:p>
    <w:p w14:paraId="7144BE1E" w14:textId="04D53DC3" w:rsidR="0059135A" w:rsidRPr="0059135A" w:rsidRDefault="0059135A" w:rsidP="00FC2E53">
      <w:pPr>
        <w:tabs>
          <w:tab w:val="left" w:pos="1560"/>
        </w:tabs>
        <w:spacing w:before="120" w:after="120"/>
        <w:ind w:right="425" w:firstLine="709"/>
        <w:contextualSpacing/>
        <w:rPr>
          <w:rFonts w:ascii="Tahoma" w:hAnsi="Tahoma" w:cs="Tahoma"/>
          <w:szCs w:val="20"/>
        </w:rPr>
      </w:pPr>
    </w:p>
    <w:p w14:paraId="5A4F094A" w14:textId="77777777" w:rsidR="00FC2E53" w:rsidRPr="000F1210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A17FF8">
        <w:rPr>
          <w:rFonts w:ascii="Tahoma" w:hAnsi="Tahoma" w:cs="Tahoma"/>
          <w:szCs w:val="20"/>
        </w:rPr>
        <w:t>Адрес площадки Заказчика для поставки оборудования, реализуемого в рамках настоящих ФТТ:</w:t>
      </w:r>
    </w:p>
    <w:p w14:paraId="6E3EFCB1" w14:textId="76E80047" w:rsidR="0059135A" w:rsidRPr="0059135A" w:rsidRDefault="0059135A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59135A">
        <w:rPr>
          <w:rFonts w:ascii="Tahoma" w:hAnsi="Tahoma" w:cs="Tahoma"/>
          <w:szCs w:val="20"/>
        </w:rPr>
        <w:t>660006, г. Красноярск, ул. Сибирская, д. 92, стр. 23</w:t>
      </w:r>
    </w:p>
    <w:p w14:paraId="7A5B9E4C" w14:textId="77777777" w:rsidR="00FC2E53" w:rsidRPr="009D7B2D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9D7B2D">
        <w:rPr>
          <w:rFonts w:ascii="Tahoma" w:hAnsi="Tahoma" w:cs="Tahoma"/>
          <w:szCs w:val="20"/>
        </w:rPr>
        <w:t>Точный адрес поставки будет уточнён на этапе подписания Договора.</w:t>
      </w:r>
    </w:p>
    <w:p w14:paraId="27D4BEA6" w14:textId="620F186C" w:rsidR="00FC2E53" w:rsidRPr="009D7B2D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9D7B2D">
        <w:rPr>
          <w:rFonts w:ascii="Tahoma" w:hAnsi="Tahoma" w:cs="Tahoma"/>
          <w:szCs w:val="20"/>
        </w:rPr>
        <w:t>Целью проводимых мероприятий является обеспечение инфраструктуры Заказчика необходимым объемом</w:t>
      </w:r>
      <w:r w:rsidR="00CB3E2B">
        <w:rPr>
          <w:rFonts w:ascii="Tahoma" w:hAnsi="Tahoma" w:cs="Tahoma"/>
          <w:szCs w:val="20"/>
        </w:rPr>
        <w:t xml:space="preserve"> вычислительных</w:t>
      </w:r>
      <w:r w:rsidRPr="009D7B2D">
        <w:rPr>
          <w:rFonts w:ascii="Tahoma" w:hAnsi="Tahoma" w:cs="Tahoma"/>
          <w:szCs w:val="20"/>
        </w:rPr>
        <w:t xml:space="preserve"> мощностей.</w:t>
      </w:r>
    </w:p>
    <w:p w14:paraId="2B5807C7" w14:textId="3523752D" w:rsidR="004B5216" w:rsidRPr="001D262D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9D7B2D">
        <w:rPr>
          <w:rFonts w:ascii="Tahoma" w:hAnsi="Tahoma" w:cs="Tahoma"/>
          <w:szCs w:val="20"/>
        </w:rPr>
        <w:t>Задачами, выполняемыми в рамках проводимых мероприятий, является поставка оборудования на площадку Заказчика.</w:t>
      </w:r>
    </w:p>
    <w:p w14:paraId="0724D20B" w14:textId="124FFCA0" w:rsidR="009D5B84" w:rsidRPr="007D720E" w:rsidRDefault="009D5B84" w:rsidP="00CB3E2B">
      <w:pPr>
        <w:pStyle w:val="Heading1Numbered"/>
        <w:numPr>
          <w:ilvl w:val="0"/>
          <w:numId w:val="21"/>
        </w:numPr>
        <w:spacing w:before="240"/>
        <w:ind w:left="283" w:hanging="425"/>
        <w:rPr>
          <w:rFonts w:ascii="Tahoma" w:hAnsi="Tahoma" w:cs="Tahoma"/>
          <w:sz w:val="22"/>
          <w:szCs w:val="22"/>
        </w:rPr>
      </w:pPr>
      <w:bookmarkStart w:id="61" w:name="_Toc243325548"/>
      <w:bookmarkStart w:id="62" w:name="_Toc243326202"/>
      <w:bookmarkStart w:id="63" w:name="_Toc243327950"/>
      <w:bookmarkStart w:id="64" w:name="_Toc243328602"/>
      <w:bookmarkStart w:id="65" w:name="_Toc243329261"/>
      <w:bookmarkStart w:id="66" w:name="_Toc298597945"/>
      <w:bookmarkStart w:id="67" w:name="_Toc298597946"/>
      <w:bookmarkStart w:id="68" w:name="_Toc298597947"/>
      <w:bookmarkStart w:id="69" w:name="_Toc298597948"/>
      <w:bookmarkStart w:id="70" w:name="_Toc298597949"/>
      <w:bookmarkStart w:id="71" w:name="_Toc298597950"/>
      <w:bookmarkStart w:id="72" w:name="_Toc298597951"/>
      <w:bookmarkStart w:id="73" w:name="_Toc446925526"/>
      <w:bookmarkStart w:id="74" w:name="_Toc204773123"/>
      <w:bookmarkStart w:id="75" w:name="_Ref23976204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6"/>
      <w:bookmarkEnd w:id="5"/>
      <w:r w:rsidRPr="007D720E">
        <w:rPr>
          <w:rFonts w:ascii="Tahoma" w:hAnsi="Tahoma" w:cs="Tahoma"/>
          <w:sz w:val="22"/>
          <w:szCs w:val="22"/>
        </w:rPr>
        <w:t xml:space="preserve">Краткая характеристика </w:t>
      </w:r>
      <w:bookmarkEnd w:id="73"/>
      <w:r w:rsidRPr="007D720E">
        <w:rPr>
          <w:rFonts w:ascii="Tahoma" w:hAnsi="Tahoma" w:cs="Tahoma"/>
          <w:sz w:val="22"/>
          <w:szCs w:val="22"/>
        </w:rPr>
        <w:t>инфраструктуры Заказчика</w:t>
      </w:r>
      <w:bookmarkEnd w:id="74"/>
    </w:p>
    <w:p w14:paraId="2A9A984F" w14:textId="73122F4D" w:rsidR="009D5B84" w:rsidRPr="007D720E" w:rsidRDefault="009D5B84" w:rsidP="00EE1C40">
      <w:pPr>
        <w:spacing w:line="276" w:lineRule="auto"/>
        <w:ind w:firstLine="227"/>
      </w:pPr>
      <w:bookmarkStart w:id="76" w:name="_Toc298597957"/>
      <w:r w:rsidRPr="007D720E">
        <w:rPr>
          <w:rFonts w:ascii="Tahoma" w:hAnsi="Tahoma" w:cs="Tahoma"/>
          <w:szCs w:val="20"/>
        </w:rPr>
        <w:t xml:space="preserve">Инфраструктура Заказчика располагается в </w:t>
      </w:r>
      <w:r w:rsidR="0034481E">
        <w:rPr>
          <w:rFonts w:ascii="Tahoma" w:hAnsi="Tahoma" w:cs="Tahoma"/>
          <w:szCs w:val="20"/>
        </w:rPr>
        <w:t>серверном помещении</w:t>
      </w:r>
      <w:r w:rsidRPr="007D720E">
        <w:rPr>
          <w:rFonts w:ascii="Tahoma" w:hAnsi="Tahoma" w:cs="Tahoma"/>
          <w:szCs w:val="20"/>
        </w:rPr>
        <w:t xml:space="preserve"> </w:t>
      </w:r>
      <w:r w:rsidR="0053469B">
        <w:rPr>
          <w:rFonts w:ascii="Tahoma" w:hAnsi="Tahoma" w:cs="Tahoma"/>
          <w:szCs w:val="20"/>
        </w:rPr>
        <w:t xml:space="preserve">(ЦОД) </w:t>
      </w:r>
      <w:r w:rsidR="00E24E1A">
        <w:rPr>
          <w:rFonts w:ascii="Tahoma" w:hAnsi="Tahoma" w:cs="Tahoma"/>
          <w:szCs w:val="20"/>
        </w:rPr>
        <w:t xml:space="preserve">по адресу, </w:t>
      </w:r>
      <w:r w:rsidRPr="007D720E">
        <w:rPr>
          <w:rFonts w:ascii="Tahoma" w:hAnsi="Tahoma" w:cs="Tahoma"/>
          <w:szCs w:val="20"/>
        </w:rPr>
        <w:t>указан</w:t>
      </w:r>
      <w:r w:rsidR="00E24E1A">
        <w:rPr>
          <w:rFonts w:ascii="Tahoma" w:hAnsi="Tahoma" w:cs="Tahoma"/>
          <w:szCs w:val="20"/>
        </w:rPr>
        <w:t>ному</w:t>
      </w:r>
      <w:r w:rsidRPr="007D720E">
        <w:rPr>
          <w:rFonts w:ascii="Tahoma" w:hAnsi="Tahoma" w:cs="Tahoma"/>
          <w:szCs w:val="20"/>
        </w:rPr>
        <w:t xml:space="preserve"> в п.1 настоящего документа.</w:t>
      </w:r>
    </w:p>
    <w:p w14:paraId="5EB2DF3D" w14:textId="2036C036" w:rsidR="002D16D2" w:rsidRPr="00EE1C40" w:rsidRDefault="002D16D2" w:rsidP="005738B8">
      <w:pPr>
        <w:pStyle w:val="Heading2Numbered"/>
        <w:numPr>
          <w:ilvl w:val="1"/>
          <w:numId w:val="18"/>
        </w:numPr>
        <w:ind w:left="1276" w:hanging="850"/>
        <w:rPr>
          <w:rFonts w:ascii="Tahoma" w:hAnsi="Tahoma" w:cs="Tahoma"/>
          <w:bCs w:val="0"/>
          <w:sz w:val="20"/>
          <w:szCs w:val="20"/>
          <w:lang w:eastAsia="en-US"/>
        </w:rPr>
      </w:pPr>
      <w:bookmarkStart w:id="77" w:name="_Toc489612858"/>
      <w:bookmarkStart w:id="78" w:name="_Toc489613701"/>
      <w:bookmarkStart w:id="79" w:name="_Toc489614035"/>
      <w:bookmarkStart w:id="80" w:name="_Toc489614329"/>
      <w:bookmarkStart w:id="81" w:name="_Toc489621971"/>
      <w:bookmarkStart w:id="82" w:name="_Toc489623003"/>
      <w:bookmarkStart w:id="83" w:name="_Toc490469380"/>
      <w:bookmarkStart w:id="84" w:name="_Toc799283"/>
      <w:bookmarkStart w:id="85" w:name="_Toc856384"/>
      <w:bookmarkStart w:id="86" w:name="_Toc856412"/>
      <w:bookmarkStart w:id="87" w:name="_Toc942696"/>
      <w:bookmarkStart w:id="88" w:name="_Toc1056909"/>
      <w:bookmarkStart w:id="89" w:name="_Toc1138384"/>
      <w:bookmarkStart w:id="90" w:name="_Toc38923752"/>
      <w:bookmarkStart w:id="91" w:name="_Toc39356094"/>
      <w:bookmarkStart w:id="92" w:name="_Toc43720489"/>
      <w:bookmarkStart w:id="93" w:name="_Toc94890961"/>
      <w:bookmarkStart w:id="94" w:name="_Toc489612859"/>
      <w:bookmarkStart w:id="95" w:name="_Toc489613702"/>
      <w:bookmarkStart w:id="96" w:name="_Toc489614036"/>
      <w:bookmarkStart w:id="97" w:name="_Toc489614330"/>
      <w:bookmarkStart w:id="98" w:name="_Toc489621972"/>
      <w:bookmarkStart w:id="99" w:name="_Toc489623004"/>
      <w:bookmarkStart w:id="100" w:name="_Toc490469381"/>
      <w:bookmarkStart w:id="101" w:name="_Toc799284"/>
      <w:bookmarkStart w:id="102" w:name="_Toc856385"/>
      <w:bookmarkStart w:id="103" w:name="_Toc856413"/>
      <w:bookmarkStart w:id="104" w:name="_Toc942697"/>
      <w:bookmarkStart w:id="105" w:name="_Toc1056910"/>
      <w:bookmarkStart w:id="106" w:name="_Toc1138385"/>
      <w:bookmarkStart w:id="107" w:name="_Toc38923753"/>
      <w:bookmarkStart w:id="108" w:name="_Toc39356095"/>
      <w:bookmarkStart w:id="109" w:name="_Toc43720490"/>
      <w:bookmarkStart w:id="110" w:name="_Toc94890962"/>
      <w:bookmarkStart w:id="111" w:name="_Toc39356096"/>
      <w:bookmarkStart w:id="112" w:name="_Toc204773124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EE1C40">
        <w:rPr>
          <w:rFonts w:ascii="Tahoma" w:hAnsi="Tahoma" w:cs="Tahoma"/>
          <w:bCs w:val="0"/>
          <w:sz w:val="20"/>
          <w:szCs w:val="20"/>
          <w:lang w:eastAsia="en-US"/>
        </w:rPr>
        <w:t>Характеристика сетевой инфраструктуры</w:t>
      </w:r>
      <w:bookmarkEnd w:id="111"/>
      <w:bookmarkEnd w:id="112"/>
    </w:p>
    <w:p w14:paraId="0F2B1190" w14:textId="6C164251" w:rsidR="002D16D2" w:rsidRPr="007525F0" w:rsidRDefault="002D16D2" w:rsidP="00735522">
      <w:pPr>
        <w:pStyle w:val="affff4"/>
        <w:numPr>
          <w:ilvl w:val="2"/>
          <w:numId w:val="18"/>
        </w:numPr>
        <w:spacing w:before="120" w:after="120" w:line="276" w:lineRule="auto"/>
        <w:ind w:left="1276" w:right="425" w:hanging="850"/>
        <w:rPr>
          <w:rFonts w:ascii="Tahoma" w:hAnsi="Tahoma" w:cs="Tahoma"/>
          <w:szCs w:val="20"/>
        </w:rPr>
      </w:pPr>
      <w:r w:rsidRPr="007525F0">
        <w:rPr>
          <w:rFonts w:ascii="Tahoma" w:hAnsi="Tahoma" w:cs="Tahoma"/>
          <w:szCs w:val="20"/>
        </w:rPr>
        <w:t xml:space="preserve">Сетевая инфраструктура </w:t>
      </w:r>
      <w:r w:rsidR="00DE275E" w:rsidRPr="007525F0">
        <w:rPr>
          <w:rFonts w:ascii="Tahoma" w:hAnsi="Tahoma" w:cs="Tahoma"/>
          <w:szCs w:val="20"/>
        </w:rPr>
        <w:t xml:space="preserve">ЛВС ЦОД </w:t>
      </w:r>
      <w:r w:rsidRPr="007525F0">
        <w:rPr>
          <w:rFonts w:ascii="Tahoma" w:hAnsi="Tahoma" w:cs="Tahoma"/>
          <w:szCs w:val="20"/>
        </w:rPr>
        <w:t>Заказчика построена на сетевом оборудовании</w:t>
      </w:r>
      <w:r w:rsidR="0059135A">
        <w:rPr>
          <w:rFonts w:ascii="Tahoma" w:hAnsi="Tahoma" w:cs="Tahoma"/>
          <w:szCs w:val="20"/>
        </w:rPr>
        <w:t xml:space="preserve"> </w:t>
      </w:r>
      <w:r w:rsidR="0059135A">
        <w:rPr>
          <w:rFonts w:ascii="Tahoma" w:hAnsi="Tahoma" w:cs="Tahoma"/>
          <w:szCs w:val="20"/>
          <w:lang w:val="en-US"/>
        </w:rPr>
        <w:t>Cisco</w:t>
      </w:r>
      <w:r w:rsidR="0034481E" w:rsidRPr="007525F0">
        <w:rPr>
          <w:rFonts w:ascii="Tahoma" w:hAnsi="Tahoma" w:cs="Tahoma"/>
          <w:szCs w:val="20"/>
        </w:rPr>
        <w:t>.</w:t>
      </w:r>
    </w:p>
    <w:p w14:paraId="701EBFB5" w14:textId="604347FD" w:rsidR="002D16D2" w:rsidRPr="007525F0" w:rsidRDefault="002D16D2" w:rsidP="00735522">
      <w:pPr>
        <w:pStyle w:val="affff4"/>
        <w:numPr>
          <w:ilvl w:val="2"/>
          <w:numId w:val="18"/>
        </w:numPr>
        <w:spacing w:before="120" w:after="120" w:line="276" w:lineRule="auto"/>
        <w:ind w:left="1276" w:right="425" w:hanging="850"/>
        <w:rPr>
          <w:rFonts w:ascii="Tahoma" w:hAnsi="Tahoma" w:cs="Tahoma"/>
          <w:szCs w:val="20"/>
        </w:rPr>
      </w:pPr>
      <w:r w:rsidRPr="007525F0">
        <w:rPr>
          <w:rFonts w:ascii="Tahoma" w:hAnsi="Tahoma" w:cs="Tahoma"/>
          <w:szCs w:val="20"/>
        </w:rPr>
        <w:t>В качестве портов доступа, предназначенных для подключения</w:t>
      </w:r>
      <w:r w:rsidR="00DE275E" w:rsidRPr="007525F0">
        <w:rPr>
          <w:rFonts w:ascii="Tahoma" w:hAnsi="Tahoma" w:cs="Tahoma"/>
          <w:szCs w:val="20"/>
        </w:rPr>
        <w:t xml:space="preserve"> продуктивных интерфейсов</w:t>
      </w:r>
      <w:r w:rsidRPr="007525F0">
        <w:rPr>
          <w:rFonts w:ascii="Tahoma" w:hAnsi="Tahoma" w:cs="Tahoma"/>
          <w:szCs w:val="20"/>
        </w:rPr>
        <w:t xml:space="preserve"> серверного оборудования</w:t>
      </w:r>
      <w:r w:rsidR="0053469B">
        <w:rPr>
          <w:rFonts w:ascii="Tahoma" w:hAnsi="Tahoma" w:cs="Tahoma"/>
          <w:szCs w:val="20"/>
        </w:rPr>
        <w:t xml:space="preserve"> к ЛВС ЦОД</w:t>
      </w:r>
      <w:r w:rsidRPr="007525F0">
        <w:rPr>
          <w:rFonts w:ascii="Tahoma" w:hAnsi="Tahoma" w:cs="Tahoma"/>
          <w:szCs w:val="20"/>
        </w:rPr>
        <w:t xml:space="preserve">, используются порты коммутаторов </w:t>
      </w:r>
      <w:r w:rsidR="0059135A">
        <w:rPr>
          <w:rFonts w:ascii="Tahoma" w:hAnsi="Tahoma" w:cs="Tahoma"/>
          <w:szCs w:val="20"/>
          <w:lang w:val="en-US"/>
        </w:rPr>
        <w:t>Cisco</w:t>
      </w:r>
      <w:r w:rsidRPr="007525F0">
        <w:rPr>
          <w:rFonts w:ascii="Tahoma" w:hAnsi="Tahoma" w:cs="Tahoma"/>
          <w:szCs w:val="20"/>
        </w:rPr>
        <w:t xml:space="preserve">, работающие на скорости </w:t>
      </w:r>
      <w:r w:rsidR="0059135A">
        <w:rPr>
          <w:rFonts w:ascii="Tahoma" w:hAnsi="Tahoma" w:cs="Tahoma"/>
          <w:szCs w:val="20"/>
        </w:rPr>
        <w:t>1</w:t>
      </w:r>
      <w:r w:rsidR="005153CE" w:rsidRPr="007525F0">
        <w:rPr>
          <w:rFonts w:ascii="Tahoma" w:hAnsi="Tahoma" w:cs="Tahoma"/>
          <w:szCs w:val="20"/>
        </w:rPr>
        <w:t xml:space="preserve"> </w:t>
      </w:r>
      <w:r w:rsidRPr="007525F0">
        <w:rPr>
          <w:rFonts w:ascii="Tahoma" w:hAnsi="Tahoma" w:cs="Tahoma"/>
          <w:szCs w:val="20"/>
          <w:lang w:val="en-US"/>
        </w:rPr>
        <w:t>Gb</w:t>
      </w:r>
      <w:r w:rsidRPr="007525F0">
        <w:rPr>
          <w:rFonts w:ascii="Tahoma" w:hAnsi="Tahoma" w:cs="Tahoma"/>
          <w:szCs w:val="20"/>
        </w:rPr>
        <w:t>/</w:t>
      </w:r>
      <w:r w:rsidRPr="007525F0">
        <w:rPr>
          <w:rFonts w:ascii="Tahoma" w:hAnsi="Tahoma" w:cs="Tahoma"/>
          <w:szCs w:val="20"/>
          <w:lang w:val="en-US"/>
        </w:rPr>
        <w:t>s</w:t>
      </w:r>
      <w:r w:rsidRPr="007525F0">
        <w:rPr>
          <w:rFonts w:ascii="Tahoma" w:hAnsi="Tahoma" w:cs="Tahoma"/>
          <w:szCs w:val="20"/>
        </w:rPr>
        <w:t xml:space="preserve">. Тип интерфейса </w:t>
      </w:r>
      <w:r w:rsidR="0059135A" w:rsidRPr="0059135A">
        <w:rPr>
          <w:rFonts w:ascii="Tahoma" w:hAnsi="Tahoma" w:cs="Tahoma"/>
          <w:szCs w:val="20"/>
          <w:lang w:val="en-US"/>
        </w:rPr>
        <w:t>RJ</w:t>
      </w:r>
      <w:r w:rsidR="0059135A" w:rsidRPr="0059135A">
        <w:rPr>
          <w:rFonts w:ascii="Tahoma" w:hAnsi="Tahoma" w:cs="Tahoma"/>
          <w:szCs w:val="20"/>
        </w:rPr>
        <w:t>-45</w:t>
      </w:r>
      <w:r w:rsidR="00D6254E" w:rsidRPr="0059135A">
        <w:rPr>
          <w:rFonts w:ascii="Tahoma" w:hAnsi="Tahoma" w:cs="Tahoma"/>
          <w:szCs w:val="20"/>
        </w:rPr>
        <w:t>.</w:t>
      </w:r>
    </w:p>
    <w:p w14:paraId="653B68FB" w14:textId="77777777" w:rsidR="004C6101" w:rsidRPr="000F73F6" w:rsidRDefault="004C6101" w:rsidP="004C6101">
      <w:pPr>
        <w:pStyle w:val="Heading2Numbered"/>
        <w:numPr>
          <w:ilvl w:val="1"/>
          <w:numId w:val="18"/>
        </w:numPr>
        <w:ind w:left="1276" w:hanging="850"/>
        <w:rPr>
          <w:rFonts w:ascii="Tahoma" w:hAnsi="Tahoma" w:cs="Tahoma"/>
          <w:bCs w:val="0"/>
          <w:sz w:val="20"/>
          <w:szCs w:val="20"/>
          <w:lang w:eastAsia="en-US"/>
        </w:rPr>
      </w:pPr>
      <w:bookmarkStart w:id="113" w:name="_Toc204773125"/>
      <w:r w:rsidRPr="000F73F6">
        <w:rPr>
          <w:rFonts w:ascii="Tahoma" w:hAnsi="Tahoma" w:cs="Tahoma"/>
          <w:bCs w:val="0"/>
          <w:sz w:val="20"/>
          <w:szCs w:val="20"/>
          <w:lang w:eastAsia="en-US"/>
        </w:rPr>
        <w:t>Требования к монтажу и подключению</w:t>
      </w:r>
      <w:bookmarkEnd w:id="113"/>
    </w:p>
    <w:p w14:paraId="333746F7" w14:textId="1405514D" w:rsidR="004C6101" w:rsidRDefault="004C6101" w:rsidP="004C6101">
      <w:pPr>
        <w:pStyle w:val="affff4"/>
        <w:numPr>
          <w:ilvl w:val="2"/>
          <w:numId w:val="18"/>
        </w:numPr>
        <w:spacing w:before="120" w:line="276" w:lineRule="auto"/>
        <w:ind w:left="1276" w:right="425" w:hanging="851"/>
        <w:rPr>
          <w:rFonts w:ascii="Tahoma" w:hAnsi="Tahoma" w:cs="Tahoma"/>
          <w:szCs w:val="20"/>
        </w:rPr>
      </w:pPr>
      <w:r w:rsidRPr="007C3A19">
        <w:rPr>
          <w:rFonts w:ascii="Tahoma" w:hAnsi="Tahoma" w:cs="Tahoma"/>
          <w:szCs w:val="20"/>
        </w:rPr>
        <w:t>Монтаж серверов, реализуемых в рамках настоящих ФТТ, должен выполняться в свободные юниты серверной стойки 19”</w:t>
      </w:r>
      <w:r w:rsidR="00D9487B" w:rsidRPr="00D9487B">
        <w:rPr>
          <w:rFonts w:ascii="Tahoma" w:hAnsi="Tahoma" w:cs="Tahoma"/>
          <w:szCs w:val="20"/>
        </w:rPr>
        <w:t xml:space="preserve"> </w:t>
      </w:r>
      <w:r w:rsidR="00D9487B" w:rsidRPr="001E4957">
        <w:rPr>
          <w:rFonts w:ascii="Tahoma" w:hAnsi="Tahoma" w:cs="Tahoma"/>
          <w:szCs w:val="20"/>
        </w:rPr>
        <w:t>в ЦОД Заказчика</w:t>
      </w:r>
      <w:r w:rsidRPr="007C3A19">
        <w:rPr>
          <w:rFonts w:ascii="Tahoma" w:hAnsi="Tahoma" w:cs="Tahoma"/>
          <w:szCs w:val="20"/>
        </w:rPr>
        <w:t>. Свободны</w:t>
      </w:r>
      <w:r w:rsidR="00D9487B">
        <w:rPr>
          <w:rFonts w:ascii="Tahoma" w:hAnsi="Tahoma" w:cs="Tahoma"/>
          <w:szCs w:val="20"/>
        </w:rPr>
        <w:t>е юниты предоставляет Заказчик.</w:t>
      </w:r>
    </w:p>
    <w:p w14:paraId="6AAA4D24" w14:textId="1AFCC64A" w:rsidR="004C6101" w:rsidRPr="004C6101" w:rsidRDefault="004C6101" w:rsidP="004C6101">
      <w:pPr>
        <w:pStyle w:val="affff4"/>
        <w:numPr>
          <w:ilvl w:val="2"/>
          <w:numId w:val="18"/>
        </w:numPr>
        <w:spacing w:before="120" w:line="276" w:lineRule="auto"/>
        <w:ind w:left="1276" w:right="425" w:hanging="851"/>
        <w:rPr>
          <w:rFonts w:ascii="Tahoma" w:hAnsi="Tahoma" w:cs="Tahoma"/>
          <w:szCs w:val="20"/>
        </w:rPr>
      </w:pPr>
      <w:r w:rsidRPr="004C6101">
        <w:rPr>
          <w:rFonts w:ascii="Tahoma" w:hAnsi="Tahoma" w:cs="Tahoma"/>
          <w:szCs w:val="20"/>
        </w:rPr>
        <w:t xml:space="preserve">Подключение серверов к ЛВС </w:t>
      </w:r>
      <w:r w:rsidR="00D9487B">
        <w:rPr>
          <w:rFonts w:ascii="Tahoma" w:hAnsi="Tahoma" w:cs="Tahoma"/>
          <w:szCs w:val="20"/>
        </w:rPr>
        <w:t xml:space="preserve">ЦОД </w:t>
      </w:r>
      <w:r w:rsidR="00D9487B" w:rsidRPr="001E4957">
        <w:rPr>
          <w:rFonts w:ascii="Tahoma" w:hAnsi="Tahoma" w:cs="Tahoma"/>
          <w:szCs w:val="20"/>
        </w:rPr>
        <w:t xml:space="preserve">Заказчика </w:t>
      </w:r>
      <w:r w:rsidRPr="004C6101">
        <w:rPr>
          <w:rFonts w:ascii="Tahoma" w:hAnsi="Tahoma" w:cs="Tahoma"/>
          <w:szCs w:val="20"/>
        </w:rPr>
        <w:t xml:space="preserve">должно выполняться в </w:t>
      </w:r>
      <w:r w:rsidRPr="004C6101">
        <w:rPr>
          <w:rFonts w:ascii="Tahoma" w:hAnsi="Tahoma" w:cs="Tahoma"/>
          <w:szCs w:val="20"/>
          <w:lang w:val="en-US"/>
        </w:rPr>
        <w:t>Ethernet</w:t>
      </w:r>
      <w:r w:rsidRPr="004C6101">
        <w:rPr>
          <w:rFonts w:ascii="Tahoma" w:hAnsi="Tahoma" w:cs="Tahoma"/>
          <w:szCs w:val="20"/>
        </w:rPr>
        <w:t xml:space="preserve">-коммутаторы </w:t>
      </w:r>
      <w:r w:rsidR="009A092D">
        <w:rPr>
          <w:rFonts w:ascii="Tahoma" w:hAnsi="Tahoma" w:cs="Tahoma"/>
          <w:szCs w:val="20"/>
        </w:rPr>
        <w:t>уровня доступа</w:t>
      </w:r>
      <w:r w:rsidR="00D9487B" w:rsidRPr="00D9487B">
        <w:rPr>
          <w:rFonts w:ascii="Tahoma" w:hAnsi="Tahoma" w:cs="Tahoma"/>
          <w:szCs w:val="20"/>
        </w:rPr>
        <w:t xml:space="preserve"> </w:t>
      </w:r>
      <w:r w:rsidR="00D9487B" w:rsidRPr="001E4957">
        <w:rPr>
          <w:rFonts w:ascii="Tahoma" w:hAnsi="Tahoma" w:cs="Tahoma"/>
          <w:szCs w:val="20"/>
        </w:rPr>
        <w:t>СФ ЦОД в соответствии с реализованной на площадке Заказчика топологией СПД</w:t>
      </w:r>
      <w:r w:rsidRPr="004C6101">
        <w:rPr>
          <w:rFonts w:ascii="Tahoma" w:hAnsi="Tahoma" w:cs="Tahoma"/>
          <w:szCs w:val="20"/>
        </w:rPr>
        <w:t xml:space="preserve">. Заказчик располагает необходимым количеством портов доступа </w:t>
      </w:r>
      <w:r w:rsidRPr="004C6101">
        <w:rPr>
          <w:rFonts w:ascii="Tahoma" w:hAnsi="Tahoma" w:cs="Tahoma"/>
          <w:szCs w:val="20"/>
          <w:lang w:val="en-US"/>
        </w:rPr>
        <w:t>Ethernet</w:t>
      </w:r>
      <w:r w:rsidRPr="004C6101">
        <w:rPr>
          <w:rFonts w:ascii="Tahoma" w:hAnsi="Tahoma" w:cs="Tahoma"/>
          <w:szCs w:val="20"/>
        </w:rPr>
        <w:t xml:space="preserve"> в коммутато</w:t>
      </w:r>
      <w:r w:rsidR="007176D9">
        <w:rPr>
          <w:rFonts w:ascii="Tahoma" w:hAnsi="Tahoma" w:cs="Tahoma"/>
          <w:szCs w:val="20"/>
        </w:rPr>
        <w:t xml:space="preserve">рах </w:t>
      </w:r>
      <w:r w:rsidR="009A092D">
        <w:rPr>
          <w:rFonts w:ascii="Tahoma" w:hAnsi="Tahoma" w:cs="Tahoma"/>
          <w:szCs w:val="20"/>
        </w:rPr>
        <w:t>уровня доступа</w:t>
      </w:r>
      <w:r w:rsidR="00D9487B" w:rsidRPr="00D9487B">
        <w:rPr>
          <w:rFonts w:ascii="Tahoma" w:hAnsi="Tahoma" w:cs="Tahoma"/>
          <w:szCs w:val="20"/>
        </w:rPr>
        <w:t xml:space="preserve"> </w:t>
      </w:r>
      <w:r w:rsidR="00D9487B" w:rsidRPr="001E4957">
        <w:rPr>
          <w:rFonts w:ascii="Tahoma" w:hAnsi="Tahoma" w:cs="Tahoma"/>
          <w:szCs w:val="20"/>
        </w:rPr>
        <w:t>СФ ЦОД</w:t>
      </w:r>
      <w:r w:rsidR="007176D9">
        <w:rPr>
          <w:rFonts w:ascii="Tahoma" w:hAnsi="Tahoma" w:cs="Tahoma"/>
          <w:szCs w:val="20"/>
        </w:rPr>
        <w:t>.</w:t>
      </w:r>
    </w:p>
    <w:p w14:paraId="7A3CF116" w14:textId="58AB01D1" w:rsidR="00C22035" w:rsidRPr="007D720E" w:rsidRDefault="00FF32BE" w:rsidP="00CB3E2B">
      <w:pPr>
        <w:pStyle w:val="Heading1Numbered"/>
        <w:numPr>
          <w:ilvl w:val="0"/>
          <w:numId w:val="21"/>
        </w:numPr>
        <w:spacing w:before="240"/>
        <w:ind w:left="283" w:hanging="425"/>
        <w:rPr>
          <w:rFonts w:ascii="Tahoma" w:hAnsi="Tahoma" w:cs="Tahoma"/>
          <w:sz w:val="22"/>
          <w:szCs w:val="22"/>
        </w:rPr>
      </w:pPr>
      <w:bookmarkStart w:id="114" w:name="_Toc204773126"/>
      <w:bookmarkEnd w:id="76"/>
      <w:r w:rsidRPr="007D720E">
        <w:rPr>
          <w:rFonts w:ascii="Tahoma" w:hAnsi="Tahoma" w:cs="Tahoma"/>
          <w:sz w:val="22"/>
          <w:szCs w:val="22"/>
        </w:rPr>
        <w:t>Т</w:t>
      </w:r>
      <w:r w:rsidR="00C22035" w:rsidRPr="007D720E">
        <w:rPr>
          <w:rFonts w:ascii="Tahoma" w:hAnsi="Tahoma" w:cs="Tahoma"/>
          <w:sz w:val="22"/>
          <w:szCs w:val="22"/>
        </w:rPr>
        <w:t xml:space="preserve">ребования к </w:t>
      </w:r>
      <w:r w:rsidR="00680F2E" w:rsidRPr="00740E79">
        <w:rPr>
          <w:rFonts w:ascii="Tahoma" w:hAnsi="Tahoma" w:cs="Tahoma"/>
          <w:sz w:val="22"/>
          <w:szCs w:val="22"/>
        </w:rPr>
        <w:t>сервер</w:t>
      </w:r>
      <w:r w:rsidR="00680F2E">
        <w:rPr>
          <w:rFonts w:ascii="Tahoma" w:hAnsi="Tahoma" w:cs="Tahoma"/>
          <w:sz w:val="22"/>
          <w:szCs w:val="22"/>
        </w:rPr>
        <w:t>ному оборудованию</w:t>
      </w:r>
      <w:bookmarkEnd w:id="114"/>
    </w:p>
    <w:p w14:paraId="0EF9D00F" w14:textId="4DAA9A16" w:rsidR="006475C1" w:rsidRPr="007D720E" w:rsidRDefault="00D8177C" w:rsidP="0003303B">
      <w:pPr>
        <w:pStyle w:val="Heading2Numbered"/>
        <w:numPr>
          <w:ilvl w:val="1"/>
          <w:numId w:val="21"/>
        </w:numPr>
        <w:ind w:left="1134" w:hanging="708"/>
        <w:rPr>
          <w:rFonts w:ascii="Tahoma" w:hAnsi="Tahoma" w:cs="Tahoma"/>
          <w:sz w:val="20"/>
          <w:szCs w:val="20"/>
        </w:rPr>
      </w:pPr>
      <w:bookmarkStart w:id="115" w:name="_Toc204773127"/>
      <w:r w:rsidRPr="007D720E">
        <w:rPr>
          <w:rFonts w:ascii="Tahoma" w:hAnsi="Tahoma" w:cs="Tahoma"/>
          <w:sz w:val="20"/>
          <w:szCs w:val="20"/>
        </w:rPr>
        <w:t xml:space="preserve">Общие требования </w:t>
      </w:r>
      <w:r w:rsidR="001B3860">
        <w:rPr>
          <w:rFonts w:ascii="Tahoma" w:hAnsi="Tahoma" w:cs="Tahoma"/>
          <w:sz w:val="20"/>
          <w:szCs w:val="20"/>
        </w:rPr>
        <w:t>к оборудованию</w:t>
      </w:r>
      <w:bookmarkEnd w:id="115"/>
    </w:p>
    <w:p w14:paraId="1BCF49C1" w14:textId="12C7CADD" w:rsidR="0066025A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</w:t>
      </w:r>
      <w:r w:rsidR="000D36DE" w:rsidRPr="007D720E">
        <w:rPr>
          <w:rFonts w:ascii="Tahoma" w:eastAsia="Times New Roman" w:hAnsi="Tahoma" w:cs="Tahoma"/>
          <w:sz w:val="20"/>
          <w:szCs w:val="20"/>
        </w:rPr>
        <w:t xml:space="preserve"> отвечать требованиям технических регламентов Российской Федерации в сфере безопасности и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="000D36DE" w:rsidRPr="007D720E">
        <w:rPr>
          <w:rFonts w:ascii="Tahoma" w:eastAsia="Times New Roman" w:hAnsi="Tahoma" w:cs="Tahoma"/>
          <w:sz w:val="20"/>
          <w:szCs w:val="20"/>
        </w:rPr>
        <w:t xml:space="preserve">совместимости технических средств и </w:t>
      </w:r>
      <w:r w:rsidRPr="007D720E">
        <w:rPr>
          <w:rFonts w:ascii="Tahoma" w:eastAsia="Times New Roman" w:hAnsi="Tahoma" w:cs="Tahoma"/>
          <w:sz w:val="20"/>
          <w:szCs w:val="20"/>
        </w:rPr>
        <w:t>сопровождаться сертификатами соответствия.</w:t>
      </w:r>
    </w:p>
    <w:p w14:paraId="7A4D23FD" w14:textId="6DF00537" w:rsidR="0066025A" w:rsidRDefault="0014235B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Оборудование должно быть новым</w:t>
      </w:r>
      <w:r w:rsidR="00934348" w:rsidRPr="00A17FF8">
        <w:rPr>
          <w:rFonts w:ascii="Tahoma" w:hAnsi="Tahoma" w:cs="Tahoma"/>
          <w:sz w:val="20"/>
          <w:szCs w:val="20"/>
        </w:rPr>
        <w:t>, неиспользованным ранее</w:t>
      </w:r>
      <w:r w:rsidR="00934348">
        <w:rPr>
          <w:rFonts w:ascii="Tahoma" w:hAnsi="Tahoma" w:cs="Tahoma"/>
          <w:sz w:val="20"/>
          <w:szCs w:val="20"/>
        </w:rPr>
        <w:t>, н</w:t>
      </w:r>
      <w:r w:rsidR="0066025A" w:rsidRPr="00DC2379">
        <w:rPr>
          <w:rFonts w:ascii="Tahoma" w:eastAsia="Times New Roman" w:hAnsi="Tahoma" w:cs="Tahoma"/>
          <w:sz w:val="20"/>
          <w:szCs w:val="20"/>
        </w:rPr>
        <w:t>е допускается поставка выставочных образцов, а также оборудования, собранного из восстановленных узлов и агрегатов.</w:t>
      </w:r>
    </w:p>
    <w:p w14:paraId="2C04EF57" w14:textId="55684849" w:rsidR="00AD411C" w:rsidRPr="00DC2379" w:rsidRDefault="00AD411C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A17FF8">
        <w:rPr>
          <w:rFonts w:ascii="Tahoma" w:hAnsi="Tahoma" w:cs="Tahoma"/>
          <w:sz w:val="20"/>
          <w:szCs w:val="20"/>
        </w:rPr>
        <w:lastRenderedPageBreak/>
        <w:t xml:space="preserve">Оборудование должно быть </w:t>
      </w:r>
      <w:r>
        <w:rPr>
          <w:rFonts w:ascii="Tahoma" w:hAnsi="Tahoma" w:cs="Tahoma"/>
          <w:sz w:val="20"/>
          <w:szCs w:val="20"/>
        </w:rPr>
        <w:t>изготовлено</w:t>
      </w:r>
      <w:r w:rsidRPr="00A17FF8">
        <w:rPr>
          <w:rFonts w:ascii="Tahoma" w:hAnsi="Tahoma" w:cs="Tahoma"/>
          <w:sz w:val="20"/>
          <w:szCs w:val="20"/>
        </w:rPr>
        <w:t xml:space="preserve"> серийно, протестирован</w:t>
      </w:r>
      <w:r>
        <w:rPr>
          <w:rFonts w:ascii="Tahoma" w:hAnsi="Tahoma" w:cs="Tahoma"/>
          <w:sz w:val="20"/>
          <w:szCs w:val="20"/>
        </w:rPr>
        <w:t>о</w:t>
      </w:r>
      <w:r w:rsidRPr="00A17FF8">
        <w:rPr>
          <w:rFonts w:ascii="Tahoma" w:hAnsi="Tahoma" w:cs="Tahoma"/>
          <w:sz w:val="20"/>
          <w:szCs w:val="20"/>
        </w:rPr>
        <w:t xml:space="preserve"> на заводах изготовителя и не должно входить в список оборудования, объявленного производителем к прекращению серийного производства в течение следующих 3 лет</w:t>
      </w:r>
      <w:r>
        <w:rPr>
          <w:rFonts w:ascii="Tahoma" w:hAnsi="Tahoma" w:cs="Tahoma"/>
          <w:sz w:val="20"/>
          <w:szCs w:val="20"/>
        </w:rPr>
        <w:t>.</w:t>
      </w:r>
    </w:p>
    <w:p w14:paraId="1EAE5599" w14:textId="7E706BB4" w:rsidR="00794BB6" w:rsidRPr="00DC2379" w:rsidRDefault="00794BB6" w:rsidP="00FC5446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hAnsi="Tahoma" w:cs="Tahoma"/>
          <w:sz w:val="20"/>
          <w:szCs w:val="20"/>
        </w:rPr>
        <w:t xml:space="preserve">Оборудование </w:t>
      </w:r>
      <w:r w:rsidR="00F74EBB" w:rsidRPr="00DC2379">
        <w:rPr>
          <w:rFonts w:ascii="Tahoma" w:hAnsi="Tahoma" w:cs="Tahoma"/>
          <w:sz w:val="20"/>
          <w:szCs w:val="20"/>
        </w:rPr>
        <w:t>должно производиться серийно и иметь заводскую сборку на территории РФ</w:t>
      </w:r>
      <w:r w:rsidRPr="00DC2379">
        <w:rPr>
          <w:rFonts w:ascii="Tahoma" w:hAnsi="Tahoma" w:cs="Tahoma"/>
          <w:sz w:val="20"/>
          <w:szCs w:val="20"/>
        </w:rPr>
        <w:t>.</w:t>
      </w:r>
    </w:p>
    <w:p w14:paraId="39E0CDE1" w14:textId="77F863DB" w:rsidR="0012160A" w:rsidRPr="004653A0" w:rsidRDefault="00DC2379" w:rsidP="00FC5446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4653A0">
        <w:rPr>
          <w:rFonts w:ascii="Tahoma" w:eastAsia="Times New Roman" w:hAnsi="Tahoma" w:cs="Tahoma"/>
          <w:sz w:val="20"/>
          <w:szCs w:val="20"/>
        </w:rPr>
        <w:t>Не допускается использо</w:t>
      </w:r>
      <w:r w:rsidR="004653A0" w:rsidRPr="004653A0">
        <w:rPr>
          <w:rFonts w:ascii="Tahoma" w:eastAsia="Times New Roman" w:hAnsi="Tahoma" w:cs="Tahoma"/>
          <w:sz w:val="20"/>
          <w:szCs w:val="20"/>
        </w:rPr>
        <w:t>вание</w:t>
      </w:r>
      <w:r w:rsidRPr="004653A0">
        <w:rPr>
          <w:rFonts w:ascii="Tahoma" w:eastAsia="Times New Roman" w:hAnsi="Tahoma" w:cs="Tahoma"/>
          <w:sz w:val="20"/>
          <w:szCs w:val="20"/>
        </w:rPr>
        <w:t xml:space="preserve"> </w:t>
      </w:r>
      <w:r w:rsidR="004653A0" w:rsidRPr="004653A0">
        <w:rPr>
          <w:rFonts w:ascii="Tahoma" w:eastAsia="Times New Roman" w:hAnsi="Tahoma" w:cs="Tahoma"/>
          <w:sz w:val="20"/>
          <w:szCs w:val="20"/>
        </w:rPr>
        <w:t>«</w:t>
      </w:r>
      <w:r w:rsidRPr="004653A0">
        <w:rPr>
          <w:rFonts w:ascii="Tahoma" w:eastAsia="Times New Roman" w:hAnsi="Tahoma" w:cs="Tahoma"/>
          <w:sz w:val="20"/>
          <w:szCs w:val="20"/>
          <w:lang w:val="en-US"/>
        </w:rPr>
        <w:t>OEM</w:t>
      </w:r>
      <w:r w:rsidR="004653A0" w:rsidRPr="004653A0">
        <w:rPr>
          <w:rFonts w:ascii="Tahoma" w:eastAsia="Times New Roman" w:hAnsi="Tahoma" w:cs="Tahoma"/>
          <w:sz w:val="20"/>
          <w:szCs w:val="20"/>
        </w:rPr>
        <w:t>-решений»</w:t>
      </w:r>
      <w:r w:rsidR="005737C6" w:rsidRPr="004653A0">
        <w:rPr>
          <w:rFonts w:ascii="Tahoma" w:eastAsia="Times New Roman" w:hAnsi="Tahoma" w:cs="Tahoma"/>
          <w:sz w:val="20"/>
          <w:szCs w:val="20"/>
        </w:rPr>
        <w:t>.</w:t>
      </w:r>
    </w:p>
    <w:p w14:paraId="423DE772" w14:textId="6FADF96E" w:rsidR="00CD1100" w:rsidRPr="00DC2379" w:rsidRDefault="00CD1100" w:rsidP="00CD1100">
      <w:pPr>
        <w:pStyle w:val="affff4"/>
        <w:numPr>
          <w:ilvl w:val="2"/>
          <w:numId w:val="16"/>
        </w:numPr>
        <w:rPr>
          <w:rFonts w:ascii="Tahoma" w:hAnsi="Tahoma" w:cs="Tahoma"/>
          <w:szCs w:val="20"/>
        </w:rPr>
      </w:pPr>
      <w:r w:rsidRPr="00DC2379">
        <w:rPr>
          <w:rFonts w:ascii="Tahoma" w:hAnsi="Tahoma" w:cs="Tahoma"/>
          <w:szCs w:val="20"/>
        </w:rPr>
        <w:t>Оборудование (программное обеспе</w:t>
      </w:r>
      <w:r w:rsidR="00BF33B9">
        <w:rPr>
          <w:rFonts w:ascii="Tahoma" w:hAnsi="Tahoma" w:cs="Tahoma"/>
          <w:szCs w:val="20"/>
        </w:rPr>
        <w:t xml:space="preserve">чение) должно входить в реестр </w:t>
      </w:r>
      <w:r w:rsidRPr="00DC2379">
        <w:rPr>
          <w:rFonts w:ascii="Tahoma" w:hAnsi="Tahoma" w:cs="Tahoma"/>
          <w:szCs w:val="20"/>
        </w:rPr>
        <w:t>Минпромторга</w:t>
      </w:r>
      <w:r w:rsidR="00BF33B9">
        <w:rPr>
          <w:rFonts w:ascii="Tahoma" w:hAnsi="Tahoma" w:cs="Tahoma"/>
          <w:szCs w:val="20"/>
        </w:rPr>
        <w:t xml:space="preserve"> или </w:t>
      </w:r>
      <w:proofErr w:type="spellStart"/>
      <w:r w:rsidRPr="00DC2379">
        <w:rPr>
          <w:rFonts w:ascii="Tahoma" w:hAnsi="Tahoma" w:cs="Tahoma"/>
          <w:szCs w:val="20"/>
        </w:rPr>
        <w:t>Минцифры</w:t>
      </w:r>
      <w:proofErr w:type="spellEnd"/>
      <w:r w:rsidRPr="00DC2379">
        <w:rPr>
          <w:rFonts w:ascii="Tahoma" w:hAnsi="Tahoma" w:cs="Tahoma"/>
          <w:szCs w:val="20"/>
        </w:rPr>
        <w:t xml:space="preserve"> РФ. </w:t>
      </w:r>
    </w:p>
    <w:p w14:paraId="163C66B1" w14:textId="197F783A" w:rsidR="00324133" w:rsidRPr="00DC2379" w:rsidRDefault="00324133" w:rsidP="0074665E">
      <w:pPr>
        <w:pStyle w:val="NN"/>
        <w:numPr>
          <w:ilvl w:val="2"/>
          <w:numId w:val="16"/>
        </w:numPr>
        <w:rPr>
          <w:rFonts w:ascii="Tahoma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Поставка оборудования на площадку Заказчика должн</w:t>
      </w:r>
      <w:r w:rsidR="00700153" w:rsidRPr="00DC2379">
        <w:rPr>
          <w:rFonts w:ascii="Tahoma" w:eastAsia="Times New Roman" w:hAnsi="Tahoma" w:cs="Tahoma"/>
          <w:sz w:val="20"/>
          <w:szCs w:val="20"/>
        </w:rPr>
        <w:t>а</w:t>
      </w:r>
      <w:r w:rsidRPr="00DC2379">
        <w:rPr>
          <w:rFonts w:ascii="Tahoma" w:eastAsia="Times New Roman" w:hAnsi="Tahoma" w:cs="Tahoma"/>
          <w:sz w:val="20"/>
          <w:szCs w:val="20"/>
        </w:rPr>
        <w:t xml:space="preserve"> быть обеспечен</w:t>
      </w:r>
      <w:r w:rsidR="00700153" w:rsidRPr="00DC2379">
        <w:rPr>
          <w:rFonts w:ascii="Tahoma" w:eastAsia="Times New Roman" w:hAnsi="Tahoma" w:cs="Tahoma"/>
          <w:sz w:val="20"/>
          <w:szCs w:val="20"/>
        </w:rPr>
        <w:t>а</w:t>
      </w:r>
      <w:r w:rsidRPr="00DC2379">
        <w:rPr>
          <w:rFonts w:ascii="Tahoma" w:eastAsia="Times New Roman" w:hAnsi="Tahoma" w:cs="Tahoma"/>
          <w:sz w:val="20"/>
          <w:szCs w:val="20"/>
        </w:rPr>
        <w:t xml:space="preserve"> Исполнителем.</w:t>
      </w:r>
    </w:p>
    <w:p w14:paraId="7C6A878F" w14:textId="6DDC9360" w:rsidR="0066025A" w:rsidRPr="00DC2379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Оборудование должно быть поставлено комплектно и обеспечивать конструктивную и функциональную совместимость</w:t>
      </w:r>
      <w:r w:rsidR="00AA2EBE" w:rsidRPr="00DC2379">
        <w:rPr>
          <w:rFonts w:ascii="Tahoma" w:eastAsia="Times New Roman" w:hAnsi="Tahoma" w:cs="Tahoma"/>
          <w:sz w:val="20"/>
          <w:szCs w:val="20"/>
        </w:rPr>
        <w:t xml:space="preserve"> компонентов</w:t>
      </w:r>
      <w:r w:rsidRPr="00DC2379">
        <w:rPr>
          <w:rFonts w:ascii="Tahoma" w:eastAsia="Times New Roman" w:hAnsi="Tahoma" w:cs="Tahoma"/>
          <w:sz w:val="20"/>
          <w:szCs w:val="20"/>
        </w:rPr>
        <w:t>.</w:t>
      </w:r>
    </w:p>
    <w:p w14:paraId="1DDF7376" w14:textId="1084F364" w:rsidR="00D8177C" w:rsidRPr="005737C6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Оборудование</w:t>
      </w:r>
      <w:r w:rsidRPr="005737C6">
        <w:rPr>
          <w:rFonts w:ascii="Tahoma" w:eastAsia="Times New Roman" w:hAnsi="Tahoma" w:cs="Tahoma"/>
          <w:sz w:val="20"/>
          <w:szCs w:val="20"/>
        </w:rPr>
        <w:t xml:space="preserve"> должно поставляться в состоянии готовности к монтажу у грузополучателей. </w:t>
      </w:r>
      <w:r w:rsidR="00DB1280" w:rsidRPr="005737C6">
        <w:rPr>
          <w:rFonts w:ascii="Tahoma" w:eastAsia="Times New Roman" w:hAnsi="Tahoma" w:cs="Tahoma"/>
          <w:sz w:val="20"/>
          <w:szCs w:val="20"/>
        </w:rPr>
        <w:t>Исполнитель</w:t>
      </w:r>
      <w:r w:rsidRPr="005737C6">
        <w:rPr>
          <w:rFonts w:ascii="Tahoma" w:eastAsia="Times New Roman" w:hAnsi="Tahoma" w:cs="Tahoma"/>
          <w:sz w:val="20"/>
          <w:szCs w:val="20"/>
        </w:rPr>
        <w:t xml:space="preserve"> должен обеспечить работоспособность всего предлагаемого оборудования как в составе комплекта, так в качестве самостоятельных единиц. При этом в комплект поставки должно быть включены все необходимые компоненты (кабели, крепеж) для обеспечения данного требования.</w:t>
      </w:r>
    </w:p>
    <w:p w14:paraId="205D28BF" w14:textId="36163878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соответствовать тре</w:t>
      </w:r>
      <w:r w:rsidR="000E070D" w:rsidRPr="007D720E">
        <w:rPr>
          <w:rFonts w:ascii="Tahoma" w:eastAsia="Times New Roman" w:hAnsi="Tahoma" w:cs="Tahoma"/>
          <w:sz w:val="20"/>
          <w:szCs w:val="20"/>
        </w:rPr>
        <w:t>бования</w:t>
      </w:r>
      <w:r w:rsidR="00DB585F" w:rsidRPr="007D720E">
        <w:rPr>
          <w:rFonts w:ascii="Tahoma" w:eastAsia="Times New Roman" w:hAnsi="Tahoma" w:cs="Tahoma"/>
          <w:sz w:val="20"/>
          <w:szCs w:val="20"/>
        </w:rPr>
        <w:t>м</w:t>
      </w:r>
      <w:r w:rsidR="000E070D" w:rsidRPr="007D720E">
        <w:rPr>
          <w:rFonts w:ascii="Tahoma" w:eastAsia="Times New Roman" w:hAnsi="Tahoma" w:cs="Tahoma"/>
          <w:sz w:val="20"/>
          <w:szCs w:val="20"/>
        </w:rPr>
        <w:t>, изложенны</w:t>
      </w:r>
      <w:r w:rsidR="00DB585F" w:rsidRPr="007D720E">
        <w:rPr>
          <w:rFonts w:ascii="Tahoma" w:eastAsia="Times New Roman" w:hAnsi="Tahoma" w:cs="Tahoma"/>
          <w:sz w:val="20"/>
          <w:szCs w:val="20"/>
        </w:rPr>
        <w:t>м</w:t>
      </w:r>
      <w:r w:rsidR="000E070D" w:rsidRPr="007D720E">
        <w:rPr>
          <w:rFonts w:ascii="Tahoma" w:eastAsia="Times New Roman" w:hAnsi="Tahoma" w:cs="Tahoma"/>
          <w:sz w:val="20"/>
          <w:szCs w:val="20"/>
        </w:rPr>
        <w:t xml:space="preserve"> в Приложении 1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настоящ</w:t>
      </w:r>
      <w:r w:rsidR="0049120E">
        <w:rPr>
          <w:rFonts w:ascii="Tahoma" w:eastAsia="Times New Roman" w:hAnsi="Tahoma" w:cs="Tahoma"/>
          <w:sz w:val="20"/>
          <w:szCs w:val="20"/>
        </w:rPr>
        <w:t>их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ФТТ</w:t>
      </w:r>
      <w:r w:rsidR="00EF2A75" w:rsidRPr="007D720E">
        <w:rPr>
          <w:rFonts w:ascii="Tahoma" w:eastAsia="Times New Roman" w:hAnsi="Tahoma" w:cs="Tahoma"/>
          <w:sz w:val="20"/>
          <w:szCs w:val="20"/>
        </w:rPr>
        <w:t xml:space="preserve"> и учитывать инфраструктуру </w:t>
      </w:r>
      <w:r w:rsidR="00794BB6">
        <w:rPr>
          <w:rFonts w:ascii="Tahoma" w:eastAsia="Times New Roman" w:hAnsi="Tahoma" w:cs="Tahoma"/>
          <w:sz w:val="20"/>
          <w:szCs w:val="20"/>
        </w:rPr>
        <w:t>Заказчика</w:t>
      </w:r>
      <w:r w:rsidR="00BF33B9">
        <w:rPr>
          <w:rFonts w:ascii="Tahoma" w:eastAsia="Times New Roman" w:hAnsi="Tahoma" w:cs="Tahoma"/>
          <w:sz w:val="20"/>
          <w:szCs w:val="20"/>
        </w:rPr>
        <w:t>, описанную в п.</w:t>
      </w:r>
      <w:r w:rsidR="00DB585F" w:rsidRPr="007D720E">
        <w:rPr>
          <w:rFonts w:ascii="Tahoma" w:eastAsia="Times New Roman" w:hAnsi="Tahoma" w:cs="Tahoma"/>
          <w:sz w:val="20"/>
          <w:szCs w:val="20"/>
        </w:rPr>
        <w:t>2</w:t>
      </w:r>
      <w:r w:rsidRPr="007D720E">
        <w:rPr>
          <w:rFonts w:ascii="Tahoma" w:eastAsia="Times New Roman" w:hAnsi="Tahoma" w:cs="Tahoma"/>
          <w:sz w:val="20"/>
          <w:szCs w:val="20"/>
        </w:rPr>
        <w:t>.</w:t>
      </w:r>
    </w:p>
    <w:p w14:paraId="30F0E7AD" w14:textId="77777777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Качество оборудования должно обеспечиваться системой управления качеством при производстве, монтаже и обслуживании персональных компьютеров,</w:t>
      </w:r>
      <w:r w:rsidR="00D8177C"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сертифицированной на соответствие требованиям ISO 9001 и ГОСТ РФ.</w:t>
      </w:r>
    </w:p>
    <w:p w14:paraId="24F4ABD8" w14:textId="77777777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подтверждением.</w:t>
      </w:r>
    </w:p>
    <w:p w14:paraId="597148B2" w14:textId="24816C14" w:rsidR="00D8177C" w:rsidRPr="007E3042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E3042">
        <w:rPr>
          <w:rFonts w:ascii="Tahoma" w:eastAsia="Times New Roman" w:hAnsi="Tahoma" w:cs="Tahoma"/>
          <w:sz w:val="20"/>
          <w:szCs w:val="20"/>
        </w:rPr>
        <w:t xml:space="preserve">Перечень оборудования должен содержать полные наименования (торговые марки, модели и коды производителя) материнских плат, процессоров, охладителей внутри корпусных и процессоров, оперативной памяти, </w:t>
      </w:r>
      <w:r w:rsidR="00224007" w:rsidRPr="007E3042">
        <w:rPr>
          <w:rFonts w:ascii="Tahoma" w:eastAsia="Times New Roman" w:hAnsi="Tahoma" w:cs="Tahoma"/>
          <w:sz w:val="20"/>
          <w:szCs w:val="20"/>
        </w:rPr>
        <w:t>накопителей твердотельных (</w:t>
      </w:r>
      <w:r w:rsidR="00224007" w:rsidRPr="007E3042">
        <w:rPr>
          <w:rFonts w:ascii="Tahoma" w:eastAsia="Times New Roman" w:hAnsi="Tahoma" w:cs="Tahoma"/>
          <w:sz w:val="20"/>
          <w:szCs w:val="20"/>
          <w:lang w:val="en-US"/>
        </w:rPr>
        <w:t>SSD</w:t>
      </w:r>
      <w:r w:rsidR="00224007" w:rsidRPr="007E3042">
        <w:rPr>
          <w:rFonts w:ascii="Tahoma" w:eastAsia="Times New Roman" w:hAnsi="Tahoma" w:cs="Tahoma"/>
          <w:sz w:val="20"/>
          <w:szCs w:val="20"/>
        </w:rPr>
        <w:t>) и на жестких магнитных дисках (</w:t>
      </w:r>
      <w:r w:rsidR="00224007" w:rsidRPr="007E3042">
        <w:rPr>
          <w:rFonts w:ascii="Tahoma" w:eastAsia="Times New Roman" w:hAnsi="Tahoma" w:cs="Tahoma"/>
          <w:sz w:val="20"/>
          <w:szCs w:val="20"/>
          <w:lang w:val="en-US"/>
        </w:rPr>
        <w:t>HDD</w:t>
      </w:r>
      <w:r w:rsidR="00224007" w:rsidRPr="007E3042">
        <w:rPr>
          <w:rFonts w:ascii="Tahoma" w:eastAsia="Times New Roman" w:hAnsi="Tahoma" w:cs="Tahoma"/>
          <w:sz w:val="20"/>
          <w:szCs w:val="20"/>
        </w:rPr>
        <w:t>)</w:t>
      </w:r>
      <w:r w:rsidRPr="007E3042">
        <w:rPr>
          <w:rFonts w:ascii="Tahoma" w:eastAsia="Times New Roman" w:hAnsi="Tahoma" w:cs="Tahoma"/>
          <w:sz w:val="20"/>
          <w:szCs w:val="20"/>
        </w:rPr>
        <w:t>, а также любых других дополнительных контроллеров и устройств (за исключением встроенных компонентов).</w:t>
      </w:r>
    </w:p>
    <w:p w14:paraId="69FEBC96" w14:textId="22B8A5B1" w:rsidR="00D8177C" w:rsidRPr="007E3042" w:rsidRDefault="007316CB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E3042">
        <w:rPr>
          <w:rFonts w:ascii="Tahoma" w:eastAsia="Times New Roman" w:hAnsi="Tahoma" w:cs="Tahoma"/>
          <w:sz w:val="20"/>
          <w:szCs w:val="20"/>
        </w:rPr>
        <w:t>Поставляемое оборудование должно быть укомплектовано всеми компонентами (крепежными элементами, кабелями электропитания и заземления, направляющими для установки в стойку, трансиверами и интерфейсными кабелями), необходимыми для сборки и проведения пуско-наладочных и инсталляционных работ на площадке Заказчика</w:t>
      </w:r>
      <w:r w:rsidR="0037419F" w:rsidRPr="007E3042">
        <w:rPr>
          <w:rFonts w:ascii="Tahoma" w:eastAsia="Times New Roman" w:hAnsi="Tahoma" w:cs="Tahoma"/>
          <w:sz w:val="20"/>
          <w:szCs w:val="20"/>
        </w:rPr>
        <w:t>.</w:t>
      </w:r>
    </w:p>
    <w:p w14:paraId="6C95C438" w14:textId="072E5333" w:rsidR="00D8177C" w:rsidRPr="007E3042" w:rsidRDefault="00E37BBA" w:rsidP="00E37BBA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E37BBA">
        <w:rPr>
          <w:rFonts w:ascii="Tahoma" w:eastAsia="Times New Roman" w:hAnsi="Tahoma" w:cs="Tahoma"/>
          <w:sz w:val="20"/>
          <w:szCs w:val="20"/>
        </w:rPr>
        <w:t>Для минимизации расходов Заказчика, связанных с обслуживанием, обучением персонала, созданием необходимого ЗИП, стыковки с существующим оборудованием и контрактным пост-гарантийным обслуживанием оборудование должно соответствовать Приложению Г документа [М</w:t>
      </w:r>
      <w:r w:rsidR="00827A97">
        <w:rPr>
          <w:rFonts w:ascii="Tahoma" w:eastAsia="Times New Roman" w:hAnsi="Tahoma" w:cs="Tahoma"/>
          <w:sz w:val="20"/>
          <w:szCs w:val="20"/>
          <w:lang w:val="en-US"/>
        </w:rPr>
        <w:t> </w:t>
      </w:r>
      <w:r w:rsidRPr="00E37BBA">
        <w:rPr>
          <w:rFonts w:ascii="Tahoma" w:eastAsia="Times New Roman" w:hAnsi="Tahoma" w:cs="Tahoma"/>
          <w:sz w:val="20"/>
          <w:szCs w:val="20"/>
        </w:rPr>
        <w:t>ГК</w:t>
      </w:r>
      <w:r w:rsidR="00827A97">
        <w:rPr>
          <w:rFonts w:ascii="Tahoma" w:eastAsia="Times New Roman" w:hAnsi="Tahoma" w:cs="Tahoma"/>
          <w:sz w:val="20"/>
          <w:szCs w:val="20"/>
          <w:lang w:val="en-US"/>
        </w:rPr>
        <w:t> </w:t>
      </w:r>
      <w:r w:rsidRPr="00E37BBA">
        <w:rPr>
          <w:rFonts w:ascii="Tahoma" w:eastAsia="Times New Roman" w:hAnsi="Tahoma" w:cs="Tahoma"/>
          <w:sz w:val="20"/>
          <w:szCs w:val="20"/>
        </w:rPr>
        <w:t>НН</w:t>
      </w:r>
      <w:r w:rsidR="00827A97">
        <w:rPr>
          <w:rFonts w:ascii="Tahoma" w:eastAsia="Times New Roman" w:hAnsi="Tahoma" w:cs="Tahoma"/>
          <w:sz w:val="20"/>
          <w:szCs w:val="20"/>
          <w:lang w:val="en-US"/>
        </w:rPr>
        <w:t> </w:t>
      </w:r>
      <w:r w:rsidRPr="00E37BBA">
        <w:rPr>
          <w:rFonts w:ascii="Tahoma" w:eastAsia="Times New Roman" w:hAnsi="Tahoma" w:cs="Tahoma"/>
          <w:sz w:val="20"/>
          <w:szCs w:val="20"/>
        </w:rPr>
        <w:t xml:space="preserve">IT.1.10-2023] «Методика оснащения техническими средствами ИТ-инфраструктуры ПАО «ГМК «Норильский никель». Выдержка из Методики приведена в Приложении </w:t>
      </w:r>
      <w:r>
        <w:rPr>
          <w:rFonts w:ascii="Tahoma" w:eastAsia="Times New Roman" w:hAnsi="Tahoma" w:cs="Tahoma"/>
          <w:sz w:val="20"/>
          <w:szCs w:val="20"/>
        </w:rPr>
        <w:t>2</w:t>
      </w:r>
      <w:r w:rsidRPr="00E37BBA">
        <w:rPr>
          <w:rFonts w:ascii="Tahoma" w:eastAsia="Times New Roman" w:hAnsi="Tahoma" w:cs="Tahoma"/>
          <w:sz w:val="20"/>
          <w:szCs w:val="20"/>
        </w:rPr>
        <w:t xml:space="preserve"> настоящего документа</w:t>
      </w:r>
      <w:r w:rsidR="00707E65" w:rsidRPr="000D5909">
        <w:rPr>
          <w:rFonts w:ascii="Tahoma" w:eastAsia="Times New Roman" w:hAnsi="Tahoma" w:cs="Tahoma"/>
          <w:sz w:val="20"/>
          <w:szCs w:val="20"/>
        </w:rPr>
        <w:t>.</w:t>
      </w:r>
    </w:p>
    <w:p w14:paraId="4F095015" w14:textId="77777777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поставляться в упаковке, соответствующей стандартам, ТУ, обязательным правилам и требованиям для тары и упаковки. Упаковка должна обеспечивать полную сохранность оборудования на весь срок его транспортировки с учетом перегрузок и длительного хранения.</w:t>
      </w:r>
    </w:p>
    <w:p w14:paraId="3352220D" w14:textId="70E86242" w:rsidR="00C13096" w:rsidRPr="007E3042" w:rsidRDefault="00516EB9" w:rsidP="0003303B">
      <w:pPr>
        <w:pStyle w:val="NN"/>
        <w:numPr>
          <w:ilvl w:val="2"/>
          <w:numId w:val="16"/>
        </w:numPr>
        <w:rPr>
          <w:rFonts w:ascii="Tahoma" w:hAnsi="Tahoma" w:cs="Tahoma"/>
          <w:szCs w:val="20"/>
        </w:rPr>
      </w:pPr>
      <w:r w:rsidRPr="007E3042">
        <w:rPr>
          <w:rFonts w:ascii="Tahoma" w:eastAsia="Times New Roman" w:hAnsi="Tahoma" w:cs="Tahoma"/>
          <w:sz w:val="20"/>
          <w:szCs w:val="20"/>
        </w:rPr>
        <w:lastRenderedPageBreak/>
        <w:t>Оборудование должно иметь возможность штатного размещения в стандартных серверных шкафах 19”, в комплекте с оборудованием должны быть предусмотрены телескопические выдвижные монтажные направляющие (рельсы/салазки/</w:t>
      </w:r>
      <w:r w:rsidRPr="00E314A5">
        <w:rPr>
          <w:rFonts w:ascii="Tahoma" w:eastAsia="Times New Roman" w:hAnsi="Tahoma" w:cs="Tahoma"/>
          <w:sz w:val="20"/>
          <w:szCs w:val="20"/>
          <w:lang w:val="en-US"/>
        </w:rPr>
        <w:t>Mounting</w:t>
      </w:r>
      <w:r w:rsidRPr="0049120E">
        <w:rPr>
          <w:rFonts w:ascii="Tahoma" w:eastAsia="Times New Roman" w:hAnsi="Tahoma" w:cs="Tahoma"/>
          <w:sz w:val="20"/>
          <w:szCs w:val="20"/>
        </w:rPr>
        <w:t xml:space="preserve"> </w:t>
      </w:r>
      <w:r w:rsidRPr="00E314A5">
        <w:rPr>
          <w:rFonts w:ascii="Tahoma" w:eastAsia="Times New Roman" w:hAnsi="Tahoma" w:cs="Tahoma"/>
          <w:sz w:val="20"/>
          <w:szCs w:val="20"/>
          <w:lang w:val="en-US"/>
        </w:rPr>
        <w:t>Rail</w:t>
      </w:r>
      <w:r w:rsidRPr="0049120E">
        <w:rPr>
          <w:rFonts w:ascii="Tahoma" w:eastAsia="Times New Roman" w:hAnsi="Tahoma" w:cs="Tahoma"/>
          <w:sz w:val="20"/>
          <w:szCs w:val="20"/>
        </w:rPr>
        <w:t xml:space="preserve"> </w:t>
      </w:r>
      <w:r w:rsidRPr="00E314A5">
        <w:rPr>
          <w:rFonts w:ascii="Tahoma" w:eastAsia="Times New Roman" w:hAnsi="Tahoma" w:cs="Tahoma"/>
          <w:sz w:val="20"/>
          <w:szCs w:val="20"/>
          <w:lang w:val="en-US"/>
        </w:rPr>
        <w:t>Kit</w:t>
      </w:r>
      <w:r w:rsidRPr="007E3042">
        <w:rPr>
          <w:rFonts w:ascii="Tahoma" w:eastAsia="Times New Roman" w:hAnsi="Tahoma" w:cs="Tahoma"/>
          <w:sz w:val="20"/>
          <w:szCs w:val="20"/>
        </w:rPr>
        <w:t>.</w:t>
      </w:r>
    </w:p>
    <w:p w14:paraId="70F12031" w14:textId="30D0794C" w:rsidR="00C13096" w:rsidRPr="007D720E" w:rsidRDefault="00C13096" w:rsidP="0003303B">
      <w:pPr>
        <w:pStyle w:val="NN"/>
        <w:numPr>
          <w:ilvl w:val="2"/>
          <w:numId w:val="16"/>
        </w:numPr>
        <w:rPr>
          <w:rFonts w:ascii="Tahoma" w:hAnsi="Tahoma" w:cs="Tahoma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обеспечивать функционирование при подключении к электрической сети переменного тока</w:t>
      </w:r>
      <w:r w:rsidR="00D6254E">
        <w:rPr>
          <w:rFonts w:ascii="Tahoma" w:eastAsia="Times New Roman" w:hAnsi="Tahoma" w:cs="Tahoma"/>
          <w:sz w:val="20"/>
          <w:szCs w:val="20"/>
        </w:rPr>
        <w:t xml:space="preserve"> напряжением 220В ±10%, 50Гц±1%.</w:t>
      </w:r>
    </w:p>
    <w:p w14:paraId="6D6CDEF9" w14:textId="3BBD75ED" w:rsidR="00C13096" w:rsidRPr="0074282B" w:rsidRDefault="00C13096" w:rsidP="0003303B">
      <w:pPr>
        <w:pStyle w:val="NN"/>
        <w:numPr>
          <w:ilvl w:val="2"/>
          <w:numId w:val="16"/>
        </w:numPr>
        <w:rPr>
          <w:rFonts w:ascii="Tahoma" w:hAnsi="Tahoma" w:cs="Tahoma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обеспечивать функционирование при температуре окружающей среды 22 ºС ±10 ºС</w:t>
      </w:r>
      <w:r w:rsidRPr="007D720E" w:rsidDel="00275908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при относительной влажности 55% ±15%.</w:t>
      </w:r>
    </w:p>
    <w:p w14:paraId="78190D45" w14:textId="77777777" w:rsidR="00E15C66" w:rsidRPr="00740E79" w:rsidRDefault="00E15C66" w:rsidP="00E15C66">
      <w:pPr>
        <w:pStyle w:val="Heading1Numbered"/>
        <w:numPr>
          <w:ilvl w:val="0"/>
          <w:numId w:val="21"/>
        </w:numPr>
        <w:spacing w:before="240"/>
        <w:ind w:left="283" w:hanging="425"/>
        <w:rPr>
          <w:rFonts w:ascii="Tahoma" w:hAnsi="Tahoma" w:cs="Tahoma"/>
          <w:sz w:val="22"/>
          <w:szCs w:val="22"/>
        </w:rPr>
      </w:pPr>
      <w:bookmarkStart w:id="116" w:name="_Toc489612314"/>
      <w:bookmarkStart w:id="117" w:name="_Toc489612345"/>
      <w:bookmarkStart w:id="118" w:name="_Toc489612533"/>
      <w:bookmarkStart w:id="119" w:name="_Toc489612865"/>
      <w:bookmarkStart w:id="120" w:name="_Toc489613708"/>
      <w:bookmarkStart w:id="121" w:name="_Toc489614042"/>
      <w:bookmarkStart w:id="122" w:name="_Toc489614336"/>
      <w:bookmarkStart w:id="123" w:name="_Toc489621978"/>
      <w:bookmarkStart w:id="124" w:name="_Toc489623010"/>
      <w:bookmarkStart w:id="125" w:name="_Toc146039139"/>
      <w:bookmarkStart w:id="126" w:name="_Toc204773128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740E79">
        <w:rPr>
          <w:rFonts w:ascii="Tahoma" w:hAnsi="Tahoma" w:cs="Tahoma"/>
          <w:sz w:val="22"/>
          <w:szCs w:val="22"/>
        </w:rPr>
        <w:t>Требования к гарантии и технической поддержке</w:t>
      </w:r>
      <w:bookmarkEnd w:id="125"/>
      <w:bookmarkEnd w:id="126"/>
    </w:p>
    <w:p w14:paraId="741F0EFE" w14:textId="77777777" w:rsidR="00E15C66" w:rsidRPr="00740E79" w:rsidRDefault="00E15C66" w:rsidP="00E15C66">
      <w:pPr>
        <w:pStyle w:val="Heading2Numbered"/>
        <w:numPr>
          <w:ilvl w:val="1"/>
          <w:numId w:val="21"/>
        </w:numPr>
        <w:ind w:left="993" w:hanging="709"/>
        <w:rPr>
          <w:rFonts w:ascii="Tahoma" w:hAnsi="Tahoma" w:cs="Tahoma"/>
          <w:sz w:val="20"/>
          <w:szCs w:val="20"/>
        </w:rPr>
      </w:pPr>
      <w:bookmarkStart w:id="127" w:name="_Toc146039140"/>
      <w:bookmarkStart w:id="128" w:name="_Toc204773129"/>
      <w:r w:rsidRPr="00740E79">
        <w:rPr>
          <w:rFonts w:ascii="Tahoma" w:hAnsi="Tahoma" w:cs="Tahoma"/>
          <w:sz w:val="20"/>
          <w:szCs w:val="20"/>
        </w:rPr>
        <w:t>Общие требования к гарантии и технической поддержке</w:t>
      </w:r>
      <w:bookmarkEnd w:id="127"/>
      <w:bookmarkEnd w:id="128"/>
    </w:p>
    <w:p w14:paraId="741F05CA" w14:textId="77777777" w:rsidR="00D32655" w:rsidRDefault="00D32655" w:rsidP="00D32655">
      <w:pPr>
        <w:pStyle w:val="NN"/>
        <w:numPr>
          <w:ilvl w:val="1"/>
          <w:numId w:val="35"/>
        </w:numPr>
        <w:tabs>
          <w:tab w:val="left" w:pos="1276"/>
        </w:tabs>
        <w:ind w:left="1276" w:right="425" w:hanging="643"/>
        <w:rPr>
          <w:rFonts w:ascii="Tahoma" w:eastAsia="Times New Roman" w:hAnsi="Tahoma" w:cs="Tahoma"/>
          <w:sz w:val="20"/>
          <w:szCs w:val="20"/>
        </w:rPr>
      </w:pPr>
      <w:bookmarkStart w:id="129" w:name="_Toc489621983"/>
      <w:bookmarkStart w:id="130" w:name="_Toc489623015"/>
      <w:bookmarkEnd w:id="129"/>
      <w:bookmarkEnd w:id="130"/>
      <w:r w:rsidRPr="00A17FF8">
        <w:rPr>
          <w:rFonts w:ascii="Tahoma" w:hAnsi="Tahoma" w:cs="Tahoma"/>
          <w:sz w:val="20"/>
          <w:szCs w:val="20"/>
        </w:rPr>
        <w:t>Предложение должно содержать следующий порядок обеспечения гарантийной</w:t>
      </w:r>
      <w:r>
        <w:rPr>
          <w:rFonts w:ascii="Tahoma" w:hAnsi="Tahoma" w:cs="Tahoma"/>
          <w:sz w:val="20"/>
          <w:szCs w:val="20"/>
        </w:rPr>
        <w:t xml:space="preserve"> поддержки</w:t>
      </w:r>
      <w:r w:rsidRPr="00740E79">
        <w:rPr>
          <w:rFonts w:ascii="Tahoma" w:eastAsia="Times New Roman" w:hAnsi="Tahoma" w:cs="Tahoma"/>
          <w:sz w:val="20"/>
          <w:szCs w:val="20"/>
        </w:rPr>
        <w:t>:</w:t>
      </w:r>
    </w:p>
    <w:p w14:paraId="652E13E3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ind w:left="1418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телефонная горячая линия поддержки на русском языке в режиме 24х7;</w:t>
      </w:r>
    </w:p>
    <w:p w14:paraId="33BDCEE5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 xml:space="preserve">прием заявок и идентификация инцидентов службой поддержки по всем допустимым каналам связи (телефон, </w:t>
      </w:r>
      <w:proofErr w:type="spellStart"/>
      <w:r w:rsidRPr="00CE2B5C">
        <w:rPr>
          <w:rFonts w:ascii="Tahoma" w:hAnsi="Tahoma" w:cs="Tahoma"/>
          <w:szCs w:val="20"/>
        </w:rPr>
        <w:t>e-mail</w:t>
      </w:r>
      <w:proofErr w:type="spellEnd"/>
      <w:r w:rsidRPr="00CE2B5C">
        <w:rPr>
          <w:rFonts w:ascii="Tahoma" w:hAnsi="Tahoma" w:cs="Tahoma"/>
          <w:szCs w:val="20"/>
        </w:rPr>
        <w:t xml:space="preserve">, </w:t>
      </w:r>
      <w:proofErr w:type="spellStart"/>
      <w:r w:rsidRPr="00CE2B5C">
        <w:rPr>
          <w:rFonts w:ascii="Tahoma" w:hAnsi="Tahoma" w:cs="Tahoma"/>
          <w:szCs w:val="20"/>
        </w:rPr>
        <w:t>web</w:t>
      </w:r>
      <w:proofErr w:type="spellEnd"/>
      <w:r w:rsidRPr="00CE2B5C">
        <w:rPr>
          <w:rFonts w:ascii="Tahoma" w:hAnsi="Tahoma" w:cs="Tahoma"/>
          <w:szCs w:val="20"/>
        </w:rPr>
        <w:t>) на русском языке;</w:t>
      </w:r>
    </w:p>
    <w:p w14:paraId="13B70275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ind w:left="1434" w:hanging="357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предоставление дистрибутивов (или права на получение) критических обновлений системного ПО, драйверов и микрокода к аппаратному обеспечению, выпускаемых производителем оборудования для устранения инцидентов, дефектов программного кода или расширения функционала, надежности, производительности, в том числе обновлений безопасности;</w:t>
      </w:r>
    </w:p>
    <w:p w14:paraId="6EE5FF1E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 xml:space="preserve">предоставление дистрибутивов (или права на получение) новых версий и </w:t>
      </w:r>
      <w:proofErr w:type="spellStart"/>
      <w:r w:rsidRPr="00CE2B5C">
        <w:rPr>
          <w:rFonts w:ascii="Tahoma" w:hAnsi="Tahoma" w:cs="Tahoma"/>
          <w:szCs w:val="20"/>
        </w:rPr>
        <w:t>подверсий</w:t>
      </w:r>
      <w:proofErr w:type="spellEnd"/>
      <w:r w:rsidRPr="00CE2B5C">
        <w:rPr>
          <w:rFonts w:ascii="Tahoma" w:hAnsi="Tahoma" w:cs="Tahoma"/>
          <w:szCs w:val="20"/>
        </w:rPr>
        <w:t xml:space="preserve"> системного ПО, драйверов и микрокода к аппаратному обеспечению, выпускаемых производителем оборудования в течении срока действия технической поддержки оборудования;</w:t>
      </w:r>
    </w:p>
    <w:p w14:paraId="08792015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обеспечение замены, вышедших из строя компонентов оборудования, на площадке размещения оборудования;</w:t>
      </w:r>
    </w:p>
    <w:p w14:paraId="29D0749C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обновление встроенного программного обеспечения и микрокода;</w:t>
      </w:r>
    </w:p>
    <w:p w14:paraId="3D165A3E" w14:textId="77777777" w:rsidR="00D32655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консультации и предоставление технической информации о поставленном оборудовании;</w:t>
      </w:r>
    </w:p>
    <w:p w14:paraId="30DA22CE" w14:textId="1D90C0A3" w:rsidR="00E15C66" w:rsidRDefault="00D32655" w:rsidP="00D32655">
      <w:pPr>
        <w:pStyle w:val="NN"/>
        <w:numPr>
          <w:ilvl w:val="1"/>
          <w:numId w:val="35"/>
        </w:numPr>
        <w:tabs>
          <w:tab w:val="left" w:pos="1276"/>
        </w:tabs>
        <w:ind w:left="1276" w:right="425" w:hanging="641"/>
        <w:rPr>
          <w:rFonts w:ascii="Tahoma" w:eastAsia="Times New Roman" w:hAnsi="Tahoma" w:cs="Tahoma"/>
          <w:sz w:val="20"/>
          <w:szCs w:val="20"/>
        </w:rPr>
      </w:pPr>
      <w:r w:rsidRPr="00740E79">
        <w:rPr>
          <w:rFonts w:ascii="Tahoma" w:eastAsia="Times New Roman" w:hAnsi="Tahoma" w:cs="Tahoma"/>
          <w:sz w:val="20"/>
          <w:szCs w:val="20"/>
        </w:rPr>
        <w:t>Все расходы, связанные с возвратом некачественного (бракованного) оборудования, поставки компонентов для восстановления работоспособности оборудования осуществляются за счет Исполнителя.</w:t>
      </w:r>
    </w:p>
    <w:p w14:paraId="3B760BC8" w14:textId="77777777" w:rsidR="00E15C66" w:rsidRDefault="00E15C66" w:rsidP="00E15C66">
      <w:pPr>
        <w:pStyle w:val="Heading2Numbered"/>
        <w:numPr>
          <w:ilvl w:val="1"/>
          <w:numId w:val="21"/>
        </w:numPr>
        <w:ind w:left="993" w:hanging="709"/>
        <w:rPr>
          <w:rFonts w:ascii="Tahoma" w:hAnsi="Tahoma" w:cs="Tahoma"/>
          <w:sz w:val="20"/>
          <w:szCs w:val="20"/>
        </w:rPr>
      </w:pPr>
      <w:bookmarkStart w:id="131" w:name="_Toc146039141"/>
      <w:bookmarkStart w:id="132" w:name="_Toc204773130"/>
      <w:r>
        <w:rPr>
          <w:rFonts w:ascii="Tahoma" w:hAnsi="Tahoma" w:cs="Tahoma"/>
          <w:sz w:val="20"/>
          <w:szCs w:val="20"/>
        </w:rPr>
        <w:t>Требования к расширенной технической поддержке</w:t>
      </w:r>
      <w:bookmarkEnd w:id="131"/>
      <w:bookmarkEnd w:id="132"/>
    </w:p>
    <w:p w14:paraId="3AAED46B" w14:textId="720160DE" w:rsidR="00E15C66" w:rsidRPr="00A8235D" w:rsidRDefault="00E15C66" w:rsidP="00E15C66">
      <w:pPr>
        <w:pStyle w:val="NN"/>
        <w:numPr>
          <w:ilvl w:val="2"/>
          <w:numId w:val="21"/>
        </w:numPr>
        <w:tabs>
          <w:tab w:val="left" w:pos="1276"/>
        </w:tabs>
        <w:ind w:left="1304" w:right="425" w:hanging="737"/>
        <w:rPr>
          <w:rFonts w:ascii="Tahoma" w:hAnsi="Tahoma" w:cs="Tahoma"/>
          <w:sz w:val="20"/>
          <w:szCs w:val="20"/>
          <w:lang w:eastAsia="ja-JP"/>
        </w:rPr>
      </w:pPr>
      <w:r w:rsidRPr="00740E79">
        <w:rPr>
          <w:rFonts w:ascii="Tahoma" w:eastAsia="Times New Roman" w:hAnsi="Tahoma" w:cs="Tahoma"/>
          <w:sz w:val="20"/>
          <w:szCs w:val="20"/>
        </w:rPr>
        <w:t xml:space="preserve">Предложение должно содержать </w:t>
      </w:r>
      <w:r>
        <w:rPr>
          <w:rFonts w:ascii="Tahoma" w:eastAsia="Times New Roman" w:hAnsi="Tahoma" w:cs="Tahoma"/>
          <w:sz w:val="20"/>
          <w:szCs w:val="20"/>
        </w:rPr>
        <w:t>о</w:t>
      </w:r>
      <w:r w:rsidRPr="00740E79">
        <w:rPr>
          <w:rFonts w:ascii="Tahoma" w:eastAsia="Times New Roman" w:hAnsi="Tahoma" w:cs="Tahoma"/>
          <w:sz w:val="20"/>
          <w:szCs w:val="20"/>
        </w:rPr>
        <w:t>беспечени</w:t>
      </w:r>
      <w:r>
        <w:rPr>
          <w:rFonts w:ascii="Tahoma" w:eastAsia="Times New Roman" w:hAnsi="Tahoma" w:cs="Tahoma"/>
          <w:sz w:val="20"/>
          <w:szCs w:val="20"/>
        </w:rPr>
        <w:t>е</w:t>
      </w:r>
      <w:r w:rsidRPr="00740E79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т</w:t>
      </w:r>
      <w:r w:rsidRPr="00A8235D">
        <w:rPr>
          <w:rFonts w:ascii="Tahoma" w:eastAsia="Times New Roman" w:hAnsi="Tahoma" w:cs="Tahoma"/>
          <w:sz w:val="20"/>
          <w:szCs w:val="20"/>
        </w:rPr>
        <w:t>ребовани</w:t>
      </w:r>
      <w:r>
        <w:rPr>
          <w:rFonts w:ascii="Tahoma" w:eastAsia="Times New Roman" w:hAnsi="Tahoma" w:cs="Tahoma"/>
          <w:sz w:val="20"/>
          <w:szCs w:val="20"/>
        </w:rPr>
        <w:t>й</w:t>
      </w:r>
      <w:r w:rsidRPr="00A8235D">
        <w:rPr>
          <w:rFonts w:ascii="Tahoma" w:hAnsi="Tahoma" w:cs="Tahoma"/>
          <w:sz w:val="20"/>
          <w:szCs w:val="20"/>
        </w:rPr>
        <w:t xml:space="preserve"> к расширенной технической поддержке </w:t>
      </w:r>
      <w:r>
        <w:rPr>
          <w:rFonts w:ascii="Tahoma" w:hAnsi="Tahoma" w:cs="Tahoma"/>
          <w:sz w:val="20"/>
          <w:szCs w:val="20"/>
        </w:rPr>
        <w:t xml:space="preserve">поставляемого оборудования </w:t>
      </w:r>
      <w:r w:rsidRPr="00A8235D">
        <w:rPr>
          <w:rFonts w:ascii="Tahoma" w:hAnsi="Tahoma" w:cs="Tahoma"/>
          <w:sz w:val="20"/>
          <w:szCs w:val="20"/>
        </w:rPr>
        <w:t xml:space="preserve">сроком </w:t>
      </w:r>
      <w:r w:rsidR="007D34E4">
        <w:rPr>
          <w:rFonts w:ascii="Tahoma" w:hAnsi="Tahoma" w:cs="Tahoma"/>
          <w:sz w:val="20"/>
          <w:szCs w:val="20"/>
        </w:rPr>
        <w:t>на 3</w:t>
      </w:r>
      <w:r w:rsidRPr="00A8235D">
        <w:rPr>
          <w:rFonts w:ascii="Tahoma" w:hAnsi="Tahoma" w:cs="Tahoma"/>
          <w:sz w:val="20"/>
          <w:szCs w:val="20"/>
        </w:rPr>
        <w:t xml:space="preserve"> год</w:t>
      </w:r>
      <w:r w:rsidR="00E30AF1">
        <w:rPr>
          <w:rFonts w:ascii="Tahoma" w:hAnsi="Tahoma" w:cs="Tahoma"/>
          <w:sz w:val="20"/>
          <w:szCs w:val="20"/>
        </w:rPr>
        <w:t>а</w:t>
      </w:r>
      <w:r w:rsidRPr="00A8235D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указанных </w:t>
      </w:r>
      <w:r w:rsidRPr="00A8235D">
        <w:rPr>
          <w:rFonts w:ascii="Tahoma" w:hAnsi="Tahoma" w:cs="Tahoma"/>
          <w:sz w:val="20"/>
          <w:szCs w:val="20"/>
        </w:rPr>
        <w:t xml:space="preserve">в </w:t>
      </w:r>
      <w:r>
        <w:rPr>
          <w:rFonts w:ascii="Tahoma" w:hAnsi="Tahoma" w:cs="Tahoma"/>
          <w:sz w:val="20"/>
          <w:szCs w:val="20"/>
        </w:rPr>
        <w:t>П</w:t>
      </w:r>
      <w:r w:rsidRPr="00A8235D">
        <w:rPr>
          <w:rFonts w:ascii="Tahoma" w:hAnsi="Tahoma" w:cs="Tahoma"/>
          <w:sz w:val="20"/>
          <w:szCs w:val="20"/>
        </w:rPr>
        <w:t>риложении 3.</w:t>
      </w:r>
    </w:p>
    <w:p w14:paraId="5C908E16" w14:textId="77777777" w:rsidR="000E070D" w:rsidRPr="007D720E" w:rsidRDefault="000E070D" w:rsidP="00AE27F7">
      <w:pPr>
        <w:pStyle w:val="Heading1Numbered"/>
        <w:numPr>
          <w:ilvl w:val="0"/>
          <w:numId w:val="21"/>
        </w:numPr>
        <w:spacing w:before="120" w:after="0"/>
        <w:ind w:left="283" w:hanging="425"/>
        <w:rPr>
          <w:rFonts w:ascii="Tahoma" w:hAnsi="Tahoma" w:cs="Tahoma"/>
          <w:sz w:val="22"/>
          <w:szCs w:val="22"/>
        </w:rPr>
      </w:pPr>
      <w:bookmarkStart w:id="133" w:name="_Toc204773131"/>
      <w:r w:rsidRPr="007D720E">
        <w:rPr>
          <w:rFonts w:ascii="Tahoma" w:hAnsi="Tahoma" w:cs="Tahoma"/>
          <w:sz w:val="22"/>
          <w:szCs w:val="22"/>
        </w:rPr>
        <w:t>Требования к предложению компании-претендента</w:t>
      </w:r>
      <w:bookmarkEnd w:id="133"/>
    </w:p>
    <w:p w14:paraId="2B662C52" w14:textId="67C845F5" w:rsidR="00D93DFB" w:rsidRPr="007D720E" w:rsidRDefault="00D93DFB" w:rsidP="0003303B">
      <w:pPr>
        <w:pStyle w:val="Heading2Numbered"/>
        <w:numPr>
          <w:ilvl w:val="1"/>
          <w:numId w:val="22"/>
        </w:numPr>
        <w:rPr>
          <w:rFonts w:ascii="Tahoma" w:hAnsi="Tahoma" w:cs="Tahoma"/>
          <w:sz w:val="20"/>
          <w:szCs w:val="20"/>
        </w:rPr>
      </w:pPr>
      <w:bookmarkStart w:id="134" w:name="_Toc489614054"/>
      <w:bookmarkStart w:id="135" w:name="_Toc489614348"/>
      <w:bookmarkStart w:id="136" w:name="_Toc489621991"/>
      <w:bookmarkStart w:id="137" w:name="_Toc489623023"/>
      <w:bookmarkStart w:id="138" w:name="_Toc490469398"/>
      <w:bookmarkStart w:id="139" w:name="_Toc799294"/>
      <w:bookmarkStart w:id="140" w:name="_Toc856394"/>
      <w:bookmarkStart w:id="141" w:name="_Toc856422"/>
      <w:bookmarkStart w:id="142" w:name="_Toc942704"/>
      <w:bookmarkStart w:id="143" w:name="_Toc1056917"/>
      <w:bookmarkStart w:id="144" w:name="_Toc1138392"/>
      <w:bookmarkStart w:id="145" w:name="_Toc38923761"/>
      <w:bookmarkStart w:id="146" w:name="_Toc39356103"/>
      <w:bookmarkStart w:id="147" w:name="_Toc43720497"/>
      <w:bookmarkStart w:id="148" w:name="_Toc94890970"/>
      <w:bookmarkStart w:id="149" w:name="_Toc38923765"/>
      <w:bookmarkStart w:id="150" w:name="_Toc39356107"/>
      <w:bookmarkStart w:id="151" w:name="_Toc43720501"/>
      <w:bookmarkStart w:id="152" w:name="_Toc94890974"/>
      <w:bookmarkStart w:id="153" w:name="_Toc204773132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7D720E">
        <w:rPr>
          <w:rFonts w:ascii="Tahoma" w:hAnsi="Tahoma" w:cs="Tahoma"/>
          <w:sz w:val="20"/>
          <w:szCs w:val="20"/>
        </w:rPr>
        <w:t>Общие требования к предложению компании-претендента</w:t>
      </w:r>
      <w:bookmarkEnd w:id="153"/>
    </w:p>
    <w:p w14:paraId="09BF0302" w14:textId="77777777" w:rsidR="000E070D" w:rsidRPr="007D720E" w:rsidRDefault="000E070D" w:rsidP="007E613C">
      <w:pPr>
        <w:spacing w:before="120" w:after="120" w:line="276" w:lineRule="auto"/>
        <w:ind w:left="227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Предложение компании-претендента должно быть оформлено на русском языке и содержать: </w:t>
      </w:r>
    </w:p>
    <w:p w14:paraId="484B3D0D" w14:textId="32ABC16D" w:rsidR="000E070D" w:rsidRPr="007D720E" w:rsidRDefault="000E070D" w:rsidP="007E613C">
      <w:pPr>
        <w:pStyle w:val="affff4"/>
        <w:numPr>
          <w:ilvl w:val="0"/>
          <w:numId w:val="19"/>
        </w:numPr>
        <w:spacing w:before="120" w:after="120" w:line="276" w:lineRule="auto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Спецификацию предлагаемого программного и </w:t>
      </w:r>
      <w:r w:rsidR="00730920">
        <w:rPr>
          <w:rFonts w:ascii="Tahoma" w:hAnsi="Tahoma" w:cs="Tahoma"/>
          <w:szCs w:val="20"/>
        </w:rPr>
        <w:t>аппаратного обеспечения серверного оборудования</w:t>
      </w:r>
      <w:r w:rsidRPr="007D720E">
        <w:rPr>
          <w:rFonts w:ascii="Tahoma" w:hAnsi="Tahoma" w:cs="Tahoma"/>
          <w:szCs w:val="20"/>
        </w:rPr>
        <w:t xml:space="preserve"> с детализацией по категориям с указанием для каждой позиции (для каждого парт-номера</w:t>
      </w:r>
      <w:r w:rsidR="00730920">
        <w:rPr>
          <w:rFonts w:ascii="Tahoma" w:hAnsi="Tahoma" w:cs="Tahoma"/>
          <w:szCs w:val="20"/>
        </w:rPr>
        <w:t>/артикула</w:t>
      </w:r>
      <w:r w:rsidRPr="007D720E">
        <w:rPr>
          <w:rFonts w:ascii="Tahoma" w:hAnsi="Tahoma" w:cs="Tahoma"/>
          <w:szCs w:val="20"/>
        </w:rPr>
        <w:t xml:space="preserve">) количества и итоговой стоимости </w:t>
      </w:r>
      <w:r w:rsidR="00EF20F6" w:rsidRPr="007D720E">
        <w:rPr>
          <w:rFonts w:ascii="Tahoma" w:hAnsi="Tahoma" w:cs="Tahoma"/>
          <w:szCs w:val="20"/>
        </w:rPr>
        <w:t>о</w:t>
      </w:r>
      <w:r w:rsidRPr="007D720E">
        <w:rPr>
          <w:rFonts w:ascii="Tahoma" w:hAnsi="Tahoma" w:cs="Tahoma"/>
          <w:szCs w:val="20"/>
        </w:rPr>
        <w:t>борудования и встроенного программного обеспечения (если присутствует)</w:t>
      </w:r>
      <w:r w:rsidR="00730920" w:rsidRPr="00730920">
        <w:rPr>
          <w:rFonts w:ascii="Tahoma" w:hAnsi="Tahoma" w:cs="Tahoma"/>
          <w:szCs w:val="20"/>
        </w:rPr>
        <w:t xml:space="preserve"> </w:t>
      </w:r>
      <w:r w:rsidR="00730920">
        <w:rPr>
          <w:rFonts w:ascii="Tahoma" w:hAnsi="Tahoma" w:cs="Tahoma"/>
          <w:szCs w:val="20"/>
        </w:rPr>
        <w:t>и лицензий на ПО</w:t>
      </w:r>
      <w:r w:rsidRPr="007D720E">
        <w:rPr>
          <w:rFonts w:ascii="Tahoma" w:hAnsi="Tahoma" w:cs="Tahoma"/>
          <w:szCs w:val="20"/>
        </w:rPr>
        <w:t xml:space="preserve">, в формате </w:t>
      </w:r>
      <w:r w:rsidRPr="00D75933">
        <w:rPr>
          <w:rFonts w:ascii="Tahoma" w:hAnsi="Tahoma" w:cs="Tahoma"/>
          <w:szCs w:val="20"/>
          <w:lang w:val="en-US"/>
        </w:rPr>
        <w:t>Excel</w:t>
      </w:r>
      <w:r w:rsidR="00730920">
        <w:rPr>
          <w:rFonts w:ascii="Tahoma" w:hAnsi="Tahoma" w:cs="Tahoma"/>
          <w:szCs w:val="20"/>
        </w:rPr>
        <w:t xml:space="preserve"> (</w:t>
      </w:r>
      <w:r w:rsidR="00730920">
        <w:rPr>
          <w:rFonts w:ascii="Tahoma" w:hAnsi="Tahoma" w:cs="Tahoma"/>
          <w:szCs w:val="20"/>
          <w:lang w:val="en-US"/>
        </w:rPr>
        <w:t>XLS</w:t>
      </w:r>
      <w:r w:rsidR="00730920" w:rsidRPr="00DE6F72">
        <w:rPr>
          <w:rFonts w:ascii="Tahoma" w:hAnsi="Tahoma" w:cs="Tahoma"/>
          <w:szCs w:val="20"/>
        </w:rPr>
        <w:t>/</w:t>
      </w:r>
      <w:r w:rsidR="00730920">
        <w:rPr>
          <w:rFonts w:ascii="Tahoma" w:hAnsi="Tahoma" w:cs="Tahoma"/>
          <w:szCs w:val="20"/>
          <w:lang w:val="en-US"/>
        </w:rPr>
        <w:t>XLSX</w:t>
      </w:r>
      <w:r w:rsidR="00730920" w:rsidRPr="00DE6F72">
        <w:rPr>
          <w:rFonts w:ascii="Tahoma" w:hAnsi="Tahoma" w:cs="Tahoma"/>
          <w:szCs w:val="20"/>
        </w:rPr>
        <w:t>)</w:t>
      </w:r>
      <w:r w:rsidR="00837ED6">
        <w:rPr>
          <w:rFonts w:ascii="Tahoma" w:hAnsi="Tahoma" w:cs="Tahoma"/>
          <w:szCs w:val="20"/>
        </w:rPr>
        <w:t>.</w:t>
      </w:r>
    </w:p>
    <w:p w14:paraId="06FB0737" w14:textId="45C977D0" w:rsidR="00E15C66" w:rsidRPr="00E15C66" w:rsidRDefault="00A811AB" w:rsidP="00A96296">
      <w:pPr>
        <w:pStyle w:val="affff4"/>
        <w:numPr>
          <w:ilvl w:val="0"/>
          <w:numId w:val="19"/>
        </w:numPr>
        <w:tabs>
          <w:tab w:val="left" w:pos="1560"/>
        </w:tabs>
        <w:spacing w:after="120" w:line="276" w:lineRule="auto"/>
        <w:rPr>
          <w:rFonts w:ascii="Tahoma" w:hAnsi="Tahoma" w:cs="Tahoma"/>
          <w:szCs w:val="20"/>
        </w:rPr>
      </w:pPr>
      <w:r w:rsidRPr="008A5E7A">
        <w:rPr>
          <w:rFonts w:ascii="Tahoma" w:hAnsi="Tahoma" w:cs="Tahoma"/>
          <w:szCs w:val="20"/>
        </w:rPr>
        <w:lastRenderedPageBreak/>
        <w:t>Для оборудования, производимого на территории РФ, письмо от Производителя предлагаемого оборудования, оформленное на официальном бланке Производителя с подтверждением полномочий Исполнителя на поставку данного оборудования.</w:t>
      </w:r>
    </w:p>
    <w:p w14:paraId="1D6FE549" w14:textId="0619E8E0" w:rsidR="00E15C66" w:rsidRPr="00E15C66" w:rsidRDefault="00A811AB" w:rsidP="00E15C66">
      <w:pPr>
        <w:pStyle w:val="affff4"/>
        <w:numPr>
          <w:ilvl w:val="0"/>
          <w:numId w:val="19"/>
        </w:numPr>
        <w:spacing w:before="120" w:after="120" w:line="276" w:lineRule="auto"/>
        <w:rPr>
          <w:rFonts w:ascii="Tahoma" w:hAnsi="Tahoma" w:cs="Tahoma"/>
          <w:szCs w:val="22"/>
        </w:rPr>
      </w:pPr>
      <w:r w:rsidRPr="008A5E7A">
        <w:rPr>
          <w:rFonts w:ascii="Tahoma" w:hAnsi="Tahoma" w:cs="Tahoma"/>
          <w:szCs w:val="20"/>
        </w:rPr>
        <w:t xml:space="preserve">Письмо от Исполнителя </w:t>
      </w:r>
      <w:r w:rsidRPr="00E15C66">
        <w:rPr>
          <w:rFonts w:ascii="Tahoma" w:hAnsi="Tahoma" w:cs="Tahoma"/>
        </w:rPr>
        <w:t xml:space="preserve">на официальном бланке </w:t>
      </w:r>
      <w:r w:rsidRPr="008A5E7A">
        <w:rPr>
          <w:rFonts w:ascii="Tahoma" w:hAnsi="Tahoma" w:cs="Tahoma"/>
          <w:szCs w:val="20"/>
        </w:rPr>
        <w:t>с печатью и подписью ответственного лица с подтверждением предоставления гарантии на поставляемое обору</w:t>
      </w:r>
      <w:r>
        <w:rPr>
          <w:rFonts w:ascii="Tahoma" w:hAnsi="Tahoma" w:cs="Tahoma"/>
          <w:szCs w:val="20"/>
        </w:rPr>
        <w:t>дование согласно п.</w:t>
      </w:r>
      <w:r w:rsidR="00E15C66" w:rsidRPr="00E15C66">
        <w:rPr>
          <w:rFonts w:ascii="Tahoma" w:hAnsi="Tahoma" w:cs="Tahoma"/>
        </w:rPr>
        <w:t>4.</w:t>
      </w:r>
    </w:p>
    <w:p w14:paraId="68BBE195" w14:textId="5F297AC4" w:rsidR="00E15C66" w:rsidRDefault="00E15C66" w:rsidP="00E15C66">
      <w:pPr>
        <w:pStyle w:val="affff4"/>
        <w:numPr>
          <w:ilvl w:val="0"/>
          <w:numId w:val="19"/>
        </w:numPr>
        <w:tabs>
          <w:tab w:val="left" w:pos="1560"/>
        </w:tabs>
        <w:spacing w:after="120" w:line="276" w:lineRule="auto"/>
        <w:rPr>
          <w:rFonts w:ascii="Tahoma" w:hAnsi="Tahoma" w:cs="Tahoma"/>
          <w:szCs w:val="20"/>
        </w:rPr>
      </w:pPr>
      <w:r w:rsidRPr="00E15C66">
        <w:rPr>
          <w:rFonts w:ascii="Tahoma" w:hAnsi="Tahoma" w:cs="Tahoma"/>
          <w:szCs w:val="20"/>
        </w:rPr>
        <w:t xml:space="preserve">Письмо от Исполнителя </w:t>
      </w:r>
      <w:r w:rsidRPr="00E15C66">
        <w:rPr>
          <w:rFonts w:ascii="Tahoma" w:hAnsi="Tahoma" w:cs="Tahoma"/>
        </w:rPr>
        <w:t xml:space="preserve">на официальном бланке </w:t>
      </w:r>
      <w:r w:rsidR="00A811AB" w:rsidRPr="008A5E7A">
        <w:rPr>
          <w:rFonts w:ascii="Tahoma" w:hAnsi="Tahoma" w:cs="Tahoma"/>
          <w:szCs w:val="20"/>
        </w:rPr>
        <w:t xml:space="preserve">с печатью и подписью ответственного лица </w:t>
      </w:r>
      <w:r w:rsidRPr="00E15C66">
        <w:rPr>
          <w:rFonts w:ascii="Tahoma" w:hAnsi="Tahoma" w:cs="Tahoma"/>
        </w:rPr>
        <w:t>с подтверждением возможностей</w:t>
      </w:r>
      <w:r w:rsidRPr="00E15C66">
        <w:rPr>
          <w:rFonts w:ascii="Tahoma" w:hAnsi="Tahoma" w:cs="Tahoma"/>
          <w:szCs w:val="20"/>
        </w:rPr>
        <w:t xml:space="preserve"> предоставления гарантийной и расширенной </w:t>
      </w:r>
      <w:r w:rsidR="00371274" w:rsidRPr="008A5E7A">
        <w:rPr>
          <w:rFonts w:ascii="Tahoma" w:hAnsi="Tahoma" w:cs="Tahoma"/>
          <w:szCs w:val="20"/>
        </w:rPr>
        <w:t xml:space="preserve">сервисной </w:t>
      </w:r>
      <w:r w:rsidRPr="00E15C66">
        <w:rPr>
          <w:rFonts w:ascii="Tahoma" w:hAnsi="Tahoma" w:cs="Tahoma"/>
          <w:szCs w:val="20"/>
        </w:rPr>
        <w:t>технической поддержки согласно п.4.</w:t>
      </w:r>
    </w:p>
    <w:p w14:paraId="0E38D257" w14:textId="77777777" w:rsidR="003658BF" w:rsidRPr="00AB4634" w:rsidRDefault="003658BF" w:rsidP="007E613C">
      <w:pPr>
        <w:pStyle w:val="affff4"/>
        <w:numPr>
          <w:ilvl w:val="0"/>
          <w:numId w:val="19"/>
        </w:numPr>
        <w:tabs>
          <w:tab w:val="left" w:pos="1560"/>
        </w:tabs>
        <w:spacing w:before="120" w:after="120" w:line="276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Помимо детальной спецификации Предложение должно содержать Таблицу с перечнем оборудования и всех комплектующих поставки одной </w:t>
      </w:r>
      <w:r w:rsidRPr="007E71B6">
        <w:rPr>
          <w:rFonts w:ascii="Tahoma" w:hAnsi="Tahoma" w:cs="Tahoma"/>
          <w:szCs w:val="20"/>
        </w:rPr>
        <w:t>позици</w:t>
      </w:r>
      <w:r>
        <w:rPr>
          <w:rFonts w:ascii="Tahoma" w:hAnsi="Tahoma" w:cs="Tahoma"/>
          <w:szCs w:val="20"/>
        </w:rPr>
        <w:t>ей, с указанием общей стоимости</w:t>
      </w:r>
      <w:r w:rsidRPr="007E71B6">
        <w:rPr>
          <w:rFonts w:ascii="Tahoma" w:hAnsi="Tahoma" w:cs="Tahoma"/>
          <w:szCs w:val="20"/>
        </w:rPr>
        <w:t>.</w:t>
      </w:r>
    </w:p>
    <w:p w14:paraId="04A30CB1" w14:textId="77777777" w:rsidR="00922824" w:rsidRPr="007D720E" w:rsidRDefault="00922824" w:rsidP="00A4303D">
      <w:pPr>
        <w:pStyle w:val="NNd"/>
        <w:framePr w:wrap="around"/>
        <w:ind w:left="567"/>
        <w:rPr>
          <w:rFonts w:ascii="Tahoma" w:hAnsi="Tahoma" w:cs="Tahoma"/>
          <w:sz w:val="20"/>
          <w:szCs w:val="20"/>
        </w:rPr>
      </w:pPr>
    </w:p>
    <w:p w14:paraId="7E2A843D" w14:textId="77777777" w:rsidR="000E070D" w:rsidRPr="007D720E" w:rsidRDefault="000E070D">
      <w:pPr>
        <w:jc w:val="left"/>
        <w:rPr>
          <w:rFonts w:ascii="Tahoma" w:hAnsi="Tahoma" w:cs="Tahoma"/>
          <w:b/>
          <w:bCs/>
          <w:szCs w:val="20"/>
        </w:rPr>
      </w:pPr>
      <w:r w:rsidRPr="007D720E">
        <w:rPr>
          <w:rFonts w:ascii="Tahoma" w:hAnsi="Tahoma" w:cs="Tahoma"/>
          <w:szCs w:val="20"/>
        </w:rPr>
        <w:br w:type="page"/>
      </w:r>
    </w:p>
    <w:p w14:paraId="2BF446B5" w14:textId="68E55369" w:rsidR="006475C1" w:rsidRPr="00D75933" w:rsidRDefault="000E070D" w:rsidP="00D75933">
      <w:pPr>
        <w:pStyle w:val="Heading2Numbered"/>
        <w:ind w:firstLine="7286"/>
        <w:jc w:val="left"/>
        <w:rPr>
          <w:rFonts w:ascii="Tahoma" w:eastAsiaTheme="minorHAnsi" w:hAnsi="Tahoma" w:cs="Tahoma"/>
          <w:b w:val="0"/>
          <w:sz w:val="20"/>
          <w:szCs w:val="20"/>
        </w:rPr>
      </w:pPr>
      <w:bookmarkStart w:id="154" w:name="_Toc204773133"/>
      <w:r w:rsidRPr="007D720E">
        <w:rPr>
          <w:rFonts w:ascii="Tahoma" w:hAnsi="Tahoma" w:cs="Tahoma"/>
          <w:sz w:val="20"/>
          <w:szCs w:val="20"/>
        </w:rPr>
        <w:lastRenderedPageBreak/>
        <w:t>Приложение 1</w:t>
      </w:r>
      <w:r w:rsidR="00D75933">
        <w:rPr>
          <w:rFonts w:ascii="Tahoma" w:hAnsi="Tahoma" w:cs="Tahoma"/>
          <w:sz w:val="20"/>
          <w:szCs w:val="20"/>
        </w:rPr>
        <w:t>.</w:t>
      </w:r>
      <w:r w:rsidR="00D75933">
        <w:rPr>
          <w:rFonts w:ascii="Tahoma" w:hAnsi="Tahoma" w:cs="Tahoma"/>
          <w:sz w:val="20"/>
          <w:szCs w:val="20"/>
        </w:rPr>
        <w:br/>
      </w:r>
      <w:r w:rsidR="00922824" w:rsidRPr="00D75933">
        <w:rPr>
          <w:rFonts w:ascii="Tahoma" w:eastAsiaTheme="minorHAnsi" w:hAnsi="Tahoma" w:cs="Tahoma"/>
          <w:sz w:val="20"/>
          <w:szCs w:val="20"/>
        </w:rPr>
        <w:t>Ф</w:t>
      </w:r>
      <w:r w:rsidR="005D4642" w:rsidRPr="00D75933">
        <w:rPr>
          <w:rFonts w:ascii="Tahoma" w:eastAsiaTheme="minorHAnsi" w:hAnsi="Tahoma" w:cs="Tahoma"/>
          <w:sz w:val="20"/>
          <w:szCs w:val="20"/>
        </w:rPr>
        <w:t>ункционально-</w:t>
      </w:r>
      <w:r w:rsidR="00922824" w:rsidRPr="00D75933">
        <w:rPr>
          <w:rFonts w:ascii="Tahoma" w:eastAsiaTheme="minorHAnsi" w:hAnsi="Tahoma" w:cs="Tahoma"/>
          <w:sz w:val="20"/>
          <w:szCs w:val="20"/>
        </w:rPr>
        <w:t xml:space="preserve">технические </w:t>
      </w:r>
      <w:r w:rsidR="002545F9" w:rsidRPr="00D75933">
        <w:rPr>
          <w:rFonts w:ascii="Tahoma" w:eastAsiaTheme="minorHAnsi" w:hAnsi="Tahoma" w:cs="Tahoma"/>
          <w:sz w:val="20"/>
          <w:szCs w:val="20"/>
        </w:rPr>
        <w:t xml:space="preserve">требования </w:t>
      </w:r>
      <w:r w:rsidR="005D4642" w:rsidRPr="00D75933">
        <w:rPr>
          <w:rFonts w:ascii="Tahoma" w:eastAsiaTheme="minorHAnsi" w:hAnsi="Tahoma" w:cs="Tahoma"/>
          <w:sz w:val="20"/>
          <w:szCs w:val="20"/>
        </w:rPr>
        <w:t>к</w:t>
      </w:r>
      <w:r w:rsidR="006475C1" w:rsidRPr="00D75933">
        <w:rPr>
          <w:rFonts w:ascii="Tahoma" w:eastAsiaTheme="minorHAnsi" w:hAnsi="Tahoma" w:cs="Tahoma"/>
          <w:sz w:val="20"/>
          <w:szCs w:val="20"/>
        </w:rPr>
        <w:t xml:space="preserve"> оборудовани</w:t>
      </w:r>
      <w:r w:rsidR="00013CB9" w:rsidRPr="00D75933">
        <w:rPr>
          <w:rFonts w:ascii="Tahoma" w:eastAsiaTheme="minorHAnsi" w:hAnsi="Tahoma" w:cs="Tahoma"/>
          <w:sz w:val="20"/>
          <w:szCs w:val="20"/>
        </w:rPr>
        <w:t>ю</w:t>
      </w:r>
      <w:bookmarkEnd w:id="154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811"/>
        <w:gridCol w:w="3816"/>
        <w:gridCol w:w="1180"/>
        <w:gridCol w:w="1975"/>
      </w:tblGrid>
      <w:tr w:rsidR="00A4303D" w:rsidRPr="007D720E" w14:paraId="3F0EF6AC" w14:textId="77777777" w:rsidTr="00AB1E78">
        <w:trPr>
          <w:trHeight w:val="78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9510A" w14:textId="77777777" w:rsidR="00A4303D" w:rsidRPr="007D720E" w:rsidRDefault="00A4303D" w:rsidP="00AB1E78">
            <w:pPr>
              <w:keepNext/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№ п\п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6CAD1" w14:textId="77777777" w:rsidR="00A4303D" w:rsidRPr="007D720E" w:rsidRDefault="00A4303D" w:rsidP="00AB1E78">
            <w:pPr>
              <w:keepNext/>
              <w:widowControl w:val="0"/>
              <w:ind w:left="66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F9A21" w14:textId="77777777" w:rsidR="00A4303D" w:rsidRPr="007D720E" w:rsidRDefault="00A4303D" w:rsidP="00AB1E78">
            <w:pPr>
              <w:keepNext/>
              <w:widowControl w:val="0"/>
              <w:ind w:left="-2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8B488" w14:textId="77777777" w:rsidR="00A4303D" w:rsidRPr="007D720E" w:rsidRDefault="00A4303D" w:rsidP="00AB1E78">
            <w:pPr>
              <w:keepNext/>
              <w:widowControl w:val="0"/>
              <w:ind w:left="-108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Количество</w:t>
            </w:r>
          </w:p>
          <w:p w14:paraId="7DD2CFB8" w14:textId="77777777" w:rsidR="00A4303D" w:rsidRPr="007D720E" w:rsidRDefault="00A4303D" w:rsidP="00AB1E78">
            <w:pPr>
              <w:keepNext/>
              <w:widowControl w:val="0"/>
              <w:ind w:left="-108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(в шт.)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77D20A" w14:textId="77777777" w:rsidR="00A4303D" w:rsidRPr="007D720E" w:rsidRDefault="00A4303D" w:rsidP="00AB1E78">
            <w:pPr>
              <w:keepNext/>
              <w:widowControl w:val="0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Место доставки</w:t>
            </w:r>
          </w:p>
          <w:p w14:paraId="5EC1776A" w14:textId="77777777" w:rsidR="00A4303D" w:rsidRPr="007D720E" w:rsidRDefault="00A4303D" w:rsidP="00AB1E78">
            <w:pPr>
              <w:keepNext/>
              <w:widowControl w:val="0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оборудования</w:t>
            </w:r>
          </w:p>
        </w:tc>
      </w:tr>
      <w:tr w:rsidR="00A43BB9" w:rsidRPr="007D720E" w14:paraId="33EFE466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4807" w14:textId="1D21500A" w:rsidR="00A43BB9" w:rsidRPr="007D720E" w:rsidRDefault="00A43BB9" w:rsidP="00A43BB9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F21" w14:textId="21EB8F02" w:rsidR="006824D8" w:rsidRPr="00452074" w:rsidRDefault="00A43BB9" w:rsidP="00452074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>Сервер</w:t>
            </w:r>
            <w:r w:rsidRPr="007D720E">
              <w:rPr>
                <w:rFonts w:ascii="Tahoma" w:hAnsi="Tahoma" w:cs="Tahoma"/>
                <w:color w:val="000000"/>
              </w:rPr>
              <w:t xml:space="preserve"> </w:t>
            </w:r>
            <w:r w:rsidR="00452074">
              <w:rPr>
                <w:rFonts w:ascii="Tahoma" w:hAnsi="Tahoma" w:cs="Tahoma"/>
                <w:color w:val="000000"/>
              </w:rPr>
              <w:t>для ППС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52A1" w14:textId="77777777" w:rsidR="00A43BB9" w:rsidRPr="00452074" w:rsidRDefault="00A43BB9" w:rsidP="00A43BB9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>Сервер, удовлетворяющий параметрам:</w:t>
            </w:r>
          </w:p>
          <w:p w14:paraId="07B8A144" w14:textId="77777777" w:rsidR="00A43BB9" w:rsidRPr="00452074" w:rsidRDefault="00A43BB9" w:rsidP="00A43BB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 xml:space="preserve">Типоразмер корпуса сервера –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Rack</w:t>
            </w:r>
            <w:r w:rsidRPr="00452074">
              <w:rPr>
                <w:rFonts w:ascii="Tahoma" w:hAnsi="Tahoma" w:cs="Tahoma"/>
                <w:color w:val="000000"/>
              </w:rPr>
              <w:t xml:space="preserve">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Mount</w:t>
            </w:r>
            <w:r w:rsidRPr="00452074">
              <w:rPr>
                <w:rFonts w:ascii="Tahoma" w:hAnsi="Tahoma" w:cs="Tahoma"/>
                <w:color w:val="000000"/>
              </w:rPr>
              <w:t xml:space="preserve"> с резервированием основных компонентов и возможностью их «горячей» замены без выключения оборудования (жесткие диски, блоки питания, вентиляторы охлаждения);</w:t>
            </w:r>
          </w:p>
          <w:p w14:paraId="510F58B6" w14:textId="637AC844" w:rsidR="00A43BB9" w:rsidRPr="00452074" w:rsidRDefault="00A43BB9" w:rsidP="00A43BB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>Возможность монтажа в стандартный серверный шкаф размерностью 19”, максимальный монтажный размер сервера 2 монтажные единицы (2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RU</w:t>
            </w:r>
            <w:r w:rsidRPr="00452074">
              <w:rPr>
                <w:rFonts w:ascii="Tahoma" w:hAnsi="Tahoma" w:cs="Tahoma"/>
                <w:color w:val="000000"/>
              </w:rPr>
              <w:t>);</w:t>
            </w:r>
          </w:p>
          <w:p w14:paraId="54CB21FF" w14:textId="510B6308" w:rsidR="00A43BB9" w:rsidRPr="00452074" w:rsidRDefault="00A43BB9" w:rsidP="00A43BB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  <w:color w:val="000000"/>
              </w:rPr>
              <w:t>Системная плата с поддержкой</w:t>
            </w:r>
            <w:r w:rsidR="00CF7D1B" w:rsidRPr="00452074">
              <w:rPr>
                <w:rFonts w:ascii="Tahoma" w:hAnsi="Tahoma" w:cs="Tahoma"/>
                <w:color w:val="000000"/>
              </w:rPr>
              <w:t xml:space="preserve"> 2-х</w:t>
            </w:r>
            <w:r w:rsidRPr="00452074">
              <w:rPr>
                <w:rFonts w:ascii="Tahoma" w:hAnsi="Tahoma" w:cs="Tahoma"/>
                <w:color w:val="000000"/>
              </w:rPr>
              <w:t xml:space="preserve"> многоядерных процессоров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Intel</w:t>
            </w:r>
            <w:r w:rsidRPr="00452074">
              <w:rPr>
                <w:rFonts w:ascii="Tahoma" w:hAnsi="Tahoma" w:cs="Tahoma"/>
                <w:color w:val="000000"/>
              </w:rPr>
              <w:t xml:space="preserve">®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Xeon</w:t>
            </w:r>
            <w:r w:rsidRPr="00452074">
              <w:rPr>
                <w:rFonts w:ascii="Tahoma" w:hAnsi="Tahoma" w:cs="Tahoma"/>
                <w:color w:val="000000"/>
              </w:rPr>
              <w:t xml:space="preserve">®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Processor</w:t>
            </w:r>
            <w:r w:rsidRPr="00452074">
              <w:rPr>
                <w:rFonts w:ascii="Tahoma" w:hAnsi="Tahoma" w:cs="Tahoma"/>
                <w:color w:val="000000"/>
              </w:rPr>
              <w:t xml:space="preserve">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Scalable</w:t>
            </w:r>
            <w:r w:rsidRPr="00452074">
              <w:rPr>
                <w:rFonts w:ascii="Tahoma" w:hAnsi="Tahoma" w:cs="Tahoma"/>
                <w:color w:val="000000"/>
              </w:rPr>
              <w:t xml:space="preserve">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Family</w:t>
            </w:r>
            <w:r w:rsidRPr="00452074">
              <w:rPr>
                <w:rFonts w:ascii="Tahoma" w:hAnsi="Tahoma" w:cs="Tahoma"/>
                <w:color w:val="000000"/>
              </w:rPr>
              <w:t xml:space="preserve"> </w:t>
            </w:r>
            <w:r w:rsidR="00941FAF" w:rsidRPr="00452074">
              <w:rPr>
                <w:rFonts w:ascii="Tahoma" w:hAnsi="Tahoma" w:cs="Tahoma"/>
              </w:rPr>
              <w:t xml:space="preserve">не менее </w:t>
            </w:r>
            <w:r w:rsidR="009252AF" w:rsidRPr="00452074">
              <w:rPr>
                <w:rFonts w:ascii="Tahoma" w:hAnsi="Tahoma" w:cs="Tahoma"/>
              </w:rPr>
              <w:t>третьего</w:t>
            </w:r>
            <w:r w:rsidR="00E15A30">
              <w:rPr>
                <w:rFonts w:ascii="Tahoma" w:hAnsi="Tahoma" w:cs="Tahoma"/>
              </w:rPr>
              <w:t xml:space="preserve"> (и выше)</w:t>
            </w:r>
            <w:r w:rsidRPr="00452074">
              <w:rPr>
                <w:rFonts w:ascii="Tahoma" w:hAnsi="Tahoma" w:cs="Tahoma"/>
              </w:rPr>
              <w:t xml:space="preserve"> поколения, чипсет ориентирован на серверное использование;</w:t>
            </w:r>
          </w:p>
          <w:p w14:paraId="0FE41259" w14:textId="3B4424A7" w:rsidR="00A43BB9" w:rsidRPr="00452074" w:rsidRDefault="00A86507" w:rsidP="00A43BB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</w:rPr>
              <w:t>Два</w:t>
            </w:r>
            <w:r w:rsidR="00B619E0" w:rsidRPr="00452074">
              <w:rPr>
                <w:rFonts w:ascii="Tahoma" w:hAnsi="Tahoma" w:cs="Tahoma"/>
              </w:rPr>
              <w:t xml:space="preserve"> процессора </w:t>
            </w:r>
          </w:p>
          <w:p w14:paraId="6B4FF714" w14:textId="00C1AA60" w:rsidR="00F21E99" w:rsidRPr="00F21E99" w:rsidRDefault="00F21E99" w:rsidP="00F21E99">
            <w:pPr>
              <w:pStyle w:val="affff4"/>
              <w:widowControl w:val="0"/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F21E99">
              <w:rPr>
                <w:rFonts w:ascii="Tahoma" w:hAnsi="Tahoma" w:cs="Tahoma"/>
                <w:color w:val="000000"/>
              </w:rPr>
              <w:t xml:space="preserve">Intel Xeon </w:t>
            </w:r>
            <w:r w:rsidR="003A7AD3">
              <w:rPr>
                <w:rFonts w:ascii="Tahoma" w:hAnsi="Tahoma" w:cs="Tahoma"/>
                <w:color w:val="000000"/>
                <w:lang w:val="en-US"/>
              </w:rPr>
              <w:t>Silver</w:t>
            </w:r>
            <w:r w:rsidR="003A7AD3" w:rsidRPr="003A7AD3">
              <w:rPr>
                <w:rFonts w:ascii="Tahoma" w:hAnsi="Tahoma" w:cs="Tahoma"/>
                <w:color w:val="000000"/>
              </w:rPr>
              <w:t xml:space="preserve"> </w:t>
            </w:r>
            <w:r w:rsidR="003A7AD3">
              <w:rPr>
                <w:rFonts w:ascii="Tahoma" w:hAnsi="Tahoma" w:cs="Tahoma"/>
                <w:color w:val="000000"/>
                <w:lang w:val="en-US"/>
              </w:rPr>
              <w:t>Scalable</w:t>
            </w:r>
            <w:r w:rsidR="003A7AD3" w:rsidRPr="003A7AD3">
              <w:rPr>
                <w:rFonts w:ascii="Tahoma" w:hAnsi="Tahoma" w:cs="Tahoma"/>
                <w:color w:val="000000"/>
              </w:rPr>
              <w:t xml:space="preserve"> </w:t>
            </w:r>
            <w:r w:rsidR="003A7AD3">
              <w:rPr>
                <w:rFonts w:ascii="Tahoma" w:hAnsi="Tahoma" w:cs="Tahoma"/>
                <w:color w:val="000000"/>
                <w:lang w:val="en-US"/>
              </w:rPr>
              <w:t>Processors</w:t>
            </w:r>
            <w:r w:rsidR="003A7AD3">
              <w:rPr>
                <w:rFonts w:ascii="Tahoma" w:hAnsi="Tahoma" w:cs="Tahoma"/>
                <w:color w:val="000000"/>
              </w:rPr>
              <w:t>,</w:t>
            </w:r>
            <w:r w:rsidR="003A7AD3" w:rsidRPr="003A7AD3">
              <w:rPr>
                <w:rFonts w:ascii="Tahoma" w:hAnsi="Tahoma" w:cs="Tahoma"/>
                <w:color w:val="000000"/>
              </w:rPr>
              <w:t xml:space="preserve"> </w:t>
            </w:r>
            <w:r w:rsidRPr="00F21E99">
              <w:rPr>
                <w:rFonts w:ascii="Tahoma" w:hAnsi="Tahoma" w:cs="Tahoma"/>
                <w:color w:val="000000"/>
              </w:rPr>
              <w:t xml:space="preserve">с </w:t>
            </w:r>
            <w:r w:rsidR="003A7AD3">
              <w:rPr>
                <w:rFonts w:ascii="Tahoma" w:hAnsi="Tahoma" w:cs="Tahoma"/>
                <w:color w:val="000000"/>
              </w:rPr>
              <w:t>количеством ядер не менее</w:t>
            </w:r>
            <w:r w:rsidRPr="00F21E99">
              <w:rPr>
                <w:rFonts w:ascii="Tahoma" w:hAnsi="Tahoma" w:cs="Tahoma"/>
                <w:color w:val="000000"/>
              </w:rPr>
              <w:t xml:space="preserve"> 12</w:t>
            </w:r>
            <w:r w:rsidR="003A7AD3">
              <w:rPr>
                <w:rFonts w:ascii="Tahoma" w:hAnsi="Tahoma" w:cs="Tahoma"/>
                <w:color w:val="000000"/>
              </w:rPr>
              <w:t xml:space="preserve"> и частотой</w:t>
            </w:r>
            <w:r w:rsidRPr="00F21E99">
              <w:rPr>
                <w:rFonts w:ascii="Tahoma" w:hAnsi="Tahoma" w:cs="Tahoma"/>
                <w:color w:val="000000"/>
              </w:rPr>
              <w:t xml:space="preserve"> </w:t>
            </w:r>
            <w:r w:rsidR="003A7AD3">
              <w:rPr>
                <w:rFonts w:ascii="Tahoma" w:hAnsi="Tahoma" w:cs="Tahoma"/>
                <w:color w:val="000000"/>
              </w:rPr>
              <w:t xml:space="preserve">не менее </w:t>
            </w:r>
            <w:r w:rsidRPr="00F21E99">
              <w:rPr>
                <w:rFonts w:ascii="Tahoma" w:hAnsi="Tahoma" w:cs="Tahoma"/>
                <w:color w:val="000000"/>
              </w:rPr>
              <w:t>2</w:t>
            </w:r>
            <w:r w:rsidR="003A7AD3">
              <w:rPr>
                <w:rFonts w:ascii="Tahoma" w:hAnsi="Tahoma" w:cs="Tahoma"/>
                <w:color w:val="000000"/>
              </w:rPr>
              <w:t xml:space="preserve"> </w:t>
            </w:r>
            <w:r w:rsidRPr="00F21E99">
              <w:rPr>
                <w:rFonts w:ascii="Tahoma" w:hAnsi="Tahoma" w:cs="Tahoma"/>
                <w:color w:val="000000"/>
              </w:rPr>
              <w:t>ГГц</w:t>
            </w:r>
            <w:r>
              <w:rPr>
                <w:rFonts w:ascii="Tahoma" w:hAnsi="Tahoma" w:cs="Tahoma"/>
                <w:color w:val="000000"/>
              </w:rPr>
              <w:t>.</w:t>
            </w:r>
          </w:p>
          <w:p w14:paraId="4BC5AE12" w14:textId="012B3839" w:rsidR="00B619E0" w:rsidRPr="00452074" w:rsidRDefault="00A43BB9" w:rsidP="00F21E9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 xml:space="preserve">Оперативная память </w:t>
            </w:r>
            <w:r w:rsidR="00B619E0" w:rsidRPr="00452074">
              <w:rPr>
                <w:rFonts w:ascii="Tahoma" w:hAnsi="Tahoma" w:cs="Tahoma"/>
                <w:color w:val="000000"/>
              </w:rPr>
              <w:t xml:space="preserve"> </w:t>
            </w:r>
          </w:p>
          <w:p w14:paraId="3BA0AA96" w14:textId="753BA972" w:rsidR="00A43BB9" w:rsidRPr="00452074" w:rsidRDefault="00B619E0" w:rsidP="00B619E0">
            <w:pPr>
              <w:pStyle w:val="affff4"/>
              <w:widowControl w:val="0"/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B52F53">
              <w:rPr>
                <w:rFonts w:ascii="Tahoma" w:hAnsi="Tahoma" w:cs="Tahoma"/>
                <w:color w:val="000000"/>
              </w:rPr>
              <w:t>DDR</w:t>
            </w:r>
            <w:r w:rsidR="00F21E99" w:rsidRPr="00B52F53">
              <w:rPr>
                <w:rFonts w:ascii="Tahoma" w:hAnsi="Tahoma" w:cs="Tahoma"/>
                <w:color w:val="000000"/>
              </w:rPr>
              <w:t>4</w:t>
            </w:r>
            <w:r w:rsidR="003A7AD3">
              <w:rPr>
                <w:rFonts w:ascii="Tahoma" w:hAnsi="Tahoma" w:cs="Tahoma"/>
                <w:color w:val="000000"/>
              </w:rPr>
              <w:t xml:space="preserve"> / </w:t>
            </w:r>
            <w:r w:rsidR="003A7AD3">
              <w:rPr>
                <w:rFonts w:ascii="Tahoma" w:hAnsi="Tahoma" w:cs="Tahoma"/>
                <w:color w:val="000000"/>
                <w:lang w:val="en-US"/>
              </w:rPr>
              <w:t>DDR</w:t>
            </w:r>
            <w:r w:rsidR="003A7AD3" w:rsidRPr="003A7AD3">
              <w:rPr>
                <w:rFonts w:ascii="Tahoma" w:hAnsi="Tahoma" w:cs="Tahoma"/>
                <w:color w:val="000000"/>
              </w:rPr>
              <w:t>5</w:t>
            </w:r>
            <w:r w:rsidR="00F21E99" w:rsidRPr="00452074">
              <w:rPr>
                <w:rFonts w:ascii="Tahoma" w:hAnsi="Tahoma" w:cs="Tahoma"/>
                <w:color w:val="000000"/>
              </w:rPr>
              <w:t xml:space="preserve"> </w:t>
            </w:r>
            <w:r w:rsidR="003A7AD3">
              <w:rPr>
                <w:rFonts w:ascii="Tahoma" w:hAnsi="Tahoma" w:cs="Tahoma"/>
                <w:color w:val="000000"/>
                <w:lang w:val="en-US"/>
              </w:rPr>
              <w:t>DIMM</w:t>
            </w:r>
            <w:r w:rsidR="009202FE" w:rsidRPr="00452074">
              <w:rPr>
                <w:rFonts w:ascii="Tahoma" w:hAnsi="Tahoma" w:cs="Tahoma"/>
                <w:color w:val="000000"/>
              </w:rPr>
              <w:t xml:space="preserve"> </w:t>
            </w:r>
            <w:r w:rsidR="003A7AD3">
              <w:rPr>
                <w:rFonts w:ascii="Tahoma" w:hAnsi="Tahoma" w:cs="Tahoma"/>
                <w:color w:val="000000"/>
              </w:rPr>
              <w:t>в зависимости от типа процессора</w:t>
            </w:r>
            <w:r w:rsidR="009E0576">
              <w:rPr>
                <w:rFonts w:ascii="Tahoma" w:hAnsi="Tahoma" w:cs="Tahoma"/>
                <w:color w:val="000000"/>
              </w:rPr>
              <w:t>.</w:t>
            </w:r>
            <w:r w:rsidR="003A7AD3">
              <w:rPr>
                <w:rFonts w:ascii="Tahoma" w:hAnsi="Tahoma" w:cs="Tahoma"/>
                <w:color w:val="000000"/>
              </w:rPr>
              <w:t xml:space="preserve"> </w:t>
            </w:r>
            <w:r w:rsidR="009E0576">
              <w:rPr>
                <w:rFonts w:ascii="Tahoma" w:hAnsi="Tahoma" w:cs="Tahoma"/>
                <w:color w:val="000000"/>
              </w:rPr>
              <w:t xml:space="preserve">Общий объем оперативной памяти не менее </w:t>
            </w:r>
            <w:r w:rsidR="009E0576" w:rsidRPr="00452074">
              <w:rPr>
                <w:rFonts w:ascii="Tahoma" w:hAnsi="Tahoma" w:cs="Tahoma"/>
                <w:color w:val="000000"/>
              </w:rPr>
              <w:t>128 ГБ</w:t>
            </w:r>
            <w:r w:rsidR="009E0576">
              <w:rPr>
                <w:rFonts w:ascii="Tahoma" w:hAnsi="Tahoma" w:cs="Tahoma"/>
                <w:color w:val="000000"/>
              </w:rPr>
              <w:t>,</w:t>
            </w:r>
            <w:r w:rsidR="009E0576" w:rsidRPr="00452074">
              <w:rPr>
                <w:rFonts w:ascii="Tahoma" w:hAnsi="Tahoma" w:cs="Tahoma"/>
                <w:color w:val="000000"/>
              </w:rPr>
              <w:t xml:space="preserve"> </w:t>
            </w:r>
            <w:r w:rsidR="009202FE" w:rsidRPr="00452074">
              <w:rPr>
                <w:rFonts w:ascii="Tahoma" w:hAnsi="Tahoma" w:cs="Tahoma"/>
                <w:color w:val="000000"/>
              </w:rPr>
              <w:t>при этом должна быть соблюдена сбалансированная конфигурация памяти</w:t>
            </w:r>
            <w:r w:rsidR="00A43BB9" w:rsidRPr="00452074">
              <w:rPr>
                <w:rFonts w:ascii="Tahoma" w:hAnsi="Tahoma" w:cs="Tahoma"/>
                <w:color w:val="000000"/>
              </w:rPr>
              <w:t>;</w:t>
            </w:r>
          </w:p>
          <w:p w14:paraId="3C7BEB5A" w14:textId="694F93FB" w:rsidR="00540AA3" w:rsidRPr="00B52F53" w:rsidRDefault="00B52F53" w:rsidP="00B52F53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</w:rPr>
            </w:pPr>
            <w:r w:rsidRPr="00B52F53">
              <w:rPr>
                <w:rFonts w:ascii="Tahoma" w:hAnsi="Tahoma" w:cs="Tahoma"/>
                <w:szCs w:val="20"/>
              </w:rPr>
              <w:t>Два диска</w:t>
            </w:r>
            <w:r w:rsidR="009E0576">
              <w:rPr>
                <w:rFonts w:ascii="Tahoma" w:hAnsi="Tahoma" w:cs="Tahoma"/>
                <w:szCs w:val="20"/>
              </w:rPr>
              <w:t xml:space="preserve"> SSD объемом не менее 960 Гбайт</w:t>
            </w:r>
            <w:r w:rsidRPr="00B52F53">
              <w:rPr>
                <w:rFonts w:ascii="Tahoma" w:hAnsi="Tahoma" w:cs="Tahoma"/>
                <w:szCs w:val="20"/>
              </w:rPr>
              <w:t>.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B52F53">
              <w:rPr>
                <w:rFonts w:ascii="Tahoma" w:hAnsi="Tahoma" w:cs="Tahoma"/>
                <w:szCs w:val="20"/>
              </w:rPr>
              <w:t xml:space="preserve">Диски должны подключаться к аппаратному </w:t>
            </w:r>
            <w:r w:rsidRPr="0009014A">
              <w:rPr>
                <w:rFonts w:ascii="Tahoma" w:hAnsi="Tahoma" w:cs="Tahoma"/>
                <w:szCs w:val="20"/>
              </w:rPr>
              <w:t>контроллеру</w:t>
            </w:r>
            <w:r w:rsidR="00E15A30" w:rsidRPr="0009014A">
              <w:rPr>
                <w:rFonts w:ascii="Tahoma" w:hAnsi="Tahoma" w:cs="Tahoma"/>
                <w:szCs w:val="20"/>
              </w:rPr>
              <w:t xml:space="preserve"> с поддержкой </w:t>
            </w:r>
            <w:r w:rsidR="00E15A30" w:rsidRPr="0009014A">
              <w:rPr>
                <w:rFonts w:ascii="Tahoma" w:hAnsi="Tahoma" w:cs="Tahoma"/>
                <w:szCs w:val="20"/>
                <w:lang w:val="en-US"/>
              </w:rPr>
              <w:t>RAID</w:t>
            </w:r>
            <w:r w:rsidR="00E15A30" w:rsidRPr="0009014A">
              <w:rPr>
                <w:rFonts w:ascii="Tahoma" w:hAnsi="Tahoma" w:cs="Tahoma"/>
                <w:szCs w:val="20"/>
              </w:rPr>
              <w:t xml:space="preserve"> 1</w:t>
            </w:r>
            <w:r w:rsidRPr="0009014A">
              <w:rPr>
                <w:rFonts w:ascii="Tahoma" w:hAnsi="Tahoma" w:cs="Tahoma"/>
                <w:szCs w:val="20"/>
              </w:rPr>
              <w:t>;</w:t>
            </w:r>
            <w:r w:rsidR="00540AA3" w:rsidRPr="00B52F53">
              <w:rPr>
                <w:rFonts w:ascii="Tahoma" w:hAnsi="Tahoma" w:cs="Tahoma"/>
                <w:szCs w:val="20"/>
              </w:rPr>
              <w:t xml:space="preserve"> </w:t>
            </w:r>
          </w:p>
          <w:p w14:paraId="78BEE43D" w14:textId="4CE2B72E" w:rsidR="008A496A" w:rsidRPr="00E33F9A" w:rsidRDefault="00E33F9A" w:rsidP="00E33F9A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</w:rPr>
            </w:pPr>
            <w:r w:rsidRPr="00E33F9A">
              <w:rPr>
                <w:rFonts w:ascii="Tahoma" w:hAnsi="Tahoma" w:cs="Tahoma"/>
              </w:rPr>
              <w:t>Два интерфейса Ethernet с поддержкой скорости 1 Гбит/с, типа интерфейса RJ-45;</w:t>
            </w:r>
            <w:r w:rsidR="008A496A" w:rsidRPr="00452074">
              <w:rPr>
                <w:rFonts w:ascii="Tahoma" w:hAnsi="Tahoma" w:cs="Tahoma"/>
              </w:rPr>
              <w:t xml:space="preserve"> </w:t>
            </w:r>
          </w:p>
          <w:p w14:paraId="5DC8D66A" w14:textId="5E09128F" w:rsidR="00A43BB9" w:rsidRPr="00452074" w:rsidRDefault="00A43BB9" w:rsidP="00A43BB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 xml:space="preserve">Выделенный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RJ</w:t>
            </w:r>
            <w:r w:rsidRPr="00452074">
              <w:rPr>
                <w:rFonts w:ascii="Tahoma" w:hAnsi="Tahoma" w:cs="Tahoma"/>
                <w:color w:val="000000"/>
              </w:rPr>
              <w:t xml:space="preserve">45-интерфейс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OOB</w:t>
            </w:r>
            <w:r w:rsidRPr="00452074">
              <w:rPr>
                <w:rFonts w:ascii="Tahoma" w:hAnsi="Tahoma" w:cs="Tahoma"/>
                <w:color w:val="000000"/>
              </w:rPr>
              <w:t xml:space="preserve">-управления с поддержкой протокола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Ethernet</w:t>
            </w:r>
            <w:r w:rsidRPr="00452074">
              <w:rPr>
                <w:rFonts w:ascii="Tahoma" w:hAnsi="Tahoma" w:cs="Tahoma"/>
                <w:color w:val="000000"/>
              </w:rPr>
              <w:t xml:space="preserve">, 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RJ</w:t>
            </w:r>
            <w:r w:rsidRPr="00452074">
              <w:rPr>
                <w:rFonts w:ascii="Tahoma" w:hAnsi="Tahoma" w:cs="Tahoma"/>
                <w:color w:val="000000"/>
              </w:rPr>
              <w:t>45-</w:t>
            </w:r>
            <w:r w:rsidRPr="00452074">
              <w:rPr>
                <w:rFonts w:ascii="Tahoma" w:hAnsi="Tahoma" w:cs="Tahoma"/>
                <w:color w:val="000000"/>
                <w:lang w:val="en-US"/>
              </w:rPr>
              <w:t>UTP</w:t>
            </w:r>
            <w:r w:rsidRPr="00452074">
              <w:rPr>
                <w:rFonts w:ascii="Tahoma" w:hAnsi="Tahoma" w:cs="Tahoma"/>
                <w:color w:val="000000"/>
              </w:rPr>
              <w:t>-</w:t>
            </w:r>
            <w:r w:rsidRPr="00452074">
              <w:rPr>
                <w:rFonts w:ascii="Arial" w:hAnsi="Arial" w:cs="Arial"/>
                <w:szCs w:val="20"/>
              </w:rPr>
              <w:t xml:space="preserve">кабель, необходимый для подключения сервера к сетевому оборудованию ЛВС, </w:t>
            </w:r>
            <w:r w:rsidRPr="00452074">
              <w:rPr>
                <w:rFonts w:ascii="Tahoma" w:hAnsi="Tahoma" w:cs="Tahoma"/>
                <w:color w:val="000000"/>
              </w:rPr>
              <w:t>указанному в п.2.1;</w:t>
            </w:r>
          </w:p>
          <w:p w14:paraId="7CD68715" w14:textId="1EB7CC7B" w:rsidR="00A43BB9" w:rsidRDefault="00A43BB9" w:rsidP="00A43BB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>Наличие удаленного управления посредством интегрированной системы управления (</w:t>
            </w:r>
            <w:r w:rsidR="00D77E44" w:rsidRPr="00452074">
              <w:rPr>
                <w:rFonts w:ascii="Tahoma" w:hAnsi="Tahoma" w:cs="Tahoma"/>
                <w:color w:val="000000"/>
                <w:lang w:val="en-US"/>
              </w:rPr>
              <w:t>Redfish</w:t>
            </w:r>
            <w:r w:rsidRPr="00452074">
              <w:rPr>
                <w:rFonts w:ascii="Tahoma" w:hAnsi="Tahoma" w:cs="Tahoma"/>
                <w:color w:val="000000"/>
              </w:rPr>
              <w:t xml:space="preserve">) с предоставлением графического интерфейса разрешением не ниже </w:t>
            </w:r>
            <w:r w:rsidRPr="00452074">
              <w:rPr>
                <w:rFonts w:ascii="Tahoma" w:hAnsi="Tahoma" w:cs="Tahoma"/>
                <w:color w:val="000000"/>
              </w:rPr>
              <w:lastRenderedPageBreak/>
              <w:t xml:space="preserve">1024*768 </w:t>
            </w:r>
            <w:proofErr w:type="spellStart"/>
            <w:r w:rsidRPr="00452074">
              <w:rPr>
                <w:rFonts w:ascii="Tahoma" w:hAnsi="Tahoma" w:cs="Tahoma"/>
                <w:color w:val="000000"/>
                <w:lang w:val="en-US"/>
              </w:rPr>
              <w:t>px</w:t>
            </w:r>
            <w:proofErr w:type="spellEnd"/>
            <w:r w:rsidRPr="00452074">
              <w:rPr>
                <w:rFonts w:ascii="Tahoma" w:hAnsi="Tahoma" w:cs="Tahoma"/>
                <w:color w:val="000000"/>
              </w:rPr>
              <w:t>, с возможностью использования в качестве виртуальных дисков папок общего пользования, ISO-файлов, возможность выполнять запуск/перезапуск и выключение сервера, наличие лицензии на данный функционал;</w:t>
            </w:r>
          </w:p>
          <w:p w14:paraId="4D092405" w14:textId="77777777" w:rsidR="00A43BB9" w:rsidRPr="00452074" w:rsidRDefault="00A43BB9" w:rsidP="00A43BB9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>Обеспечение отказоустойчивого (избыточного) подключения к электросети переменного тока напряжением 220В посредством дублированных БП. Конфигурация БП должна учитывать, что каждый БП способен обеспечить необходимое электропитание сервера при 100% нагрузке его по CPU.</w:t>
            </w:r>
          </w:p>
          <w:p w14:paraId="267B9247" w14:textId="77777777" w:rsidR="00A43BB9" w:rsidRPr="00452074" w:rsidRDefault="00A43BB9" w:rsidP="009202FE">
            <w:pPr>
              <w:pStyle w:val="affff4"/>
              <w:widowControl w:val="0"/>
              <w:numPr>
                <w:ilvl w:val="0"/>
                <w:numId w:val="25"/>
              </w:numPr>
              <w:ind w:left="351"/>
              <w:jc w:val="left"/>
              <w:rPr>
                <w:rFonts w:ascii="Tahoma" w:hAnsi="Tahoma" w:cs="Tahoma"/>
                <w:color w:val="000000"/>
              </w:rPr>
            </w:pPr>
            <w:r w:rsidRPr="00452074">
              <w:rPr>
                <w:rFonts w:ascii="Tahoma" w:hAnsi="Tahoma" w:cs="Tahoma"/>
                <w:color w:val="000000"/>
              </w:rPr>
              <w:t>Наличие двух кабелей электропитания IEC 320 C13 - IEC 320 C14;</w:t>
            </w:r>
          </w:p>
          <w:p w14:paraId="0A8CBDC4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5458C9D7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6D441B70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68DD8BD3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164A0C79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31CD4A3C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2BA5B631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0F4B39D7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53F69DE2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3713CA75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0D4ABECD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07867F37" w14:textId="77777777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4CF755FB" w14:textId="3B339E70" w:rsidR="00540AA3" w:rsidRPr="00452074" w:rsidRDefault="00540AA3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54BA" w14:textId="0B7EE3D7" w:rsidR="00A43BB9" w:rsidRPr="00452074" w:rsidRDefault="000F1210" w:rsidP="00CF7D1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358A" w14:textId="19FE39D8" w:rsidR="00A43BB9" w:rsidRPr="00203C8C" w:rsidRDefault="00452074" w:rsidP="00A43BB9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bookmarkEnd w:id="75"/>
    </w:tbl>
    <w:p w14:paraId="7A89FCE9" w14:textId="77777777" w:rsidR="00D75933" w:rsidRDefault="00D75933">
      <w:pPr>
        <w:jc w:val="left"/>
        <w:rPr>
          <w:rFonts w:ascii="Tahoma" w:hAnsi="Tahoma" w:cs="Tahoma"/>
          <w:b/>
          <w:bCs/>
          <w:szCs w:val="20"/>
          <w:lang w:eastAsia="ja-JP"/>
        </w:rPr>
      </w:pPr>
      <w:r>
        <w:rPr>
          <w:rFonts w:ascii="Tahoma" w:hAnsi="Tahoma" w:cs="Tahoma"/>
          <w:szCs w:val="20"/>
        </w:rPr>
        <w:br w:type="page"/>
      </w:r>
    </w:p>
    <w:p w14:paraId="04BB3D1F" w14:textId="3F41A3DC" w:rsidR="004D0D5D" w:rsidRPr="00D75933" w:rsidRDefault="00997F7B" w:rsidP="00D75933">
      <w:pPr>
        <w:pStyle w:val="Heading2Numbered"/>
        <w:ind w:firstLine="7286"/>
        <w:jc w:val="left"/>
        <w:rPr>
          <w:rFonts w:ascii="Tahoma" w:hAnsi="Tahoma" w:cs="Tahoma"/>
          <w:sz w:val="20"/>
          <w:szCs w:val="20"/>
        </w:rPr>
      </w:pPr>
      <w:bookmarkStart w:id="155" w:name="_Toc204773134"/>
      <w:r w:rsidRPr="007D720E">
        <w:rPr>
          <w:rFonts w:ascii="Tahoma" w:hAnsi="Tahoma" w:cs="Tahoma"/>
          <w:sz w:val="20"/>
          <w:szCs w:val="20"/>
        </w:rPr>
        <w:lastRenderedPageBreak/>
        <w:t>Приложение 2</w:t>
      </w:r>
      <w:r w:rsidR="00D75933">
        <w:rPr>
          <w:rFonts w:ascii="Tahoma" w:hAnsi="Tahoma" w:cs="Tahoma"/>
          <w:sz w:val="20"/>
          <w:szCs w:val="20"/>
        </w:rPr>
        <w:t>.</w:t>
      </w:r>
      <w:r w:rsidR="00D75933">
        <w:rPr>
          <w:rFonts w:ascii="Tahoma" w:hAnsi="Tahoma" w:cs="Tahoma"/>
          <w:sz w:val="20"/>
          <w:szCs w:val="20"/>
        </w:rPr>
        <w:br/>
      </w:r>
      <w:r w:rsidR="004D0D5D" w:rsidRPr="00D75933">
        <w:rPr>
          <w:rFonts w:ascii="Tahoma" w:hAnsi="Tahoma" w:cs="Tahoma"/>
          <w:sz w:val="20"/>
          <w:szCs w:val="20"/>
        </w:rPr>
        <w:t>Применимость производителей оборудования и ПО для решений ИТ-инфраструктуры</w:t>
      </w:r>
      <w:bookmarkEnd w:id="155"/>
    </w:p>
    <w:p w14:paraId="2F564185" w14:textId="3166056C" w:rsidR="005B22C7" w:rsidRPr="007D720E" w:rsidRDefault="005B22C7" w:rsidP="00851ABA">
      <w:pPr>
        <w:ind w:right="423"/>
        <w:jc w:val="left"/>
        <w:rPr>
          <w:rFonts w:eastAsiaTheme="minorHAnsi" w:cstheme="minorBidi"/>
          <w:b/>
          <w:szCs w:val="20"/>
        </w:rPr>
      </w:pPr>
    </w:p>
    <w:tbl>
      <w:tblPr>
        <w:tblStyle w:val="affff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977"/>
        <w:gridCol w:w="2405"/>
      </w:tblGrid>
      <w:tr w:rsidR="00607223" w:rsidRPr="007D720E" w14:paraId="340D706A" w14:textId="77777777" w:rsidTr="00A04932">
        <w:tc>
          <w:tcPr>
            <w:tcW w:w="1980" w:type="dxa"/>
            <w:shd w:val="clear" w:color="auto" w:fill="D9D9D9" w:themeFill="background1" w:themeFillShade="D9"/>
          </w:tcPr>
          <w:p w14:paraId="620AAE88" w14:textId="219E0B0B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Техническое решение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D6913D" w14:textId="471A6A14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Класс технических решений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88EB857" w14:textId="5B646D3C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Производители решений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364299A7" w14:textId="36BF8D2F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Назначение</w:t>
            </w:r>
          </w:p>
        </w:tc>
      </w:tr>
      <w:tr w:rsidR="00AB4944" w:rsidRPr="007D720E" w14:paraId="18C1E92B" w14:textId="77777777" w:rsidTr="00A04932">
        <w:trPr>
          <w:trHeight w:val="502"/>
        </w:trPr>
        <w:tc>
          <w:tcPr>
            <w:tcW w:w="1980" w:type="dxa"/>
            <w:vAlign w:val="center"/>
          </w:tcPr>
          <w:p w14:paraId="029E56B2" w14:textId="6A7768E5" w:rsidR="00AB4944" w:rsidRPr="007D720E" w:rsidRDefault="00AB4944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</w:rPr>
              <w:t>Серверное</w:t>
            </w:r>
            <w:r>
              <w:rPr>
                <w:rFonts w:ascii="Tahoma" w:hAnsi="Tahoma" w:cs="Tahoma"/>
              </w:rPr>
              <w:t xml:space="preserve"> </w:t>
            </w:r>
            <w:r w:rsidRPr="007D720E">
              <w:rPr>
                <w:rFonts w:ascii="Tahoma" w:hAnsi="Tahoma" w:cs="Tahoma"/>
              </w:rPr>
              <w:t>оборудование</w:t>
            </w:r>
          </w:p>
        </w:tc>
        <w:tc>
          <w:tcPr>
            <w:tcW w:w="1984" w:type="dxa"/>
            <w:vAlign w:val="center"/>
          </w:tcPr>
          <w:p w14:paraId="0F70A962" w14:textId="77AF5E74" w:rsidR="00AB4944" w:rsidRPr="00D75933" w:rsidRDefault="00AB4944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537B38">
              <w:rPr>
                <w:rFonts w:ascii="Tahoma" w:hAnsi="Tahoma" w:cs="Tahoma"/>
              </w:rPr>
              <w:t xml:space="preserve">X86 </w:t>
            </w:r>
            <w:proofErr w:type="spellStart"/>
            <w:r w:rsidRPr="00537B38">
              <w:rPr>
                <w:rFonts w:ascii="Tahoma" w:hAnsi="Tahoma" w:cs="Tahoma"/>
              </w:rPr>
              <w:t>Rack</w:t>
            </w:r>
            <w:proofErr w:type="spellEnd"/>
          </w:p>
        </w:tc>
        <w:tc>
          <w:tcPr>
            <w:tcW w:w="2977" w:type="dxa"/>
            <w:vAlign w:val="center"/>
          </w:tcPr>
          <w:p w14:paraId="701EC95A" w14:textId="16310E6F" w:rsidR="00AB4944" w:rsidRPr="009E4D15" w:rsidRDefault="002302E6" w:rsidP="00F7469D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1C53B9"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YADRO</w:t>
            </w:r>
            <w:r w:rsidRPr="001C53B9"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(ООО "КНС Групп"), </w:t>
            </w:r>
            <w:r w:rsidRPr="001C53B9"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DEPO</w:t>
            </w:r>
            <w:r w:rsidRPr="001C53B9"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(ООО «Депо Электроникс")</w:t>
            </w:r>
          </w:p>
        </w:tc>
        <w:tc>
          <w:tcPr>
            <w:tcW w:w="2405" w:type="dxa"/>
            <w:vAlign w:val="center"/>
          </w:tcPr>
          <w:p w14:paraId="681F6DBD" w14:textId="5073F455" w:rsidR="00AB4944" w:rsidRPr="00DD3717" w:rsidRDefault="005B22C7" w:rsidP="00A04932">
            <w:pPr>
              <w:ind w:right="310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>
              <w:rPr>
                <w:rFonts w:ascii="Tahoma" w:hAnsi="Tahoma" w:cs="Tahoma"/>
              </w:rPr>
              <w:t xml:space="preserve">Серверы для </w:t>
            </w:r>
            <w:r w:rsidR="000F1210">
              <w:rPr>
                <w:rFonts w:ascii="Tahoma" w:hAnsi="Tahoma" w:cs="Tahoma"/>
              </w:rPr>
              <w:t xml:space="preserve">платёжно-пропускной системы </w:t>
            </w:r>
          </w:p>
        </w:tc>
      </w:tr>
    </w:tbl>
    <w:p w14:paraId="544052FE" w14:textId="1303DC7B" w:rsidR="00F430A5" w:rsidRPr="007D720E" w:rsidRDefault="00F430A5" w:rsidP="00851ABA">
      <w:pPr>
        <w:ind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p w14:paraId="162E0DF0" w14:textId="489639F2" w:rsidR="00F430A5" w:rsidRDefault="00F430A5">
      <w:pPr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b/>
          <w:bCs/>
          <w:kern w:val="32"/>
          <w:szCs w:val="20"/>
        </w:rPr>
        <w:br w:type="page"/>
      </w:r>
    </w:p>
    <w:p w14:paraId="2A35766D" w14:textId="1597AF0B" w:rsidR="00E15C66" w:rsidRPr="00D75933" w:rsidRDefault="00E15C66" w:rsidP="00D75933">
      <w:pPr>
        <w:pStyle w:val="Heading2Numbered"/>
        <w:ind w:firstLine="7286"/>
        <w:jc w:val="left"/>
        <w:rPr>
          <w:rFonts w:ascii="Tahoma" w:hAnsi="Tahoma" w:cs="Tahoma"/>
          <w:sz w:val="20"/>
          <w:szCs w:val="20"/>
        </w:rPr>
      </w:pPr>
      <w:bookmarkStart w:id="156" w:name="_Toc204773135"/>
      <w:r w:rsidRPr="00D75933">
        <w:rPr>
          <w:rFonts w:ascii="Tahoma" w:hAnsi="Tahoma" w:cs="Tahoma"/>
          <w:sz w:val="20"/>
          <w:szCs w:val="20"/>
        </w:rPr>
        <w:lastRenderedPageBreak/>
        <w:t>Приложение 3</w:t>
      </w:r>
      <w:r w:rsidR="00D75933">
        <w:rPr>
          <w:rFonts w:ascii="Tahoma" w:hAnsi="Tahoma" w:cs="Tahoma"/>
          <w:sz w:val="20"/>
          <w:szCs w:val="20"/>
        </w:rPr>
        <w:t>.</w:t>
      </w:r>
      <w:r w:rsidR="00D75933">
        <w:rPr>
          <w:rFonts w:ascii="Tahoma" w:hAnsi="Tahoma" w:cs="Tahoma"/>
          <w:sz w:val="20"/>
          <w:szCs w:val="20"/>
        </w:rPr>
        <w:br/>
      </w:r>
      <w:r w:rsidRPr="00D75933">
        <w:rPr>
          <w:rFonts w:ascii="Tahoma" w:hAnsi="Tahoma" w:cs="Tahoma"/>
          <w:sz w:val="20"/>
          <w:szCs w:val="20"/>
        </w:rPr>
        <w:t>Требования к расширенной поддержке</w:t>
      </w:r>
      <w:bookmarkEnd w:id="156"/>
    </w:p>
    <w:p w14:paraId="14C8DE3E" w14:textId="77777777" w:rsidR="00E15C66" w:rsidRDefault="00E15C66" w:rsidP="00E15C66">
      <w:pPr>
        <w:rPr>
          <w:bCs/>
          <w:i/>
          <w:sz w:val="22"/>
          <w:szCs w:val="22"/>
        </w:rPr>
      </w:pPr>
    </w:p>
    <w:p w14:paraId="600CFB4D" w14:textId="7E1F6093" w:rsidR="00E15C66" w:rsidRPr="00E15C66" w:rsidRDefault="00E15C66" w:rsidP="00E15C66">
      <w:pPr>
        <w:rPr>
          <w:bCs/>
          <w:sz w:val="22"/>
          <w:szCs w:val="22"/>
        </w:rPr>
      </w:pPr>
      <w:r w:rsidRPr="00E15C66">
        <w:rPr>
          <w:bCs/>
          <w:i/>
          <w:sz w:val="22"/>
          <w:szCs w:val="22"/>
        </w:rPr>
        <w:t xml:space="preserve"> Целевое время реакции и решения обращений.</w:t>
      </w:r>
    </w:p>
    <w:tbl>
      <w:tblPr>
        <w:tblStyle w:val="affff3"/>
        <w:tblW w:w="9634" w:type="dxa"/>
        <w:tblLayout w:type="fixed"/>
        <w:tblLook w:val="04A0" w:firstRow="1" w:lastRow="0" w:firstColumn="1" w:lastColumn="0" w:noHBand="0" w:noVBand="1"/>
      </w:tblPr>
      <w:tblGrid>
        <w:gridCol w:w="1186"/>
        <w:gridCol w:w="369"/>
        <w:gridCol w:w="3260"/>
        <w:gridCol w:w="1559"/>
        <w:gridCol w:w="1418"/>
        <w:gridCol w:w="850"/>
        <w:gridCol w:w="992"/>
      </w:tblGrid>
      <w:tr w:rsidR="00E15C66" w:rsidRPr="006C5462" w14:paraId="7BFA1783" w14:textId="77777777" w:rsidTr="002759F1">
        <w:tc>
          <w:tcPr>
            <w:tcW w:w="1555" w:type="dxa"/>
            <w:gridSpan w:val="2"/>
          </w:tcPr>
          <w:p w14:paraId="6D11B2A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Приоритет</w:t>
            </w:r>
          </w:p>
        </w:tc>
        <w:tc>
          <w:tcPr>
            <w:tcW w:w="3260" w:type="dxa"/>
          </w:tcPr>
          <w:p w14:paraId="5AFFB045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Описание</w:t>
            </w:r>
          </w:p>
        </w:tc>
        <w:tc>
          <w:tcPr>
            <w:tcW w:w="1559" w:type="dxa"/>
          </w:tcPr>
          <w:p w14:paraId="1E1A2DCC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Время решения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6C5462">
              <w:rPr>
                <w:rFonts w:ascii="Tahoma" w:hAnsi="Tahoma" w:cs="Tahoma"/>
                <w:b/>
                <w:bCs/>
                <w:szCs w:val="20"/>
              </w:rPr>
              <w:t>(восстановления сервиса удаленно)</w:t>
            </w:r>
          </w:p>
        </w:tc>
        <w:tc>
          <w:tcPr>
            <w:tcW w:w="1418" w:type="dxa"/>
          </w:tcPr>
          <w:p w14:paraId="6D5B9FB5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Время решения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6C5462">
              <w:rPr>
                <w:rFonts w:ascii="Tahoma" w:hAnsi="Tahoma" w:cs="Tahoma"/>
                <w:b/>
                <w:bCs/>
                <w:szCs w:val="20"/>
              </w:rPr>
              <w:t>(восстановление сервиса с заменой компонент</w:t>
            </w:r>
            <w:r>
              <w:rPr>
                <w:rFonts w:ascii="Tahoma" w:hAnsi="Tahoma" w:cs="Tahoma"/>
                <w:b/>
                <w:bCs/>
                <w:szCs w:val="20"/>
              </w:rPr>
              <w:t>)</w:t>
            </w:r>
          </w:p>
        </w:tc>
        <w:tc>
          <w:tcPr>
            <w:tcW w:w="850" w:type="dxa"/>
          </w:tcPr>
          <w:p w14:paraId="6F0AD03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% Достижения</w:t>
            </w:r>
          </w:p>
        </w:tc>
        <w:tc>
          <w:tcPr>
            <w:tcW w:w="992" w:type="dxa"/>
          </w:tcPr>
          <w:p w14:paraId="0CE30316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Время оказания услуг</w:t>
            </w:r>
          </w:p>
        </w:tc>
      </w:tr>
      <w:tr w:rsidR="00E15C66" w:rsidRPr="006C5462" w14:paraId="26A875BF" w14:textId="77777777" w:rsidTr="00AB14F2"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650975" w14:textId="77777777" w:rsidR="00E15C66" w:rsidRPr="006C5462" w:rsidRDefault="00E15C66" w:rsidP="00AB14F2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 xml:space="preserve">Обработка инцидентов </w:t>
            </w:r>
            <w:r w:rsidRPr="006C5462">
              <w:rPr>
                <w:rFonts w:ascii="Tahoma" w:hAnsi="Tahoma" w:cs="Tahoma"/>
                <w:bCs/>
                <w:szCs w:val="20"/>
              </w:rPr>
              <w:t>(</w:t>
            </w:r>
            <w:r w:rsidRPr="006C5462">
              <w:rPr>
                <w:rFonts w:ascii="Tahoma" w:hAnsi="Tahoma" w:cs="Tahoma"/>
                <w:bCs/>
                <w:iCs/>
                <w:szCs w:val="20"/>
              </w:rPr>
              <w:t>При обращении Заказчик самостоятельно определяет его приоритет в зависимости от уровня критичности и приоритета АО. При обработке обращения специалист Исполнителя может изменить приоритет, если в инциденте участвуют сервисы, которые не соответствуют указанному приоритету (только по предварительному согласованию с Заказчиком).</w:t>
            </w:r>
          </w:p>
          <w:p w14:paraId="7328938F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-Анализ диагностической информации по инцидентам и нештатным ситуациям, выявление</w:t>
            </w:r>
          </w:p>
          <w:p w14:paraId="76B1CEC8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первопричин их возникновения.</w:t>
            </w:r>
          </w:p>
          <w:p w14:paraId="1E56B5FC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 xml:space="preserve">-Восстановление работоспособности </w:t>
            </w:r>
            <w:r>
              <w:rPr>
                <w:rFonts w:ascii="Tahoma" w:hAnsi="Tahoma" w:cs="Tahoma"/>
                <w:szCs w:val="20"/>
              </w:rPr>
              <w:t>аппаратного обеспечения (АО)</w:t>
            </w:r>
            <w:r w:rsidRPr="006C5462">
              <w:rPr>
                <w:rFonts w:ascii="Tahoma" w:hAnsi="Tahoma" w:cs="Tahoma"/>
                <w:szCs w:val="20"/>
              </w:rPr>
              <w:t>.</w:t>
            </w:r>
          </w:p>
          <w:p w14:paraId="7F904A9A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-Предоставление обходных решений.</w:t>
            </w:r>
          </w:p>
          <w:p w14:paraId="5D8AEFC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-Выявление корневых причин возникновения инцидента.</w:t>
            </w:r>
          </w:p>
          <w:p w14:paraId="361D8C9F" w14:textId="77777777" w:rsidR="00E15C66" w:rsidRPr="006C5462" w:rsidRDefault="00E15C66" w:rsidP="00AB14F2">
            <w:pPr>
              <w:rPr>
                <w:rFonts w:ascii="Tahoma" w:hAnsi="Tahoma" w:cs="Tahoma"/>
                <w:bCs/>
                <w:iCs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-Решение возникающих проблем совместно со специалистами Заказчика.</w:t>
            </w:r>
          </w:p>
        </w:tc>
      </w:tr>
      <w:tr w:rsidR="00E15C66" w:rsidRPr="006C5462" w14:paraId="64875862" w14:textId="77777777" w:rsidTr="002759F1">
        <w:tc>
          <w:tcPr>
            <w:tcW w:w="1555" w:type="dxa"/>
            <w:gridSpan w:val="2"/>
          </w:tcPr>
          <w:p w14:paraId="27B9ECE4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1-Критический</w:t>
            </w:r>
          </w:p>
        </w:tc>
        <w:tc>
          <w:tcPr>
            <w:tcW w:w="3260" w:type="dxa"/>
          </w:tcPr>
          <w:p w14:paraId="22C1ABC4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Инцидент, при котором затронуто АО первого приоритета, из-за чего информационная система полностью неработоспособна, невозможно выполнение бизнес-операций, или невозможно выполнение последующих шагов бизнес-процесса, в том числе в других бизнес-процессах и бизнес-сценариях. При этом функциональность критична для бизнеса Заказчика – недоступность приложения несет угрозу непрерывности бизнеса. Или инцидент, связанный с аварийным сбоем в информационной системе, или ее модуле в связи с влиянием компонент АО.</w:t>
            </w:r>
          </w:p>
          <w:p w14:paraId="7AE735DF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</w:p>
          <w:p w14:paraId="130AAAA5" w14:textId="77777777" w:rsidR="00E15C66" w:rsidRPr="006C5462" w:rsidRDefault="00E15C66" w:rsidP="00AB14F2">
            <w:pPr>
              <w:rPr>
                <w:rFonts w:ascii="Tahoma" w:eastAsia="Tahoma" w:hAnsi="Tahoma" w:cs="Tahoma"/>
                <w:b/>
                <w:szCs w:val="20"/>
              </w:rPr>
            </w:pPr>
            <w:r w:rsidRPr="006C5462">
              <w:rPr>
                <w:rFonts w:ascii="Tahoma" w:eastAsia="Tahoma" w:hAnsi="Tahoma" w:cs="Tahoma"/>
                <w:b/>
                <w:szCs w:val="20"/>
              </w:rPr>
              <w:t xml:space="preserve">Время реакции и предоставления статусов по решению для Заказчика – не более 30мин. </w:t>
            </w:r>
          </w:p>
          <w:p w14:paraId="1B412E85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Назначение специалиста по работе с кризисными ситуациями.</w:t>
            </w:r>
          </w:p>
          <w:p w14:paraId="2EA26F19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Непрерывная круглосуточная поддержка без выходных.</w:t>
            </w:r>
          </w:p>
          <w:p w14:paraId="3D1BFE42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Команда поддержки находится в постоянном контакте с инженерами и сервис-менеджером Заказчика</w:t>
            </w:r>
            <w:r w:rsidRPr="006C5462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75F5F99F" w14:textId="77777777" w:rsidR="00E15C66" w:rsidRPr="006C5462" w:rsidRDefault="00E15C66" w:rsidP="00AB14F2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1559" w:type="dxa"/>
          </w:tcPr>
          <w:p w14:paraId="78764C2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lastRenderedPageBreak/>
              <w:t>6ч</w:t>
            </w:r>
          </w:p>
        </w:tc>
        <w:tc>
          <w:tcPr>
            <w:tcW w:w="1418" w:type="dxa"/>
          </w:tcPr>
          <w:p w14:paraId="6D5597F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  <w:lang w:val="en-US"/>
              </w:rPr>
            </w:pPr>
            <w:r w:rsidRPr="006C5462">
              <w:rPr>
                <w:rFonts w:ascii="Tahoma" w:hAnsi="Tahoma" w:cs="Tahoma"/>
                <w:bCs/>
                <w:szCs w:val="20"/>
                <w:lang w:val="en-US"/>
              </w:rPr>
              <w:t>NBD</w:t>
            </w:r>
          </w:p>
        </w:tc>
        <w:tc>
          <w:tcPr>
            <w:tcW w:w="850" w:type="dxa"/>
          </w:tcPr>
          <w:p w14:paraId="07B4BAE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3B73CCD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24х7</w:t>
            </w:r>
          </w:p>
        </w:tc>
      </w:tr>
      <w:tr w:rsidR="00E15C66" w:rsidRPr="006C5462" w14:paraId="55712157" w14:textId="77777777" w:rsidTr="002759F1">
        <w:tc>
          <w:tcPr>
            <w:tcW w:w="1555" w:type="dxa"/>
            <w:gridSpan w:val="2"/>
          </w:tcPr>
          <w:p w14:paraId="37568B7B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2-Высокий</w:t>
            </w:r>
          </w:p>
        </w:tc>
        <w:tc>
          <w:tcPr>
            <w:tcW w:w="3260" w:type="dxa"/>
          </w:tcPr>
          <w:p w14:paraId="0E31CC65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Имеет высокое влияние на работоспособность информационной системы и выполнение бизнес-процесса. Инцидент, при котором затронуто АО первого и второго приоритетов, из-за чего информационная система частично или полностью работоспособна, выполнение отдельных бизнес-операций не происходит должным образом</w:t>
            </w:r>
            <w:proofErr w:type="gramStart"/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.</w:t>
            </w:r>
            <w:proofErr w:type="gramEnd"/>
            <w:r w:rsidRPr="006C5462">
              <w:rPr>
                <w:rFonts w:ascii="Tahoma" w:eastAsia="Tahoma" w:hAnsi="Tahoma" w:cs="Tahoma"/>
                <w:color w:val="000000"/>
                <w:szCs w:val="20"/>
              </w:rPr>
              <w:t xml:space="preserve"> но при этом возможно выполнение последующих шагов бизнес-процесса, доступно альтернативное решение, или приемлемый способ выполнить функцию). Также если инцидент среднего приоритета носит массовый характер.</w:t>
            </w:r>
          </w:p>
          <w:p w14:paraId="277B08F2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</w:p>
          <w:p w14:paraId="361305FB" w14:textId="77777777" w:rsidR="00E15C66" w:rsidRPr="006C5462" w:rsidRDefault="00E15C66" w:rsidP="00AB14F2">
            <w:pPr>
              <w:rPr>
                <w:rFonts w:ascii="Tahoma" w:eastAsia="Tahoma" w:hAnsi="Tahoma" w:cs="Tahoma"/>
                <w:b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b/>
                <w:color w:val="000000"/>
                <w:szCs w:val="20"/>
              </w:rPr>
              <w:t>Время реакции и предоставления статусов по решению для Заказчика – не более 1часа.</w:t>
            </w:r>
          </w:p>
          <w:p w14:paraId="12D92E66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Назначение специалиста по работе с кризисными ситуациями.</w:t>
            </w:r>
          </w:p>
          <w:p w14:paraId="30D5CC15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Непрерывная круглосуточная поддержка без выходных.</w:t>
            </w:r>
          </w:p>
          <w:p w14:paraId="31AF2E5F" w14:textId="77777777" w:rsidR="00E15C66" w:rsidRPr="006C5462" w:rsidRDefault="00E15C66" w:rsidP="00AB14F2">
            <w:pPr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Команда поддержки находится в постоянном контакте с инженерами сервис менеджером Заказчика</w:t>
            </w:r>
            <w:r w:rsidRPr="006C5462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1559" w:type="dxa"/>
          </w:tcPr>
          <w:p w14:paraId="2892CD6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24ч</w:t>
            </w:r>
          </w:p>
        </w:tc>
        <w:tc>
          <w:tcPr>
            <w:tcW w:w="1418" w:type="dxa"/>
          </w:tcPr>
          <w:p w14:paraId="22DEA88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Не более 3 рабочих дней</w:t>
            </w:r>
          </w:p>
        </w:tc>
        <w:tc>
          <w:tcPr>
            <w:tcW w:w="850" w:type="dxa"/>
          </w:tcPr>
          <w:p w14:paraId="52F53C02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250BEC33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24х7</w:t>
            </w:r>
          </w:p>
        </w:tc>
      </w:tr>
      <w:tr w:rsidR="00E15C66" w:rsidRPr="006C5462" w14:paraId="09E99DF2" w14:textId="77777777" w:rsidTr="002759F1">
        <w:tc>
          <w:tcPr>
            <w:tcW w:w="1555" w:type="dxa"/>
            <w:gridSpan w:val="2"/>
          </w:tcPr>
          <w:p w14:paraId="7018E503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3-Средний</w:t>
            </w:r>
          </w:p>
        </w:tc>
        <w:tc>
          <w:tcPr>
            <w:tcW w:w="3260" w:type="dxa"/>
          </w:tcPr>
          <w:p w14:paraId="06169F33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Работа ведется в штатном режиме, но часть функций работает некорректно, инцидент не оказывает значительного влияния на выполнение бизнес-процессов.</w:t>
            </w:r>
          </w:p>
          <w:p w14:paraId="2CE62BCA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Первый ответ в течение двух часов или быстрее.</w:t>
            </w:r>
          </w:p>
          <w:p w14:paraId="152AAA12" w14:textId="77777777" w:rsidR="00E15C66" w:rsidRPr="006C5462" w:rsidRDefault="00E15C66" w:rsidP="00AB14F2">
            <w:pPr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Поддержка оказывается только в рабочие часы (с 9:00 до 18:00 по Московскому времени с понедельника по пятницу, кроме праздничных дней).</w:t>
            </w:r>
          </w:p>
        </w:tc>
        <w:tc>
          <w:tcPr>
            <w:tcW w:w="1559" w:type="dxa"/>
          </w:tcPr>
          <w:p w14:paraId="20CB252B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24ч</w:t>
            </w:r>
          </w:p>
        </w:tc>
        <w:tc>
          <w:tcPr>
            <w:tcW w:w="1418" w:type="dxa"/>
          </w:tcPr>
          <w:p w14:paraId="2C5DB80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Не более 5 рабочих дней</w:t>
            </w:r>
          </w:p>
        </w:tc>
        <w:tc>
          <w:tcPr>
            <w:tcW w:w="850" w:type="dxa"/>
          </w:tcPr>
          <w:p w14:paraId="226A342C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5F603BF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  <w:tr w:rsidR="00E15C66" w:rsidRPr="006C5462" w14:paraId="5E12B12B" w14:textId="77777777" w:rsidTr="002759F1">
        <w:tc>
          <w:tcPr>
            <w:tcW w:w="1555" w:type="dxa"/>
            <w:gridSpan w:val="2"/>
          </w:tcPr>
          <w:p w14:paraId="625D0243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4-Низкий</w:t>
            </w:r>
          </w:p>
        </w:tc>
        <w:tc>
          <w:tcPr>
            <w:tcW w:w="3260" w:type="dxa"/>
          </w:tcPr>
          <w:p w14:paraId="252CAAC5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Инцидент не оказывает влияние на выполнение текущих задач. Не имеет большого влияния на работоспособность приложения, не задействует или минимально задействует функциональность основных бизнес-процессов.</w:t>
            </w:r>
          </w:p>
          <w:p w14:paraId="3DA006A8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</w:p>
          <w:p w14:paraId="3F2C329F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Первый ответ в течение 4 часов или быстрее.</w:t>
            </w:r>
          </w:p>
          <w:p w14:paraId="1D9EE491" w14:textId="77777777" w:rsidR="00E15C66" w:rsidRPr="006C5462" w:rsidRDefault="00E15C66" w:rsidP="00AB14F2">
            <w:pPr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Поддержка оказывается только в рабочие часы (с 9:00 до 18:00 по Московскому времени с понедельника по пятницу, кроме праздничных дней).</w:t>
            </w:r>
          </w:p>
        </w:tc>
        <w:tc>
          <w:tcPr>
            <w:tcW w:w="1559" w:type="dxa"/>
          </w:tcPr>
          <w:p w14:paraId="73B34A3E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lastRenderedPageBreak/>
              <w:t>40ч</w:t>
            </w:r>
          </w:p>
        </w:tc>
        <w:tc>
          <w:tcPr>
            <w:tcW w:w="1418" w:type="dxa"/>
          </w:tcPr>
          <w:p w14:paraId="403415D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Не более 5 рабочих дней</w:t>
            </w:r>
          </w:p>
        </w:tc>
        <w:tc>
          <w:tcPr>
            <w:tcW w:w="850" w:type="dxa"/>
          </w:tcPr>
          <w:p w14:paraId="2937F4D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62B89400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  <w:tr w:rsidR="00E15C66" w:rsidRPr="006C5462" w14:paraId="36F81D1D" w14:textId="77777777" w:rsidTr="00AB14F2">
        <w:tc>
          <w:tcPr>
            <w:tcW w:w="1186" w:type="dxa"/>
            <w:shd w:val="clear" w:color="auto" w:fill="F2F2F2" w:themeFill="background1" w:themeFillShade="F2"/>
          </w:tcPr>
          <w:p w14:paraId="0E23B16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8448" w:type="dxa"/>
            <w:gridSpan w:val="6"/>
            <w:shd w:val="clear" w:color="auto" w:fill="F2F2F2" w:themeFill="background1" w:themeFillShade="F2"/>
          </w:tcPr>
          <w:p w14:paraId="0A59ED7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Обработка запросов на обслуживание/ проактивная поддержка</w:t>
            </w:r>
          </w:p>
        </w:tc>
      </w:tr>
      <w:tr w:rsidR="00E15C66" w:rsidRPr="006C5462" w14:paraId="00E778C0" w14:textId="77777777" w:rsidTr="002759F1">
        <w:tc>
          <w:tcPr>
            <w:tcW w:w="1555" w:type="dxa"/>
            <w:gridSpan w:val="2"/>
          </w:tcPr>
          <w:p w14:paraId="6781B96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3260" w:type="dxa"/>
          </w:tcPr>
          <w:p w14:paraId="76B366E8" w14:textId="77777777" w:rsidR="00E15C66" w:rsidRPr="006C5462" w:rsidRDefault="00E15C66" w:rsidP="00AB14F2">
            <w:pPr>
              <w:rPr>
                <w:rFonts w:ascii="Tahoma" w:hAnsi="Tahoma" w:cs="Tahoma"/>
                <w:b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Оценка и устранение рисков ПО:</w:t>
            </w:r>
          </w:p>
          <w:p w14:paraId="5B7FCA1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-Формирование перечня необходимой для диагностики информации.</w:t>
            </w:r>
          </w:p>
          <w:p w14:paraId="5078BF4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-Участие в сборе Заказчиком диагностической информации.</w:t>
            </w:r>
          </w:p>
          <w:p w14:paraId="434EE85A" w14:textId="77777777" w:rsidR="00E15C66" w:rsidRPr="006C5462" w:rsidRDefault="00E15C66" w:rsidP="00AB14F2">
            <w:pPr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 (*) Сбор и машинный анализ собранных данных о целевых ИТ-сервисах Заказчика на соответствие лучшим практикам данных о целевых ИТ-сервисах Заказчика с использованием специализированного программного комплекса для сбора и обработки информации (включая, но не ограничиваясь: конфигурация, журналы, счетчики производительности, сообщения об ошибках), включая интервью специалистов Заказчика.</w:t>
            </w:r>
          </w:p>
          <w:p w14:paraId="45348B34" w14:textId="77777777" w:rsidR="00E15C66" w:rsidRPr="006C5462" w:rsidRDefault="00E15C66" w:rsidP="00AB14F2">
            <w:pPr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 Углубленный анализ результатов специалистом Исполнителя.</w:t>
            </w:r>
          </w:p>
          <w:p w14:paraId="0BCD20D0" w14:textId="77777777" w:rsidR="00E15C66" w:rsidRPr="006C5462" w:rsidRDefault="00E15C66" w:rsidP="00AB14F2">
            <w:pPr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-</w:t>
            </w:r>
            <w:r w:rsidRPr="006C5462">
              <w:rPr>
                <w:rFonts w:ascii="Tahoma" w:hAnsi="Tahoma" w:cs="Tahoma"/>
                <w:szCs w:val="20"/>
              </w:rPr>
              <w:t xml:space="preserve"> Передача знаний специалистам Заказчика по результатам оказанных проактивных услуг, технического отчёта и предлагаемого плана исправлений.</w:t>
            </w:r>
          </w:p>
          <w:p w14:paraId="577073A6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-Обеспечение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6C5462">
              <w:rPr>
                <w:rFonts w:ascii="Tahoma" w:hAnsi="Tahoma" w:cs="Tahoma"/>
                <w:szCs w:val="20"/>
              </w:rPr>
              <w:t>безвозмездного доступа к техническим усовершенствованиям или обновлениям микропрограммного обеспечения, получение новых и внеочередных версий, исправлений (включая исправления безопасности) поддерживаемого АО.</w:t>
            </w:r>
          </w:p>
          <w:p w14:paraId="101187F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-Предоставление регулярных рекомендаций по обновлению поддерживаемого АО (на ежемесячной основе).</w:t>
            </w:r>
          </w:p>
        </w:tc>
        <w:tc>
          <w:tcPr>
            <w:tcW w:w="1559" w:type="dxa"/>
          </w:tcPr>
          <w:p w14:paraId="0B99CE5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5д</w:t>
            </w:r>
          </w:p>
        </w:tc>
        <w:tc>
          <w:tcPr>
            <w:tcW w:w="1418" w:type="dxa"/>
          </w:tcPr>
          <w:p w14:paraId="268DE7F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850" w:type="dxa"/>
          </w:tcPr>
          <w:p w14:paraId="2D092BC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992" w:type="dxa"/>
          </w:tcPr>
          <w:p w14:paraId="53E12F7C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  <w:tr w:rsidR="00E15C66" w:rsidRPr="006C5462" w14:paraId="0D8FF86E" w14:textId="77777777" w:rsidTr="002759F1">
        <w:tc>
          <w:tcPr>
            <w:tcW w:w="1555" w:type="dxa"/>
            <w:gridSpan w:val="2"/>
          </w:tcPr>
          <w:p w14:paraId="4B1002E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3260" w:type="dxa"/>
          </w:tcPr>
          <w:p w14:paraId="404CA872" w14:textId="77777777" w:rsidR="00E15C66" w:rsidRPr="006C5462" w:rsidRDefault="00E15C66" w:rsidP="00AB14F2">
            <w:pPr>
              <w:rPr>
                <w:rFonts w:ascii="Tahoma" w:hAnsi="Tahoma" w:cs="Tahoma"/>
                <w:b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Консультационные услуги:</w:t>
            </w:r>
          </w:p>
          <w:p w14:paraId="57E6EFC2" w14:textId="77777777" w:rsidR="00E15C66" w:rsidRPr="006C5462" w:rsidRDefault="00E15C66" w:rsidP="00AB14F2">
            <w:pPr>
              <w:rPr>
                <w:rFonts w:ascii="Tahoma" w:eastAsiaTheme="minorHAnsi" w:hAnsi="Tahoma" w:cs="Tahoma"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lastRenderedPageBreak/>
              <w:t>-</w:t>
            </w:r>
            <w:r w:rsidRPr="006C5462">
              <w:rPr>
                <w:rFonts w:ascii="Tahoma" w:hAnsi="Tahoma" w:cs="Tahoma"/>
                <w:szCs w:val="20"/>
              </w:rPr>
              <w:t xml:space="preserve"> Обеспечение доступа к базе знаний </w:t>
            </w:r>
            <w:r w:rsidRPr="006C5462">
              <w:rPr>
                <w:rFonts w:ascii="Tahoma" w:eastAsiaTheme="minorHAnsi" w:hAnsi="Tahoma" w:cs="Tahoma"/>
                <w:szCs w:val="20"/>
              </w:rPr>
              <w:t>и опыту администраторов и разработчиков.</w:t>
            </w:r>
          </w:p>
          <w:p w14:paraId="5188D738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Cs w:val="20"/>
              </w:rPr>
            </w:pPr>
            <w:r w:rsidRPr="006C5462">
              <w:rPr>
                <w:rFonts w:ascii="Tahoma" w:eastAsiaTheme="minorHAnsi" w:hAnsi="Tahoma" w:cs="Tahoma"/>
                <w:szCs w:val="20"/>
              </w:rPr>
              <w:t>- Предоставление доступа к порталу, которое включает: инструменты управления подписками, дистрибутивы ПО, программные обновления, предупреждения о критических ошибках, базу знаний, доступ в сообщество экспертов и средства для работы со службой технической поддержки.</w:t>
            </w:r>
          </w:p>
          <w:p w14:paraId="09B54ED9" w14:textId="77777777" w:rsidR="00E15C66" w:rsidRPr="006C5462" w:rsidRDefault="00E15C66" w:rsidP="00AB14F2">
            <w:pPr>
              <w:rPr>
                <w:rFonts w:ascii="Tahoma" w:hAnsi="Tahoma" w:cs="Tahoma"/>
                <w:b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-</w:t>
            </w:r>
            <w:r w:rsidRPr="006C5462">
              <w:rPr>
                <w:rFonts w:ascii="Tahoma" w:hAnsi="Tahoma" w:cs="Tahoma"/>
                <w:szCs w:val="20"/>
              </w:rPr>
              <w:t>Предоставление доступа к инженерным ресурсам Исполнителя, обладающих актуальными экспертными знаниями о функционале поддерживаемого АО, лучших практиках и подходах к эксплуатации ИТ систем, включая консультации по планированию, настройке, предоставление рекомендаций, анализ первопричин возникновения проблем и передачу знаний, которые при внедрении поддерживаемого АО могут помочь избежать ошибок и проблем, требующих поддержки, а также снизить вероятность сбоев в работе ИТ-сервисов.</w:t>
            </w:r>
          </w:p>
        </w:tc>
        <w:tc>
          <w:tcPr>
            <w:tcW w:w="1559" w:type="dxa"/>
          </w:tcPr>
          <w:p w14:paraId="0B9E839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lastRenderedPageBreak/>
              <w:t>16ч</w:t>
            </w:r>
          </w:p>
        </w:tc>
        <w:tc>
          <w:tcPr>
            <w:tcW w:w="1418" w:type="dxa"/>
          </w:tcPr>
          <w:p w14:paraId="5B2B30D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850" w:type="dxa"/>
          </w:tcPr>
          <w:p w14:paraId="22FE758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992" w:type="dxa"/>
          </w:tcPr>
          <w:p w14:paraId="16EFEE26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</w:tbl>
    <w:p w14:paraId="673A5885" w14:textId="77777777" w:rsidR="00E15C66" w:rsidRDefault="00E15C66" w:rsidP="00E15C66"/>
    <w:p w14:paraId="646811E5" w14:textId="77777777" w:rsidR="00E15C66" w:rsidRPr="007D720E" w:rsidRDefault="00E15C66">
      <w:pPr>
        <w:jc w:val="left"/>
        <w:rPr>
          <w:rFonts w:ascii="Tahoma" w:hAnsi="Tahoma" w:cs="Tahoma"/>
          <w:b/>
          <w:bCs/>
          <w:kern w:val="32"/>
          <w:szCs w:val="20"/>
        </w:rPr>
      </w:pPr>
    </w:p>
    <w:p w14:paraId="7FD96CF3" w14:textId="77777777" w:rsidR="00F430A5" w:rsidRPr="005C66D8" w:rsidRDefault="00F430A5" w:rsidP="00F430A5">
      <w:pPr>
        <w:pStyle w:val="1"/>
        <w:pageBreakBefore/>
        <w:tabs>
          <w:tab w:val="left" w:pos="1560"/>
        </w:tabs>
        <w:spacing w:before="120" w:after="200"/>
        <w:ind w:left="2124" w:right="423" w:firstLine="708"/>
        <w:jc w:val="both"/>
        <w:rPr>
          <w:rFonts w:ascii="Tahoma" w:hAnsi="Tahoma" w:cs="Tahoma"/>
          <w:kern w:val="0"/>
          <w:sz w:val="22"/>
          <w:szCs w:val="22"/>
          <w:lang w:eastAsia="ja-JP"/>
        </w:rPr>
      </w:pPr>
      <w:bookmarkStart w:id="157" w:name="_Toc1136427"/>
      <w:bookmarkStart w:id="158" w:name="_Toc204773136"/>
      <w:r w:rsidRPr="005C66D8">
        <w:rPr>
          <w:rFonts w:ascii="Tahoma" w:hAnsi="Tahoma" w:cs="Tahoma"/>
          <w:kern w:val="0"/>
          <w:sz w:val="22"/>
          <w:szCs w:val="22"/>
          <w:lang w:eastAsia="ja-JP"/>
        </w:rPr>
        <w:lastRenderedPageBreak/>
        <w:t>ЛИСТ СОГЛАСОВАНИЯ</w:t>
      </w:r>
      <w:bookmarkEnd w:id="157"/>
      <w:bookmarkEnd w:id="158"/>
    </w:p>
    <w:p w14:paraId="5335B264" w14:textId="77777777" w:rsidR="00F430A5" w:rsidRPr="005C66D8" w:rsidRDefault="00F430A5" w:rsidP="00F430A5">
      <w:pPr>
        <w:tabs>
          <w:tab w:val="left" w:pos="1560"/>
        </w:tabs>
        <w:ind w:right="423"/>
        <w:rPr>
          <w:rFonts w:ascii="Tahoma" w:hAnsi="Tahoma" w:cs="Tahom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57"/>
        <w:gridCol w:w="4789"/>
      </w:tblGrid>
      <w:tr w:rsidR="004C6718" w:rsidRPr="005633CE" w14:paraId="65285530" w14:textId="77777777" w:rsidTr="004C6718">
        <w:trPr>
          <w:cantSplit/>
          <w:trHeight w:val="122"/>
          <w:tblHeader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25294EE" w14:textId="73124C3C" w:rsidR="004C6718" w:rsidRPr="005633CE" w:rsidRDefault="004C6718" w:rsidP="00AB14F2">
            <w:pPr>
              <w:tabs>
                <w:tab w:val="left" w:pos="1560"/>
              </w:tabs>
              <w:spacing w:before="120" w:after="120" w:line="276" w:lineRule="auto"/>
              <w:ind w:right="423"/>
              <w:rPr>
                <w:rFonts w:ascii="Tahoma" w:eastAsia="Calibri" w:hAnsi="Tahoma" w:cs="Tahoma"/>
                <w:b/>
                <w:szCs w:val="20"/>
              </w:rPr>
            </w:pPr>
            <w:r w:rsidRPr="005633CE">
              <w:rPr>
                <w:rFonts w:ascii="Tahoma" w:eastAsia="Calibri" w:hAnsi="Tahoma" w:cs="Tahoma"/>
                <w:b/>
                <w:szCs w:val="20"/>
              </w:rPr>
              <w:t xml:space="preserve">От </w:t>
            </w:r>
            <w:r w:rsidR="00D8697F">
              <w:rPr>
                <w:rFonts w:ascii="Tahoma" w:eastAsia="Calibri" w:hAnsi="Tahoma" w:cs="Tahoma"/>
                <w:b/>
                <w:szCs w:val="20"/>
              </w:rPr>
              <w:t>ООО</w:t>
            </w:r>
            <w:r w:rsidRPr="005633CE">
              <w:rPr>
                <w:rFonts w:ascii="Tahoma" w:eastAsia="Calibri" w:hAnsi="Tahoma" w:cs="Tahoma"/>
                <w:b/>
                <w:szCs w:val="20"/>
              </w:rPr>
              <w:t xml:space="preserve"> «</w:t>
            </w:r>
            <w:r w:rsidR="00D8697F">
              <w:rPr>
                <w:rFonts w:ascii="Tahoma" w:eastAsia="Calibri" w:hAnsi="Tahoma" w:cs="Tahoma"/>
                <w:b/>
                <w:szCs w:val="20"/>
              </w:rPr>
              <w:t>Ренонс</w:t>
            </w:r>
            <w:r w:rsidRPr="005633CE">
              <w:rPr>
                <w:rFonts w:ascii="Tahoma" w:eastAsia="Calibri" w:hAnsi="Tahoma" w:cs="Tahoma"/>
                <w:b/>
                <w:szCs w:val="20"/>
              </w:rPr>
              <w:t>»:</w:t>
            </w:r>
          </w:p>
        </w:tc>
      </w:tr>
      <w:tr w:rsidR="004C6718" w:rsidRPr="005633CE" w14:paraId="107C031A" w14:textId="77777777" w:rsidTr="004C6718">
        <w:trPr>
          <w:cantSplit/>
          <w:trHeight w:val="1539"/>
        </w:trPr>
        <w:tc>
          <w:tcPr>
            <w:tcW w:w="2438" w:type="pct"/>
          </w:tcPr>
          <w:p w14:paraId="2DD9053D" w14:textId="0F7370BB" w:rsidR="004C6718" w:rsidRPr="005633CE" w:rsidRDefault="004C6718" w:rsidP="00564F18">
            <w:pPr>
              <w:tabs>
                <w:tab w:val="left" w:pos="1560"/>
              </w:tabs>
              <w:spacing w:line="276" w:lineRule="auto"/>
              <w:ind w:right="423"/>
              <w:jc w:val="left"/>
              <w:rPr>
                <w:rFonts w:ascii="Tahoma" w:eastAsia="Calibri" w:hAnsi="Tahoma" w:cs="Tahoma"/>
                <w:sz w:val="22"/>
                <w:szCs w:val="22"/>
                <w:highlight w:val="yellow"/>
              </w:rPr>
            </w:pPr>
            <w:r w:rsidRPr="005633CE">
              <w:rPr>
                <w:rFonts w:ascii="Tahoma" w:hAnsi="Tahoma" w:cs="Tahoma"/>
                <w:sz w:val="22"/>
                <w:szCs w:val="22"/>
              </w:rPr>
              <w:t xml:space="preserve">Начальник </w:t>
            </w:r>
            <w:r w:rsidR="00D8697F">
              <w:rPr>
                <w:rFonts w:ascii="Tahoma" w:hAnsi="Tahoma" w:cs="Tahoma"/>
                <w:sz w:val="22"/>
                <w:szCs w:val="22"/>
              </w:rPr>
              <w:t>Отдела ИТ</w:t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4A0B85">
              <w:rPr>
                <w:rFonts w:ascii="Tahoma" w:hAnsi="Tahoma" w:cs="Tahoma"/>
                <w:sz w:val="22"/>
                <w:szCs w:val="22"/>
              </w:rPr>
              <w:t>ООО «</w:t>
            </w:r>
            <w:r w:rsidR="00D8697F">
              <w:rPr>
                <w:rFonts w:ascii="Tahoma" w:hAnsi="Tahoma" w:cs="Tahoma"/>
                <w:sz w:val="22"/>
                <w:szCs w:val="22"/>
              </w:rPr>
              <w:t>Ренонс</w:t>
            </w:r>
            <w:r w:rsidRPr="005633CE">
              <w:rPr>
                <w:rFonts w:ascii="Tahoma" w:hAnsi="Tahoma" w:cs="Tahoma"/>
                <w:sz w:val="22"/>
                <w:szCs w:val="22"/>
              </w:rPr>
              <w:t>»</w:t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Pr="005633CE">
              <w:rPr>
                <w:rFonts w:ascii="Tahoma" w:eastAsia="Calibri" w:hAnsi="Tahoma" w:cs="Tahoma"/>
                <w:sz w:val="22"/>
                <w:szCs w:val="22"/>
              </w:rPr>
              <w:t>/</w:t>
            </w:r>
            <w:r w:rsidR="009227E9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3F428A">
              <w:rPr>
                <w:rFonts w:ascii="Tahoma" w:eastAsia="Calibri" w:hAnsi="Tahoma" w:cs="Tahoma"/>
                <w:sz w:val="22"/>
                <w:szCs w:val="22"/>
              </w:rPr>
              <w:t>М. В. Наговицын</w:t>
            </w:r>
            <w:r w:rsidRPr="005633CE">
              <w:rPr>
                <w:rFonts w:ascii="Tahoma" w:eastAsia="Calibri" w:hAnsi="Tahoma" w:cs="Tahoma"/>
                <w:sz w:val="22"/>
                <w:szCs w:val="22"/>
              </w:rPr>
              <w:t>/________________</w:t>
            </w:r>
          </w:p>
        </w:tc>
        <w:tc>
          <w:tcPr>
            <w:tcW w:w="2562" w:type="pct"/>
          </w:tcPr>
          <w:p w14:paraId="07F2885B" w14:textId="77777777" w:rsidR="003F428A" w:rsidRDefault="003F428A" w:rsidP="00564F18">
            <w:pPr>
              <w:tabs>
                <w:tab w:val="left" w:pos="1560"/>
              </w:tabs>
              <w:spacing w:line="276" w:lineRule="auto"/>
              <w:ind w:right="423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</w:t>
            </w:r>
          </w:p>
          <w:p w14:paraId="045D75C7" w14:textId="0C7CEBE4" w:rsidR="004C6718" w:rsidRPr="005633CE" w:rsidRDefault="003F428A" w:rsidP="00564F18">
            <w:pPr>
              <w:tabs>
                <w:tab w:val="left" w:pos="1560"/>
              </w:tabs>
              <w:spacing w:line="276" w:lineRule="auto"/>
              <w:ind w:right="423"/>
              <w:jc w:val="lef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ООО «Ренонс»</w:t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>/ </w:t>
            </w:r>
            <w:r>
              <w:rPr>
                <w:rFonts w:ascii="Tahoma" w:hAnsi="Tahoma" w:cs="Tahoma"/>
                <w:sz w:val="22"/>
                <w:szCs w:val="22"/>
              </w:rPr>
              <w:t>Д</w:t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 xml:space="preserve"> А.</w:t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Невакшонов</w:t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> /________________</w:t>
            </w:r>
          </w:p>
        </w:tc>
      </w:tr>
    </w:tbl>
    <w:p w14:paraId="464CFFF3" w14:textId="77777777" w:rsidR="005B4302" w:rsidRPr="00997F7B" w:rsidRDefault="005B4302" w:rsidP="00851ABA">
      <w:pPr>
        <w:ind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sectPr w:rsidR="005B4302" w:rsidRPr="00997F7B" w:rsidSect="00497191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E5355" w14:textId="77777777" w:rsidR="003A7AD3" w:rsidRDefault="003A7AD3">
      <w:r>
        <w:separator/>
      </w:r>
    </w:p>
    <w:p w14:paraId="20FFA3DF" w14:textId="77777777" w:rsidR="003A7AD3" w:rsidRDefault="003A7AD3"/>
    <w:p w14:paraId="0A3E5A23" w14:textId="77777777" w:rsidR="003A7AD3" w:rsidRDefault="003A7AD3"/>
    <w:p w14:paraId="1514A611" w14:textId="77777777" w:rsidR="003A7AD3" w:rsidRDefault="003A7AD3"/>
  </w:endnote>
  <w:endnote w:type="continuationSeparator" w:id="0">
    <w:p w14:paraId="5AB0FB9D" w14:textId="77777777" w:rsidR="003A7AD3" w:rsidRDefault="003A7AD3">
      <w:r>
        <w:continuationSeparator/>
      </w:r>
    </w:p>
    <w:p w14:paraId="52B18DA0" w14:textId="77777777" w:rsidR="003A7AD3" w:rsidRDefault="003A7AD3"/>
    <w:p w14:paraId="009319EE" w14:textId="77777777" w:rsidR="003A7AD3" w:rsidRDefault="003A7AD3"/>
    <w:p w14:paraId="26567B08" w14:textId="77777777" w:rsidR="003A7AD3" w:rsidRDefault="003A7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232041"/>
      <w:docPartObj>
        <w:docPartGallery w:val="Page Numbers (Bottom of Page)"/>
        <w:docPartUnique/>
      </w:docPartObj>
    </w:sdtPr>
    <w:sdtEndPr/>
    <w:sdtContent>
      <w:p w14:paraId="62B3053F" w14:textId="77777777" w:rsidR="003A7AD3" w:rsidRDefault="003A7AD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40D7">
          <w:rPr>
            <w:noProof/>
            <w:lang w:val="ru-RU"/>
          </w:rPr>
          <w:t>2</w:t>
        </w:r>
        <w:r>
          <w:fldChar w:fldCharType="end"/>
        </w:r>
      </w:p>
    </w:sdtContent>
  </w:sdt>
  <w:p w14:paraId="08DD2DDD" w14:textId="77777777" w:rsidR="003A7AD3" w:rsidRDefault="003A7AD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B5ED8" w14:textId="3D5620A0" w:rsidR="003A7AD3" w:rsidRPr="00A63B15" w:rsidRDefault="003A7AD3" w:rsidP="001D262D">
    <w:pPr>
      <w:pStyle w:val="af7"/>
      <w:pBdr>
        <w:top w:val="single" w:sz="4" w:space="0" w:color="auto"/>
      </w:pBdr>
      <w:tabs>
        <w:tab w:val="center" w:pos="6663"/>
      </w:tabs>
      <w:spacing w:before="240"/>
      <w:contextualSpacing/>
      <w:jc w:val="left"/>
      <w:rPr>
        <w:rFonts w:ascii="Tahoma" w:hAnsi="Tahoma" w:cs="Tahoma"/>
        <w:sz w:val="18"/>
        <w:szCs w:val="18"/>
        <w:lang w:val="ru-RU"/>
      </w:rPr>
    </w:pPr>
    <w:r w:rsidRPr="00577AAD">
      <w:rPr>
        <w:rFonts w:ascii="Tahoma" w:hAnsi="Tahoma" w:cs="Tahoma"/>
        <w:sz w:val="18"/>
        <w:szCs w:val="18"/>
        <w:lang w:val="ru-RU"/>
      </w:rPr>
      <w:t>Функци</w:t>
    </w:r>
    <w:r>
      <w:rPr>
        <w:rFonts w:ascii="Tahoma" w:hAnsi="Tahoma" w:cs="Tahoma"/>
        <w:sz w:val="18"/>
        <w:szCs w:val="18"/>
        <w:lang w:val="ru-RU"/>
      </w:rPr>
      <w:t>онально-технические требования.</w:t>
    </w:r>
    <w:r>
      <w:rPr>
        <w:rFonts w:ascii="Tahoma" w:hAnsi="Tahoma" w:cs="Tahoma"/>
        <w:sz w:val="18"/>
        <w:szCs w:val="18"/>
        <w:lang w:val="ru-RU"/>
      </w:rPr>
      <w:br/>
    </w:r>
    <w:r w:rsidRPr="00A63B15">
      <w:rPr>
        <w:rFonts w:ascii="Tahoma" w:hAnsi="Tahoma" w:cs="Tahoma"/>
        <w:sz w:val="18"/>
        <w:szCs w:val="18"/>
        <w:lang w:val="ru-RU"/>
      </w:rPr>
      <w:t>Серверное оборудование</w:t>
    </w:r>
    <w:r>
      <w:rPr>
        <w:rFonts w:ascii="Tahoma" w:hAnsi="Tahoma" w:cs="Tahoma"/>
        <w:sz w:val="18"/>
        <w:szCs w:val="18"/>
        <w:lang w:val="ru-RU"/>
      </w:rPr>
      <w:t>.</w:t>
    </w:r>
    <w:r w:rsidRPr="004A5DC7">
      <w:rPr>
        <w:rFonts w:ascii="Tahoma" w:hAnsi="Tahoma" w:cs="Tahoma"/>
        <w:sz w:val="18"/>
        <w:szCs w:val="18"/>
        <w:lang w:val="ru-RU"/>
      </w:rPr>
      <w:tab/>
    </w:r>
    <w:r>
      <w:rPr>
        <w:rFonts w:ascii="Tahoma" w:hAnsi="Tahoma" w:cs="Tahoma"/>
        <w:sz w:val="18"/>
        <w:szCs w:val="18"/>
        <w:lang w:val="ru-RU"/>
      </w:rPr>
      <w:tab/>
    </w:r>
    <w:r w:rsidRPr="004A5DC7">
      <w:rPr>
        <w:rFonts w:ascii="Tahoma" w:hAnsi="Tahoma" w:cs="Tahoma"/>
        <w:sz w:val="18"/>
        <w:szCs w:val="18"/>
        <w:lang w:val="ru-RU"/>
      </w:rPr>
      <w:tab/>
    </w:r>
    <w:r w:rsidRPr="004A5DC7">
      <w:rPr>
        <w:rFonts w:ascii="Tahoma" w:hAnsi="Tahoma" w:cs="Tahoma"/>
        <w:szCs w:val="20"/>
        <w:lang w:val="ru-RU"/>
      </w:rPr>
      <w:t xml:space="preserve">Страница </w:t>
    </w:r>
    <w:sdt>
      <w:sdtPr>
        <w:rPr>
          <w:rFonts w:ascii="Tahoma" w:hAnsi="Tahoma" w:cs="Tahoma"/>
          <w:szCs w:val="20"/>
        </w:rPr>
        <w:id w:val="540710826"/>
        <w:docPartObj>
          <w:docPartGallery w:val="Page Numbers (Bottom of Page)"/>
          <w:docPartUnique/>
        </w:docPartObj>
      </w:sdtPr>
      <w:sdtEndPr/>
      <w:sdtContent>
        <w:r w:rsidRPr="004A5DC7">
          <w:rPr>
            <w:rFonts w:ascii="Tahoma" w:hAnsi="Tahoma" w:cs="Tahoma"/>
            <w:szCs w:val="20"/>
          </w:rPr>
          <w:fldChar w:fldCharType="begin"/>
        </w:r>
        <w:r w:rsidRPr="004A5DC7">
          <w:rPr>
            <w:rFonts w:ascii="Tahoma" w:hAnsi="Tahoma" w:cs="Tahoma"/>
            <w:szCs w:val="20"/>
          </w:rPr>
          <w:instrText>PAGE</w:instrText>
        </w:r>
        <w:r w:rsidRPr="004A5DC7">
          <w:rPr>
            <w:rFonts w:ascii="Tahoma" w:hAnsi="Tahoma" w:cs="Tahoma"/>
            <w:szCs w:val="20"/>
            <w:lang w:val="ru-RU"/>
          </w:rPr>
          <w:instrText xml:space="preserve">   \* </w:instrText>
        </w:r>
        <w:r w:rsidRPr="004A5DC7">
          <w:rPr>
            <w:rFonts w:ascii="Tahoma" w:hAnsi="Tahoma" w:cs="Tahoma"/>
            <w:szCs w:val="20"/>
          </w:rPr>
          <w:instrText>MERGEFORMAT</w:instrText>
        </w:r>
        <w:r w:rsidRPr="004A5DC7">
          <w:rPr>
            <w:rFonts w:ascii="Tahoma" w:hAnsi="Tahoma" w:cs="Tahoma"/>
            <w:szCs w:val="20"/>
          </w:rPr>
          <w:fldChar w:fldCharType="separate"/>
        </w:r>
        <w:r w:rsidR="00410D26" w:rsidRPr="00410D26">
          <w:rPr>
            <w:rFonts w:ascii="Tahoma" w:hAnsi="Tahoma" w:cs="Tahoma"/>
            <w:noProof/>
            <w:szCs w:val="20"/>
            <w:lang w:val="ru-RU"/>
          </w:rPr>
          <w:t>16</w:t>
        </w:r>
        <w:r w:rsidRPr="004A5DC7">
          <w:rPr>
            <w:rFonts w:ascii="Tahoma" w:hAnsi="Tahoma" w:cs="Tahom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DE8D1" w14:textId="77777777" w:rsidR="003A7AD3" w:rsidRDefault="003A7AD3">
      <w:r>
        <w:separator/>
      </w:r>
    </w:p>
    <w:p w14:paraId="14794AC8" w14:textId="77777777" w:rsidR="003A7AD3" w:rsidRDefault="003A7AD3"/>
    <w:p w14:paraId="0C369E9F" w14:textId="77777777" w:rsidR="003A7AD3" w:rsidRDefault="003A7AD3"/>
    <w:p w14:paraId="266FE393" w14:textId="77777777" w:rsidR="003A7AD3" w:rsidRDefault="003A7AD3"/>
  </w:footnote>
  <w:footnote w:type="continuationSeparator" w:id="0">
    <w:p w14:paraId="45E37EDF" w14:textId="77777777" w:rsidR="003A7AD3" w:rsidRDefault="003A7AD3">
      <w:r>
        <w:continuationSeparator/>
      </w:r>
    </w:p>
    <w:p w14:paraId="43871BA3" w14:textId="77777777" w:rsidR="003A7AD3" w:rsidRDefault="003A7AD3"/>
    <w:p w14:paraId="313C01E6" w14:textId="77777777" w:rsidR="003A7AD3" w:rsidRDefault="003A7AD3"/>
    <w:p w14:paraId="6621AB8B" w14:textId="77777777" w:rsidR="003A7AD3" w:rsidRDefault="003A7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6D943" w14:textId="0C6BDECD" w:rsidR="003A7AD3" w:rsidRDefault="003A7AD3" w:rsidP="00367673">
    <w:pPr>
      <w:pStyle w:val="a9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62A9" w14:textId="77777777" w:rsidR="003A7AD3" w:rsidRDefault="003A7AD3" w:rsidP="0036767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7EEA2C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9404EE2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CFA423C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4C3CF792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89D2B564"/>
    <w:lvl w:ilvl="0">
      <w:start w:val="1"/>
      <w:numFmt w:val="bullet"/>
      <w:pStyle w:val="3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A89B6C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FCD8F6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7A81BD4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9" w15:restartNumberingAfterBreak="0">
    <w:nsid w:val="054F52D8"/>
    <w:multiLevelType w:val="hybridMultilevel"/>
    <w:tmpl w:val="53B0D9C0"/>
    <w:lvl w:ilvl="0" w:tplc="4DDA020C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00675"/>
    <w:multiLevelType w:val="hybridMultilevel"/>
    <w:tmpl w:val="A082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31B2"/>
    <w:multiLevelType w:val="multilevel"/>
    <w:tmpl w:val="FD18275C"/>
    <w:lvl w:ilvl="0">
      <w:start w:val="5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12" w15:restartNumberingAfterBreak="0">
    <w:nsid w:val="1CA76C31"/>
    <w:multiLevelType w:val="hybridMultilevel"/>
    <w:tmpl w:val="22D0E4E8"/>
    <w:lvl w:ilvl="0" w:tplc="583A20F8">
      <w:start w:val="1"/>
      <w:numFmt w:val="bullet"/>
      <w:pStyle w:val="1ITSM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12FF1"/>
    <w:multiLevelType w:val="multilevel"/>
    <w:tmpl w:val="B554E84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4" w15:restartNumberingAfterBreak="0">
    <w:nsid w:val="1FAB0973"/>
    <w:multiLevelType w:val="hybridMultilevel"/>
    <w:tmpl w:val="4664E9E8"/>
    <w:lvl w:ilvl="0" w:tplc="EF761FEE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A507E"/>
    <w:multiLevelType w:val="multilevel"/>
    <w:tmpl w:val="5E94BD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206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52B0B1E"/>
    <w:multiLevelType w:val="hybridMultilevel"/>
    <w:tmpl w:val="3C4C95E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2884099A"/>
    <w:multiLevelType w:val="hybridMultilevel"/>
    <w:tmpl w:val="145EAE6A"/>
    <w:lvl w:ilvl="0" w:tplc="13CCF9F4">
      <w:start w:val="1"/>
      <w:numFmt w:val="decimal"/>
      <w:lvlText w:val="3.2.%1."/>
      <w:lvlJc w:val="left"/>
      <w:pPr>
        <w:ind w:left="3034" w:hanging="360"/>
      </w:pPr>
      <w:rPr>
        <w:rFonts w:hint="default"/>
      </w:rPr>
    </w:lvl>
    <w:lvl w:ilvl="1" w:tplc="13CCF9F4">
      <w:start w:val="1"/>
      <w:numFmt w:val="decimal"/>
      <w:lvlText w:val="3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C3F27"/>
    <w:multiLevelType w:val="multilevel"/>
    <w:tmpl w:val="04190023"/>
    <w:name w:val="1422222222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/>
      </w:rPr>
    </w:lvl>
  </w:abstractNum>
  <w:abstractNum w:abstractNumId="19" w15:restartNumberingAfterBreak="0">
    <w:nsid w:val="2EB33EBC"/>
    <w:multiLevelType w:val="multilevel"/>
    <w:tmpl w:val="5F5E2046"/>
    <w:lvl w:ilvl="0">
      <w:start w:val="1"/>
      <w:numFmt w:val="bullet"/>
      <w:pStyle w:val="a1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0" w15:restartNumberingAfterBreak="0">
    <w:nsid w:val="30876C39"/>
    <w:multiLevelType w:val="hybridMultilevel"/>
    <w:tmpl w:val="A678F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D487A"/>
    <w:multiLevelType w:val="hybridMultilevel"/>
    <w:tmpl w:val="E0D85ADE"/>
    <w:lvl w:ilvl="0" w:tplc="FDA2BE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E20C91"/>
    <w:multiLevelType w:val="hybridMultilevel"/>
    <w:tmpl w:val="D6146548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3" w15:restartNumberingAfterBreak="0">
    <w:nsid w:val="356A5FCE"/>
    <w:multiLevelType w:val="multilevel"/>
    <w:tmpl w:val="0EB0DF1E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24" w15:restartNumberingAfterBreak="0">
    <w:nsid w:val="3BF56786"/>
    <w:multiLevelType w:val="multilevel"/>
    <w:tmpl w:val="7C5E9262"/>
    <w:lvl w:ilvl="0">
      <w:start w:val="1"/>
      <w:numFmt w:val="decimal"/>
      <w:pStyle w:val="Zagolovok1"/>
      <w:lvlText w:val="%1.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>
      <w:start w:val="1"/>
      <w:numFmt w:val="decimal"/>
      <w:pStyle w:val="Zagolovok2"/>
      <w:lvlText w:val="%1.%2"/>
      <w:lvlJc w:val="left"/>
      <w:pPr>
        <w:tabs>
          <w:tab w:val="num" w:pos="790"/>
        </w:tabs>
        <w:ind w:left="790" w:hanging="2"/>
      </w:pPr>
      <w:rPr>
        <w:rFonts w:hint="default"/>
      </w:rPr>
    </w:lvl>
    <w:lvl w:ilvl="2">
      <w:start w:val="1"/>
      <w:numFmt w:val="decimal"/>
      <w:pStyle w:val="Zagolovok3"/>
      <w:lvlText w:val="%1.%2.%3"/>
      <w:lvlJc w:val="left"/>
      <w:pPr>
        <w:tabs>
          <w:tab w:val="num" w:pos="652"/>
        </w:tabs>
        <w:ind w:left="652" w:firstLine="0"/>
      </w:pPr>
      <w:rPr>
        <w:rFonts w:hint="default"/>
        <w:b w:val="0"/>
      </w:rPr>
    </w:lvl>
    <w:lvl w:ilvl="3">
      <w:start w:val="1"/>
      <w:numFmt w:val="decimal"/>
      <w:pStyle w:val="Zagolovok4"/>
      <w:lvlText w:val="%1.%2.%3.%4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2"/>
        </w:tabs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55"/>
        </w:tabs>
        <w:ind w:left="4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8"/>
        </w:tabs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61"/>
        </w:tabs>
        <w:ind w:left="5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800"/>
      </w:pPr>
      <w:rPr>
        <w:rFonts w:hint="default"/>
      </w:rPr>
    </w:lvl>
  </w:abstractNum>
  <w:abstractNum w:abstractNumId="25" w15:restartNumberingAfterBreak="0">
    <w:nsid w:val="3CE1446D"/>
    <w:multiLevelType w:val="hybridMultilevel"/>
    <w:tmpl w:val="B02C07A2"/>
    <w:lvl w:ilvl="0" w:tplc="041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6" w15:restartNumberingAfterBreak="0">
    <w:nsid w:val="3DCA1E63"/>
    <w:multiLevelType w:val="multilevel"/>
    <w:tmpl w:val="DB3C0930"/>
    <w:lvl w:ilvl="0">
      <w:start w:val="1"/>
      <w:numFmt w:val="decimal"/>
      <w:pStyle w:val="N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N2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DB0C1E"/>
    <w:multiLevelType w:val="hybridMultilevel"/>
    <w:tmpl w:val="2D241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6D63EEC"/>
    <w:multiLevelType w:val="multilevel"/>
    <w:tmpl w:val="5C40A050"/>
    <w:lvl w:ilvl="0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3" w:hanging="720"/>
      </w:pPr>
      <w:rPr>
        <w:rFonts w:ascii="Tahoma" w:hAnsi="Tahoma" w:cs="Tahoma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4999" w:hanging="108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68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09" w:hanging="2160"/>
      </w:pPr>
      <w:rPr>
        <w:rFonts w:hint="default"/>
      </w:rPr>
    </w:lvl>
  </w:abstractNum>
  <w:abstractNum w:abstractNumId="29" w15:restartNumberingAfterBreak="0">
    <w:nsid w:val="4F4A0457"/>
    <w:multiLevelType w:val="hybridMultilevel"/>
    <w:tmpl w:val="A678F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47038"/>
    <w:multiLevelType w:val="hybridMultilevel"/>
    <w:tmpl w:val="A4D4CE10"/>
    <w:lvl w:ilvl="0" w:tplc="EF761FEE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EF761FEE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36804"/>
    <w:multiLevelType w:val="hybridMultilevel"/>
    <w:tmpl w:val="4086D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B2599"/>
    <w:multiLevelType w:val="multilevel"/>
    <w:tmpl w:val="8640EE40"/>
    <w:styleLink w:val="a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955E8F"/>
    <w:multiLevelType w:val="hybridMultilevel"/>
    <w:tmpl w:val="C2D62E38"/>
    <w:lvl w:ilvl="0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34" w15:restartNumberingAfterBreak="0">
    <w:nsid w:val="5951448B"/>
    <w:multiLevelType w:val="hybridMultilevel"/>
    <w:tmpl w:val="A082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D3288"/>
    <w:multiLevelType w:val="hybridMultilevel"/>
    <w:tmpl w:val="A082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430DC"/>
    <w:multiLevelType w:val="multilevel"/>
    <w:tmpl w:val="B554E84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37" w15:restartNumberingAfterBreak="0">
    <w:nsid w:val="60F13AC5"/>
    <w:multiLevelType w:val="hybridMultilevel"/>
    <w:tmpl w:val="A678F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B0E74"/>
    <w:multiLevelType w:val="hybridMultilevel"/>
    <w:tmpl w:val="56929372"/>
    <w:lvl w:ilvl="0" w:tplc="13CCF9F4">
      <w:start w:val="1"/>
      <w:numFmt w:val="decimal"/>
      <w:lvlText w:val="3.2.%1."/>
      <w:lvlJc w:val="left"/>
      <w:pPr>
        <w:ind w:left="30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2BF"/>
    <w:multiLevelType w:val="multilevel"/>
    <w:tmpl w:val="A7AC0E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69"/>
        </w:tabs>
      </w:pPr>
      <w:rPr>
        <w:rFonts w:ascii="Tahoma" w:hAnsi="Tahoma" w:cs="Tahom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261"/>
        </w:tabs>
      </w:pPr>
      <w:rPr>
        <w:rFonts w:ascii="Tahoma" w:hAnsi="Tahoma" w:cs="Tahoma" w:hint="default"/>
        <w:b/>
        <w:bCs/>
        <w:i w:val="0"/>
        <w:iCs w:val="0"/>
        <w:strike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</w:pPr>
      <w:rPr>
        <w:rFonts w:ascii="Tahoma" w:hAnsi="Tahoma" w:cs="Tahoma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ascii="Tahoma" w:hAnsi="Tahoma" w:cs="Tahoma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DDA6068"/>
    <w:multiLevelType w:val="multilevel"/>
    <w:tmpl w:val="74A66C56"/>
    <w:lvl w:ilvl="0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num w:numId="1" w16cid:durableId="1919243918">
    <w:abstractNumId w:val="6"/>
  </w:num>
  <w:num w:numId="2" w16cid:durableId="2001108980">
    <w:abstractNumId w:val="5"/>
  </w:num>
  <w:num w:numId="3" w16cid:durableId="1338459128">
    <w:abstractNumId w:val="4"/>
  </w:num>
  <w:num w:numId="4" w16cid:durableId="1731266138">
    <w:abstractNumId w:val="3"/>
  </w:num>
  <w:num w:numId="5" w16cid:durableId="14893521">
    <w:abstractNumId w:val="2"/>
  </w:num>
  <w:num w:numId="6" w16cid:durableId="1481381293">
    <w:abstractNumId w:val="1"/>
  </w:num>
  <w:num w:numId="7" w16cid:durableId="549805524">
    <w:abstractNumId w:val="0"/>
  </w:num>
  <w:num w:numId="8" w16cid:durableId="926184081">
    <w:abstractNumId w:val="7"/>
  </w:num>
  <w:num w:numId="9" w16cid:durableId="905259795">
    <w:abstractNumId w:val="15"/>
  </w:num>
  <w:num w:numId="10" w16cid:durableId="4836638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425328">
    <w:abstractNumId w:val="9"/>
  </w:num>
  <w:num w:numId="12" w16cid:durableId="1381979677">
    <w:abstractNumId w:val="26"/>
  </w:num>
  <w:num w:numId="13" w16cid:durableId="1382436847">
    <w:abstractNumId w:val="24"/>
  </w:num>
  <w:num w:numId="14" w16cid:durableId="1707756374">
    <w:abstractNumId w:val="32"/>
  </w:num>
  <w:num w:numId="15" w16cid:durableId="543256177">
    <w:abstractNumId w:val="19"/>
  </w:num>
  <w:num w:numId="16" w16cid:durableId="1217200976">
    <w:abstractNumId w:val="36"/>
  </w:num>
  <w:num w:numId="17" w16cid:durableId="1188060553">
    <w:abstractNumId w:val="12"/>
  </w:num>
  <w:num w:numId="18" w16cid:durableId="485556378">
    <w:abstractNumId w:val="40"/>
  </w:num>
  <w:num w:numId="19" w16cid:durableId="1319382278">
    <w:abstractNumId w:val="27"/>
  </w:num>
  <w:num w:numId="20" w16cid:durableId="360588570">
    <w:abstractNumId w:val="16"/>
  </w:num>
  <w:num w:numId="21" w16cid:durableId="735516541">
    <w:abstractNumId w:val="28"/>
  </w:num>
  <w:num w:numId="22" w16cid:durableId="1949387282">
    <w:abstractNumId w:val="11"/>
  </w:num>
  <w:num w:numId="23" w16cid:durableId="164054871">
    <w:abstractNumId w:val="21"/>
  </w:num>
  <w:num w:numId="24" w16cid:durableId="1653370271">
    <w:abstractNumId w:val="31"/>
  </w:num>
  <w:num w:numId="25" w16cid:durableId="2135828917">
    <w:abstractNumId w:val="37"/>
  </w:num>
  <w:num w:numId="26" w16cid:durableId="1994720497">
    <w:abstractNumId w:val="35"/>
  </w:num>
  <w:num w:numId="27" w16cid:durableId="219362557">
    <w:abstractNumId w:val="10"/>
  </w:num>
  <w:num w:numId="28" w16cid:durableId="69893817">
    <w:abstractNumId w:val="34"/>
  </w:num>
  <w:num w:numId="29" w16cid:durableId="1035427873">
    <w:abstractNumId w:val="33"/>
  </w:num>
  <w:num w:numId="30" w16cid:durableId="1873415739">
    <w:abstractNumId w:val="22"/>
  </w:num>
  <w:num w:numId="31" w16cid:durableId="1624463963">
    <w:abstractNumId w:val="25"/>
  </w:num>
  <w:num w:numId="32" w16cid:durableId="1526485115">
    <w:abstractNumId w:val="38"/>
  </w:num>
  <w:num w:numId="33" w16cid:durableId="1244879793">
    <w:abstractNumId w:val="17"/>
  </w:num>
  <w:num w:numId="34" w16cid:durableId="1350915483">
    <w:abstractNumId w:val="14"/>
  </w:num>
  <w:num w:numId="35" w16cid:durableId="1320424589">
    <w:abstractNumId w:val="30"/>
  </w:num>
  <w:num w:numId="36" w16cid:durableId="255137807">
    <w:abstractNumId w:val="20"/>
  </w:num>
  <w:num w:numId="37" w16cid:durableId="1169180228">
    <w:abstractNumId w:val="39"/>
  </w:num>
  <w:num w:numId="38" w16cid:durableId="808353421">
    <w:abstractNumId w:val="13"/>
  </w:num>
  <w:num w:numId="39" w16cid:durableId="1059862393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9D"/>
    <w:rsid w:val="00000162"/>
    <w:rsid w:val="00000DE7"/>
    <w:rsid w:val="00001B11"/>
    <w:rsid w:val="0000205A"/>
    <w:rsid w:val="000022E1"/>
    <w:rsid w:val="00002DFE"/>
    <w:rsid w:val="00003901"/>
    <w:rsid w:val="00003975"/>
    <w:rsid w:val="000039EC"/>
    <w:rsid w:val="00003C3C"/>
    <w:rsid w:val="00003D1A"/>
    <w:rsid w:val="000050A9"/>
    <w:rsid w:val="000060F8"/>
    <w:rsid w:val="000067B7"/>
    <w:rsid w:val="000067DD"/>
    <w:rsid w:val="00006D13"/>
    <w:rsid w:val="00006DAB"/>
    <w:rsid w:val="000072F4"/>
    <w:rsid w:val="000076C7"/>
    <w:rsid w:val="00007CD0"/>
    <w:rsid w:val="000111A9"/>
    <w:rsid w:val="000112BC"/>
    <w:rsid w:val="00011338"/>
    <w:rsid w:val="000114D3"/>
    <w:rsid w:val="00011ADB"/>
    <w:rsid w:val="00011BB4"/>
    <w:rsid w:val="000120C8"/>
    <w:rsid w:val="00012289"/>
    <w:rsid w:val="00012879"/>
    <w:rsid w:val="00012A8F"/>
    <w:rsid w:val="00013010"/>
    <w:rsid w:val="000133C1"/>
    <w:rsid w:val="000133E8"/>
    <w:rsid w:val="000135EA"/>
    <w:rsid w:val="00013CB9"/>
    <w:rsid w:val="0001452F"/>
    <w:rsid w:val="000145DA"/>
    <w:rsid w:val="00014609"/>
    <w:rsid w:val="00014A58"/>
    <w:rsid w:val="0001566A"/>
    <w:rsid w:val="00015C50"/>
    <w:rsid w:val="000165E8"/>
    <w:rsid w:val="00016CE2"/>
    <w:rsid w:val="00016DCC"/>
    <w:rsid w:val="0001718A"/>
    <w:rsid w:val="000200F8"/>
    <w:rsid w:val="0002019E"/>
    <w:rsid w:val="000208FB"/>
    <w:rsid w:val="00020B7E"/>
    <w:rsid w:val="00021944"/>
    <w:rsid w:val="0002283C"/>
    <w:rsid w:val="0002340A"/>
    <w:rsid w:val="0002376A"/>
    <w:rsid w:val="00023F0B"/>
    <w:rsid w:val="00024BC8"/>
    <w:rsid w:val="00024FD7"/>
    <w:rsid w:val="0002508F"/>
    <w:rsid w:val="00025352"/>
    <w:rsid w:val="00027456"/>
    <w:rsid w:val="00027A4E"/>
    <w:rsid w:val="00027B9D"/>
    <w:rsid w:val="00030001"/>
    <w:rsid w:val="0003089C"/>
    <w:rsid w:val="00030C4E"/>
    <w:rsid w:val="00030F89"/>
    <w:rsid w:val="00031785"/>
    <w:rsid w:val="000321EC"/>
    <w:rsid w:val="000325E3"/>
    <w:rsid w:val="00032AC5"/>
    <w:rsid w:val="0003301E"/>
    <w:rsid w:val="0003303B"/>
    <w:rsid w:val="0003349E"/>
    <w:rsid w:val="00033D04"/>
    <w:rsid w:val="00033DD9"/>
    <w:rsid w:val="00033F58"/>
    <w:rsid w:val="00034107"/>
    <w:rsid w:val="0003482A"/>
    <w:rsid w:val="00034BA4"/>
    <w:rsid w:val="00034D2F"/>
    <w:rsid w:val="00034DDF"/>
    <w:rsid w:val="00034EF3"/>
    <w:rsid w:val="0003512B"/>
    <w:rsid w:val="00035262"/>
    <w:rsid w:val="0003531D"/>
    <w:rsid w:val="000360AC"/>
    <w:rsid w:val="00036CFB"/>
    <w:rsid w:val="0004065B"/>
    <w:rsid w:val="00040B97"/>
    <w:rsid w:val="00040C05"/>
    <w:rsid w:val="00040C62"/>
    <w:rsid w:val="00040DDF"/>
    <w:rsid w:val="00041709"/>
    <w:rsid w:val="00041A58"/>
    <w:rsid w:val="00041D18"/>
    <w:rsid w:val="0004211F"/>
    <w:rsid w:val="0004251E"/>
    <w:rsid w:val="0004540D"/>
    <w:rsid w:val="00045742"/>
    <w:rsid w:val="00047022"/>
    <w:rsid w:val="000470A8"/>
    <w:rsid w:val="000470E3"/>
    <w:rsid w:val="00047300"/>
    <w:rsid w:val="00047491"/>
    <w:rsid w:val="000476E0"/>
    <w:rsid w:val="00047ACA"/>
    <w:rsid w:val="00047E87"/>
    <w:rsid w:val="00050136"/>
    <w:rsid w:val="000504D8"/>
    <w:rsid w:val="00051503"/>
    <w:rsid w:val="000517CE"/>
    <w:rsid w:val="00051C12"/>
    <w:rsid w:val="000520E1"/>
    <w:rsid w:val="000521C4"/>
    <w:rsid w:val="000540CD"/>
    <w:rsid w:val="0005462F"/>
    <w:rsid w:val="00054922"/>
    <w:rsid w:val="00055116"/>
    <w:rsid w:val="00055485"/>
    <w:rsid w:val="000555D1"/>
    <w:rsid w:val="00055715"/>
    <w:rsid w:val="000561A1"/>
    <w:rsid w:val="00056230"/>
    <w:rsid w:val="0005671B"/>
    <w:rsid w:val="00057659"/>
    <w:rsid w:val="00057D27"/>
    <w:rsid w:val="000606B0"/>
    <w:rsid w:val="00060F78"/>
    <w:rsid w:val="000618A1"/>
    <w:rsid w:val="00061A48"/>
    <w:rsid w:val="00061BCA"/>
    <w:rsid w:val="00061CFA"/>
    <w:rsid w:val="00061E5D"/>
    <w:rsid w:val="00061E8C"/>
    <w:rsid w:val="00062943"/>
    <w:rsid w:val="00062AC0"/>
    <w:rsid w:val="00064315"/>
    <w:rsid w:val="0006478E"/>
    <w:rsid w:val="00064ACA"/>
    <w:rsid w:val="00064E37"/>
    <w:rsid w:val="00065AED"/>
    <w:rsid w:val="00066BA1"/>
    <w:rsid w:val="0006786A"/>
    <w:rsid w:val="00071C82"/>
    <w:rsid w:val="00072B1A"/>
    <w:rsid w:val="00072CD8"/>
    <w:rsid w:val="00072FDB"/>
    <w:rsid w:val="000730CE"/>
    <w:rsid w:val="000743D5"/>
    <w:rsid w:val="00074A86"/>
    <w:rsid w:val="00074ED0"/>
    <w:rsid w:val="00074F2B"/>
    <w:rsid w:val="0007512E"/>
    <w:rsid w:val="00075A62"/>
    <w:rsid w:val="000774E6"/>
    <w:rsid w:val="000775E5"/>
    <w:rsid w:val="00080737"/>
    <w:rsid w:val="0008078A"/>
    <w:rsid w:val="00080D87"/>
    <w:rsid w:val="00080E3F"/>
    <w:rsid w:val="00081E63"/>
    <w:rsid w:val="000822CD"/>
    <w:rsid w:val="00083176"/>
    <w:rsid w:val="0008376C"/>
    <w:rsid w:val="00083CD8"/>
    <w:rsid w:val="00083DF7"/>
    <w:rsid w:val="00083FC2"/>
    <w:rsid w:val="00084068"/>
    <w:rsid w:val="000844BD"/>
    <w:rsid w:val="000847C4"/>
    <w:rsid w:val="000849C0"/>
    <w:rsid w:val="00084C2E"/>
    <w:rsid w:val="00085951"/>
    <w:rsid w:val="00085B12"/>
    <w:rsid w:val="00085D80"/>
    <w:rsid w:val="00086F89"/>
    <w:rsid w:val="00087749"/>
    <w:rsid w:val="0009014A"/>
    <w:rsid w:val="000909DB"/>
    <w:rsid w:val="00091366"/>
    <w:rsid w:val="0009168E"/>
    <w:rsid w:val="00091D59"/>
    <w:rsid w:val="00092005"/>
    <w:rsid w:val="00092510"/>
    <w:rsid w:val="00092906"/>
    <w:rsid w:val="00093142"/>
    <w:rsid w:val="0009331F"/>
    <w:rsid w:val="000934B3"/>
    <w:rsid w:val="000941FE"/>
    <w:rsid w:val="00094DEA"/>
    <w:rsid w:val="00095F37"/>
    <w:rsid w:val="000969B9"/>
    <w:rsid w:val="000972E1"/>
    <w:rsid w:val="00097657"/>
    <w:rsid w:val="000A1B4F"/>
    <w:rsid w:val="000A2E70"/>
    <w:rsid w:val="000A31B8"/>
    <w:rsid w:val="000A3217"/>
    <w:rsid w:val="000A3495"/>
    <w:rsid w:val="000A3916"/>
    <w:rsid w:val="000A3A26"/>
    <w:rsid w:val="000A3D6A"/>
    <w:rsid w:val="000A5164"/>
    <w:rsid w:val="000A53E5"/>
    <w:rsid w:val="000A5A18"/>
    <w:rsid w:val="000A6D6D"/>
    <w:rsid w:val="000A7273"/>
    <w:rsid w:val="000A773A"/>
    <w:rsid w:val="000A7BAE"/>
    <w:rsid w:val="000B049B"/>
    <w:rsid w:val="000B05EB"/>
    <w:rsid w:val="000B0DBC"/>
    <w:rsid w:val="000B1053"/>
    <w:rsid w:val="000B1452"/>
    <w:rsid w:val="000B1826"/>
    <w:rsid w:val="000B2B59"/>
    <w:rsid w:val="000B45AE"/>
    <w:rsid w:val="000B45F7"/>
    <w:rsid w:val="000B4785"/>
    <w:rsid w:val="000B48C5"/>
    <w:rsid w:val="000B4F07"/>
    <w:rsid w:val="000B5A97"/>
    <w:rsid w:val="000B5F58"/>
    <w:rsid w:val="000B66B8"/>
    <w:rsid w:val="000B6A65"/>
    <w:rsid w:val="000B6C88"/>
    <w:rsid w:val="000B7390"/>
    <w:rsid w:val="000B759D"/>
    <w:rsid w:val="000B7B1F"/>
    <w:rsid w:val="000C045C"/>
    <w:rsid w:val="000C054E"/>
    <w:rsid w:val="000C0F40"/>
    <w:rsid w:val="000C1BD8"/>
    <w:rsid w:val="000C1C8C"/>
    <w:rsid w:val="000C1FF4"/>
    <w:rsid w:val="000C390D"/>
    <w:rsid w:val="000C4500"/>
    <w:rsid w:val="000C4A36"/>
    <w:rsid w:val="000C54A3"/>
    <w:rsid w:val="000C58E8"/>
    <w:rsid w:val="000C62BF"/>
    <w:rsid w:val="000C63E3"/>
    <w:rsid w:val="000C6885"/>
    <w:rsid w:val="000D0079"/>
    <w:rsid w:val="000D0249"/>
    <w:rsid w:val="000D25D4"/>
    <w:rsid w:val="000D2630"/>
    <w:rsid w:val="000D36DE"/>
    <w:rsid w:val="000D400C"/>
    <w:rsid w:val="000D434A"/>
    <w:rsid w:val="000D46C8"/>
    <w:rsid w:val="000D5909"/>
    <w:rsid w:val="000D628C"/>
    <w:rsid w:val="000D6AE8"/>
    <w:rsid w:val="000D6DE5"/>
    <w:rsid w:val="000D79DD"/>
    <w:rsid w:val="000E00E0"/>
    <w:rsid w:val="000E070D"/>
    <w:rsid w:val="000E0E87"/>
    <w:rsid w:val="000E102C"/>
    <w:rsid w:val="000E25AE"/>
    <w:rsid w:val="000E2ABB"/>
    <w:rsid w:val="000E305D"/>
    <w:rsid w:val="000E32D7"/>
    <w:rsid w:val="000E36E3"/>
    <w:rsid w:val="000E40EF"/>
    <w:rsid w:val="000E4101"/>
    <w:rsid w:val="000E6087"/>
    <w:rsid w:val="000E684F"/>
    <w:rsid w:val="000F04FB"/>
    <w:rsid w:val="000F0765"/>
    <w:rsid w:val="000F0857"/>
    <w:rsid w:val="000F08CD"/>
    <w:rsid w:val="000F0AFD"/>
    <w:rsid w:val="000F1210"/>
    <w:rsid w:val="000F2A52"/>
    <w:rsid w:val="000F31F5"/>
    <w:rsid w:val="000F3684"/>
    <w:rsid w:val="000F3E33"/>
    <w:rsid w:val="000F5094"/>
    <w:rsid w:val="000F51C6"/>
    <w:rsid w:val="000F54F0"/>
    <w:rsid w:val="000F5CEF"/>
    <w:rsid w:val="000F5EDE"/>
    <w:rsid w:val="000F5FA6"/>
    <w:rsid w:val="000F6218"/>
    <w:rsid w:val="000F6658"/>
    <w:rsid w:val="000F6660"/>
    <w:rsid w:val="000F69FE"/>
    <w:rsid w:val="000F77B1"/>
    <w:rsid w:val="000F7BA6"/>
    <w:rsid w:val="0010000C"/>
    <w:rsid w:val="00100065"/>
    <w:rsid w:val="00100AC0"/>
    <w:rsid w:val="00100D5B"/>
    <w:rsid w:val="00100EBF"/>
    <w:rsid w:val="0010162D"/>
    <w:rsid w:val="00101867"/>
    <w:rsid w:val="00101A48"/>
    <w:rsid w:val="00101A55"/>
    <w:rsid w:val="00101D4F"/>
    <w:rsid w:val="001023EF"/>
    <w:rsid w:val="00103802"/>
    <w:rsid w:val="001038D2"/>
    <w:rsid w:val="00103FC4"/>
    <w:rsid w:val="001045F5"/>
    <w:rsid w:val="00105C28"/>
    <w:rsid w:val="0010628F"/>
    <w:rsid w:val="001068D7"/>
    <w:rsid w:val="00107268"/>
    <w:rsid w:val="0010766E"/>
    <w:rsid w:val="00107CC1"/>
    <w:rsid w:val="00110620"/>
    <w:rsid w:val="00110D41"/>
    <w:rsid w:val="0011306C"/>
    <w:rsid w:val="0011397E"/>
    <w:rsid w:val="00113D22"/>
    <w:rsid w:val="00114804"/>
    <w:rsid w:val="00114E83"/>
    <w:rsid w:val="00114F00"/>
    <w:rsid w:val="001151CE"/>
    <w:rsid w:val="00115623"/>
    <w:rsid w:val="00115B1C"/>
    <w:rsid w:val="00116622"/>
    <w:rsid w:val="00116ACE"/>
    <w:rsid w:val="001201CA"/>
    <w:rsid w:val="0012046B"/>
    <w:rsid w:val="00120AD1"/>
    <w:rsid w:val="00120B91"/>
    <w:rsid w:val="001213C3"/>
    <w:rsid w:val="0012160A"/>
    <w:rsid w:val="00121A0D"/>
    <w:rsid w:val="00121E15"/>
    <w:rsid w:val="0012259B"/>
    <w:rsid w:val="001226A0"/>
    <w:rsid w:val="00123510"/>
    <w:rsid w:val="00123876"/>
    <w:rsid w:val="00123A49"/>
    <w:rsid w:val="00123E58"/>
    <w:rsid w:val="00124650"/>
    <w:rsid w:val="00124836"/>
    <w:rsid w:val="00126019"/>
    <w:rsid w:val="001264FE"/>
    <w:rsid w:val="0012667B"/>
    <w:rsid w:val="00126873"/>
    <w:rsid w:val="001311EC"/>
    <w:rsid w:val="00132720"/>
    <w:rsid w:val="00132825"/>
    <w:rsid w:val="001331AC"/>
    <w:rsid w:val="001331C6"/>
    <w:rsid w:val="00133BD2"/>
    <w:rsid w:val="00133BF5"/>
    <w:rsid w:val="00133FDC"/>
    <w:rsid w:val="00134754"/>
    <w:rsid w:val="00134B91"/>
    <w:rsid w:val="00135DF4"/>
    <w:rsid w:val="00136108"/>
    <w:rsid w:val="00136DC4"/>
    <w:rsid w:val="00137224"/>
    <w:rsid w:val="00137FC1"/>
    <w:rsid w:val="0014075B"/>
    <w:rsid w:val="00140833"/>
    <w:rsid w:val="00140ACD"/>
    <w:rsid w:val="0014235B"/>
    <w:rsid w:val="001428FB"/>
    <w:rsid w:val="00143622"/>
    <w:rsid w:val="0014395E"/>
    <w:rsid w:val="00143E4C"/>
    <w:rsid w:val="00144BFA"/>
    <w:rsid w:val="00145263"/>
    <w:rsid w:val="00145AC0"/>
    <w:rsid w:val="0014781A"/>
    <w:rsid w:val="00147F15"/>
    <w:rsid w:val="00151206"/>
    <w:rsid w:val="001512CD"/>
    <w:rsid w:val="001513E5"/>
    <w:rsid w:val="00151A90"/>
    <w:rsid w:val="001523BC"/>
    <w:rsid w:val="00152C37"/>
    <w:rsid w:val="00153047"/>
    <w:rsid w:val="00153091"/>
    <w:rsid w:val="00153164"/>
    <w:rsid w:val="00153396"/>
    <w:rsid w:val="001533AE"/>
    <w:rsid w:val="00153837"/>
    <w:rsid w:val="00153BAD"/>
    <w:rsid w:val="00153EAA"/>
    <w:rsid w:val="001553F5"/>
    <w:rsid w:val="00155735"/>
    <w:rsid w:val="00155D3C"/>
    <w:rsid w:val="0016019C"/>
    <w:rsid w:val="0016063D"/>
    <w:rsid w:val="0016097A"/>
    <w:rsid w:val="00160B6B"/>
    <w:rsid w:val="00160CB6"/>
    <w:rsid w:val="00161057"/>
    <w:rsid w:val="00162107"/>
    <w:rsid w:val="00162B16"/>
    <w:rsid w:val="001630A0"/>
    <w:rsid w:val="00163D5A"/>
    <w:rsid w:val="001641D7"/>
    <w:rsid w:val="00164218"/>
    <w:rsid w:val="0016478D"/>
    <w:rsid w:val="00165BE5"/>
    <w:rsid w:val="00165D03"/>
    <w:rsid w:val="001661A1"/>
    <w:rsid w:val="00166B05"/>
    <w:rsid w:val="001679DF"/>
    <w:rsid w:val="00167DA5"/>
    <w:rsid w:val="00167E93"/>
    <w:rsid w:val="00170AE5"/>
    <w:rsid w:val="00170F25"/>
    <w:rsid w:val="00171EAB"/>
    <w:rsid w:val="00172101"/>
    <w:rsid w:val="00172461"/>
    <w:rsid w:val="0017261D"/>
    <w:rsid w:val="00172660"/>
    <w:rsid w:val="00172901"/>
    <w:rsid w:val="00172A3B"/>
    <w:rsid w:val="001732C4"/>
    <w:rsid w:val="001739D6"/>
    <w:rsid w:val="00174AD4"/>
    <w:rsid w:val="00174E77"/>
    <w:rsid w:val="001750B2"/>
    <w:rsid w:val="00175D4B"/>
    <w:rsid w:val="0017618E"/>
    <w:rsid w:val="00176375"/>
    <w:rsid w:val="00176841"/>
    <w:rsid w:val="00176E40"/>
    <w:rsid w:val="00177066"/>
    <w:rsid w:val="00177C32"/>
    <w:rsid w:val="00181107"/>
    <w:rsid w:val="0018158B"/>
    <w:rsid w:val="00182D15"/>
    <w:rsid w:val="00183B25"/>
    <w:rsid w:val="001847E7"/>
    <w:rsid w:val="001851C6"/>
    <w:rsid w:val="00185753"/>
    <w:rsid w:val="00185874"/>
    <w:rsid w:val="001860F7"/>
    <w:rsid w:val="0018628A"/>
    <w:rsid w:val="0018628C"/>
    <w:rsid w:val="0018641C"/>
    <w:rsid w:val="00186A0B"/>
    <w:rsid w:val="00186A4C"/>
    <w:rsid w:val="001876A7"/>
    <w:rsid w:val="0019076E"/>
    <w:rsid w:val="00190810"/>
    <w:rsid w:val="00190B65"/>
    <w:rsid w:val="00191DC5"/>
    <w:rsid w:val="0019238B"/>
    <w:rsid w:val="001923A4"/>
    <w:rsid w:val="001924D9"/>
    <w:rsid w:val="00192D1C"/>
    <w:rsid w:val="0019440F"/>
    <w:rsid w:val="00194897"/>
    <w:rsid w:val="00195468"/>
    <w:rsid w:val="001962DC"/>
    <w:rsid w:val="00197788"/>
    <w:rsid w:val="001978BB"/>
    <w:rsid w:val="00197C7C"/>
    <w:rsid w:val="00197C7F"/>
    <w:rsid w:val="001A0831"/>
    <w:rsid w:val="001A1281"/>
    <w:rsid w:val="001A1463"/>
    <w:rsid w:val="001A1892"/>
    <w:rsid w:val="001A1BA7"/>
    <w:rsid w:val="001A1E8C"/>
    <w:rsid w:val="001A313F"/>
    <w:rsid w:val="001A370E"/>
    <w:rsid w:val="001A37BF"/>
    <w:rsid w:val="001A3A49"/>
    <w:rsid w:val="001A3CD9"/>
    <w:rsid w:val="001A45E8"/>
    <w:rsid w:val="001A47E4"/>
    <w:rsid w:val="001A4B33"/>
    <w:rsid w:val="001A4F71"/>
    <w:rsid w:val="001A5072"/>
    <w:rsid w:val="001A6E86"/>
    <w:rsid w:val="001A7504"/>
    <w:rsid w:val="001B136A"/>
    <w:rsid w:val="001B1B0F"/>
    <w:rsid w:val="001B1EF1"/>
    <w:rsid w:val="001B1F52"/>
    <w:rsid w:val="001B2434"/>
    <w:rsid w:val="001B2CAB"/>
    <w:rsid w:val="001B3860"/>
    <w:rsid w:val="001B4460"/>
    <w:rsid w:val="001B54A0"/>
    <w:rsid w:val="001B56A4"/>
    <w:rsid w:val="001B5728"/>
    <w:rsid w:val="001B63A5"/>
    <w:rsid w:val="001B67C6"/>
    <w:rsid w:val="001B7063"/>
    <w:rsid w:val="001B7145"/>
    <w:rsid w:val="001B7427"/>
    <w:rsid w:val="001B78E0"/>
    <w:rsid w:val="001C019F"/>
    <w:rsid w:val="001C0D12"/>
    <w:rsid w:val="001C0EA0"/>
    <w:rsid w:val="001C1CD0"/>
    <w:rsid w:val="001C2185"/>
    <w:rsid w:val="001C2288"/>
    <w:rsid w:val="001C2EAE"/>
    <w:rsid w:val="001C2F46"/>
    <w:rsid w:val="001C2F94"/>
    <w:rsid w:val="001C3E22"/>
    <w:rsid w:val="001C5267"/>
    <w:rsid w:val="001C52A0"/>
    <w:rsid w:val="001C53B9"/>
    <w:rsid w:val="001C5A25"/>
    <w:rsid w:val="001C5B5F"/>
    <w:rsid w:val="001C5E17"/>
    <w:rsid w:val="001C5EF0"/>
    <w:rsid w:val="001C68B7"/>
    <w:rsid w:val="001C7788"/>
    <w:rsid w:val="001C77F1"/>
    <w:rsid w:val="001C7898"/>
    <w:rsid w:val="001C7E0A"/>
    <w:rsid w:val="001D061C"/>
    <w:rsid w:val="001D1C1A"/>
    <w:rsid w:val="001D1D35"/>
    <w:rsid w:val="001D24AB"/>
    <w:rsid w:val="001D262D"/>
    <w:rsid w:val="001D3AFB"/>
    <w:rsid w:val="001D3E62"/>
    <w:rsid w:val="001D3EA6"/>
    <w:rsid w:val="001D3F95"/>
    <w:rsid w:val="001D4013"/>
    <w:rsid w:val="001D4853"/>
    <w:rsid w:val="001D499B"/>
    <w:rsid w:val="001D5391"/>
    <w:rsid w:val="001D54B1"/>
    <w:rsid w:val="001D6B76"/>
    <w:rsid w:val="001D6D7F"/>
    <w:rsid w:val="001E14F7"/>
    <w:rsid w:val="001E1DBE"/>
    <w:rsid w:val="001E274B"/>
    <w:rsid w:val="001E28E3"/>
    <w:rsid w:val="001E3204"/>
    <w:rsid w:val="001E368E"/>
    <w:rsid w:val="001E4C2B"/>
    <w:rsid w:val="001E4C6B"/>
    <w:rsid w:val="001E56C0"/>
    <w:rsid w:val="001E5A1F"/>
    <w:rsid w:val="001E5F21"/>
    <w:rsid w:val="001E6718"/>
    <w:rsid w:val="001E7151"/>
    <w:rsid w:val="001E71F5"/>
    <w:rsid w:val="001E753E"/>
    <w:rsid w:val="001E776F"/>
    <w:rsid w:val="001E7D52"/>
    <w:rsid w:val="001F0479"/>
    <w:rsid w:val="001F0E0C"/>
    <w:rsid w:val="001F11D4"/>
    <w:rsid w:val="001F16FD"/>
    <w:rsid w:val="001F1930"/>
    <w:rsid w:val="001F19F3"/>
    <w:rsid w:val="001F2169"/>
    <w:rsid w:val="001F290C"/>
    <w:rsid w:val="001F3262"/>
    <w:rsid w:val="001F32B1"/>
    <w:rsid w:val="001F427F"/>
    <w:rsid w:val="001F46F5"/>
    <w:rsid w:val="001F4C7A"/>
    <w:rsid w:val="001F5494"/>
    <w:rsid w:val="001F5818"/>
    <w:rsid w:val="001F5C23"/>
    <w:rsid w:val="001F6265"/>
    <w:rsid w:val="001F6286"/>
    <w:rsid w:val="001F7956"/>
    <w:rsid w:val="001F7EB5"/>
    <w:rsid w:val="002016BF"/>
    <w:rsid w:val="002019ED"/>
    <w:rsid w:val="00201AF3"/>
    <w:rsid w:val="002027A2"/>
    <w:rsid w:val="00202840"/>
    <w:rsid w:val="00202CA3"/>
    <w:rsid w:val="00202EFF"/>
    <w:rsid w:val="00203207"/>
    <w:rsid w:val="0020396E"/>
    <w:rsid w:val="002039BF"/>
    <w:rsid w:val="00203C8C"/>
    <w:rsid w:val="00204044"/>
    <w:rsid w:val="002043BB"/>
    <w:rsid w:val="00204405"/>
    <w:rsid w:val="002046E9"/>
    <w:rsid w:val="00204C02"/>
    <w:rsid w:val="00204C7C"/>
    <w:rsid w:val="00205DA3"/>
    <w:rsid w:val="0020608F"/>
    <w:rsid w:val="00206198"/>
    <w:rsid w:val="00206591"/>
    <w:rsid w:val="00206744"/>
    <w:rsid w:val="0020678F"/>
    <w:rsid w:val="00206A50"/>
    <w:rsid w:val="00206DDC"/>
    <w:rsid w:val="00207213"/>
    <w:rsid w:val="002072AE"/>
    <w:rsid w:val="00207B71"/>
    <w:rsid w:val="00210443"/>
    <w:rsid w:val="002106C6"/>
    <w:rsid w:val="002107B5"/>
    <w:rsid w:val="00211AF2"/>
    <w:rsid w:val="002120BD"/>
    <w:rsid w:val="00212709"/>
    <w:rsid w:val="00212724"/>
    <w:rsid w:val="002133F9"/>
    <w:rsid w:val="002137BB"/>
    <w:rsid w:val="002140CD"/>
    <w:rsid w:val="00214BA0"/>
    <w:rsid w:val="00214E27"/>
    <w:rsid w:val="002150F2"/>
    <w:rsid w:val="00215786"/>
    <w:rsid w:val="00215B4B"/>
    <w:rsid w:val="00215C3F"/>
    <w:rsid w:val="00216931"/>
    <w:rsid w:val="00216E5C"/>
    <w:rsid w:val="00217413"/>
    <w:rsid w:val="002203F2"/>
    <w:rsid w:val="0022041E"/>
    <w:rsid w:val="00220FA4"/>
    <w:rsid w:val="0022142E"/>
    <w:rsid w:val="0022263D"/>
    <w:rsid w:val="00223033"/>
    <w:rsid w:val="00223285"/>
    <w:rsid w:val="00223DBB"/>
    <w:rsid w:val="00224007"/>
    <w:rsid w:val="00224609"/>
    <w:rsid w:val="00224C16"/>
    <w:rsid w:val="00225E57"/>
    <w:rsid w:val="00225EA5"/>
    <w:rsid w:val="00226359"/>
    <w:rsid w:val="0022758B"/>
    <w:rsid w:val="00227968"/>
    <w:rsid w:val="002302E6"/>
    <w:rsid w:val="00230953"/>
    <w:rsid w:val="00230A35"/>
    <w:rsid w:val="00231342"/>
    <w:rsid w:val="00231969"/>
    <w:rsid w:val="00231A83"/>
    <w:rsid w:val="00231E50"/>
    <w:rsid w:val="00231E75"/>
    <w:rsid w:val="00233478"/>
    <w:rsid w:val="00233743"/>
    <w:rsid w:val="00233BC4"/>
    <w:rsid w:val="0023424E"/>
    <w:rsid w:val="00234BC4"/>
    <w:rsid w:val="002351F8"/>
    <w:rsid w:val="00235425"/>
    <w:rsid w:val="002358D1"/>
    <w:rsid w:val="002359EB"/>
    <w:rsid w:val="00236179"/>
    <w:rsid w:val="00236A05"/>
    <w:rsid w:val="00236DD2"/>
    <w:rsid w:val="00236EE8"/>
    <w:rsid w:val="00237075"/>
    <w:rsid w:val="002374CD"/>
    <w:rsid w:val="0023778A"/>
    <w:rsid w:val="002378F6"/>
    <w:rsid w:val="00240301"/>
    <w:rsid w:val="00240522"/>
    <w:rsid w:val="0024054C"/>
    <w:rsid w:val="00240725"/>
    <w:rsid w:val="00240D95"/>
    <w:rsid w:val="00241096"/>
    <w:rsid w:val="0024178B"/>
    <w:rsid w:val="00241B19"/>
    <w:rsid w:val="002429C6"/>
    <w:rsid w:val="00242D6F"/>
    <w:rsid w:val="00242DEF"/>
    <w:rsid w:val="002430B4"/>
    <w:rsid w:val="002432EE"/>
    <w:rsid w:val="00243A0A"/>
    <w:rsid w:val="00243F9E"/>
    <w:rsid w:val="00244478"/>
    <w:rsid w:val="0024534F"/>
    <w:rsid w:val="00245E61"/>
    <w:rsid w:val="00245FC3"/>
    <w:rsid w:val="002460B7"/>
    <w:rsid w:val="00246751"/>
    <w:rsid w:val="0024747D"/>
    <w:rsid w:val="002475B9"/>
    <w:rsid w:val="00247C1F"/>
    <w:rsid w:val="0025032B"/>
    <w:rsid w:val="0025083C"/>
    <w:rsid w:val="002508ED"/>
    <w:rsid w:val="00250D33"/>
    <w:rsid w:val="00250DAE"/>
    <w:rsid w:val="002512BF"/>
    <w:rsid w:val="0025139A"/>
    <w:rsid w:val="002514AB"/>
    <w:rsid w:val="00251E90"/>
    <w:rsid w:val="00252176"/>
    <w:rsid w:val="002525A2"/>
    <w:rsid w:val="00254281"/>
    <w:rsid w:val="002545F9"/>
    <w:rsid w:val="00254764"/>
    <w:rsid w:val="002549D8"/>
    <w:rsid w:val="0025547F"/>
    <w:rsid w:val="002559DA"/>
    <w:rsid w:val="00256879"/>
    <w:rsid w:val="00256D21"/>
    <w:rsid w:val="00256E8D"/>
    <w:rsid w:val="002572CE"/>
    <w:rsid w:val="0025742D"/>
    <w:rsid w:val="002578AB"/>
    <w:rsid w:val="00260C49"/>
    <w:rsid w:val="00260D44"/>
    <w:rsid w:val="00260DB5"/>
    <w:rsid w:val="0026116B"/>
    <w:rsid w:val="00261A8A"/>
    <w:rsid w:val="00261F82"/>
    <w:rsid w:val="002620A3"/>
    <w:rsid w:val="00262786"/>
    <w:rsid w:val="002627B0"/>
    <w:rsid w:val="00262832"/>
    <w:rsid w:val="002629B9"/>
    <w:rsid w:val="0026392A"/>
    <w:rsid w:val="00263A34"/>
    <w:rsid w:val="002642FE"/>
    <w:rsid w:val="0026439E"/>
    <w:rsid w:val="00265A83"/>
    <w:rsid w:val="00265DD2"/>
    <w:rsid w:val="0026601C"/>
    <w:rsid w:val="002662E6"/>
    <w:rsid w:val="00266F16"/>
    <w:rsid w:val="00267BBA"/>
    <w:rsid w:val="00270383"/>
    <w:rsid w:val="002703C3"/>
    <w:rsid w:val="00270786"/>
    <w:rsid w:val="0027301D"/>
    <w:rsid w:val="00273042"/>
    <w:rsid w:val="00274062"/>
    <w:rsid w:val="00274078"/>
    <w:rsid w:val="0027425B"/>
    <w:rsid w:val="002745DC"/>
    <w:rsid w:val="002748C2"/>
    <w:rsid w:val="00274DD8"/>
    <w:rsid w:val="0027533A"/>
    <w:rsid w:val="0027537A"/>
    <w:rsid w:val="0027569D"/>
    <w:rsid w:val="00275908"/>
    <w:rsid w:val="002759F1"/>
    <w:rsid w:val="00275B94"/>
    <w:rsid w:val="0027678D"/>
    <w:rsid w:val="0027757E"/>
    <w:rsid w:val="002803CF"/>
    <w:rsid w:val="002808A3"/>
    <w:rsid w:val="002819C6"/>
    <w:rsid w:val="00281D56"/>
    <w:rsid w:val="002822D3"/>
    <w:rsid w:val="00282404"/>
    <w:rsid w:val="0028303C"/>
    <w:rsid w:val="0028377C"/>
    <w:rsid w:val="00284666"/>
    <w:rsid w:val="00284D6E"/>
    <w:rsid w:val="00284DB2"/>
    <w:rsid w:val="00285693"/>
    <w:rsid w:val="002856E9"/>
    <w:rsid w:val="00285991"/>
    <w:rsid w:val="002859C0"/>
    <w:rsid w:val="00287A14"/>
    <w:rsid w:val="00287EF5"/>
    <w:rsid w:val="00290C1E"/>
    <w:rsid w:val="00290DC2"/>
    <w:rsid w:val="0029107B"/>
    <w:rsid w:val="002910F4"/>
    <w:rsid w:val="00291500"/>
    <w:rsid w:val="002917E2"/>
    <w:rsid w:val="00291AF3"/>
    <w:rsid w:val="0029356F"/>
    <w:rsid w:val="002935AD"/>
    <w:rsid w:val="0029414E"/>
    <w:rsid w:val="002947C7"/>
    <w:rsid w:val="00295417"/>
    <w:rsid w:val="00295577"/>
    <w:rsid w:val="00295579"/>
    <w:rsid w:val="00297463"/>
    <w:rsid w:val="002978D9"/>
    <w:rsid w:val="00297EFD"/>
    <w:rsid w:val="002A0629"/>
    <w:rsid w:val="002A0C52"/>
    <w:rsid w:val="002A1630"/>
    <w:rsid w:val="002A2345"/>
    <w:rsid w:val="002A28C0"/>
    <w:rsid w:val="002A2A0C"/>
    <w:rsid w:val="002A36EF"/>
    <w:rsid w:val="002A3734"/>
    <w:rsid w:val="002A3A99"/>
    <w:rsid w:val="002A3D70"/>
    <w:rsid w:val="002A445C"/>
    <w:rsid w:val="002A5225"/>
    <w:rsid w:val="002A5FDB"/>
    <w:rsid w:val="002A60A4"/>
    <w:rsid w:val="002A62B7"/>
    <w:rsid w:val="002A631B"/>
    <w:rsid w:val="002A68C2"/>
    <w:rsid w:val="002A7543"/>
    <w:rsid w:val="002B024C"/>
    <w:rsid w:val="002B04F8"/>
    <w:rsid w:val="002B1B25"/>
    <w:rsid w:val="002B1FC6"/>
    <w:rsid w:val="002B204F"/>
    <w:rsid w:val="002B21F1"/>
    <w:rsid w:val="002B2237"/>
    <w:rsid w:val="002B249B"/>
    <w:rsid w:val="002B2B5A"/>
    <w:rsid w:val="002B30F6"/>
    <w:rsid w:val="002B31A9"/>
    <w:rsid w:val="002B3284"/>
    <w:rsid w:val="002B3463"/>
    <w:rsid w:val="002B3806"/>
    <w:rsid w:val="002B4602"/>
    <w:rsid w:val="002B4BA9"/>
    <w:rsid w:val="002B510A"/>
    <w:rsid w:val="002B528A"/>
    <w:rsid w:val="002B5401"/>
    <w:rsid w:val="002B5651"/>
    <w:rsid w:val="002B5CD1"/>
    <w:rsid w:val="002B61F4"/>
    <w:rsid w:val="002B6229"/>
    <w:rsid w:val="002B622C"/>
    <w:rsid w:val="002B6D38"/>
    <w:rsid w:val="002B71AA"/>
    <w:rsid w:val="002B73FB"/>
    <w:rsid w:val="002B7C87"/>
    <w:rsid w:val="002B7E42"/>
    <w:rsid w:val="002B7E91"/>
    <w:rsid w:val="002C000E"/>
    <w:rsid w:val="002C0269"/>
    <w:rsid w:val="002C0679"/>
    <w:rsid w:val="002C06CD"/>
    <w:rsid w:val="002C14BA"/>
    <w:rsid w:val="002C1873"/>
    <w:rsid w:val="002C1E45"/>
    <w:rsid w:val="002C259B"/>
    <w:rsid w:val="002C2A91"/>
    <w:rsid w:val="002C2F4A"/>
    <w:rsid w:val="002C3407"/>
    <w:rsid w:val="002C3F4D"/>
    <w:rsid w:val="002C4FAA"/>
    <w:rsid w:val="002C5584"/>
    <w:rsid w:val="002C6127"/>
    <w:rsid w:val="002C63C8"/>
    <w:rsid w:val="002C678C"/>
    <w:rsid w:val="002C6D86"/>
    <w:rsid w:val="002C7860"/>
    <w:rsid w:val="002D02EF"/>
    <w:rsid w:val="002D10F1"/>
    <w:rsid w:val="002D11A6"/>
    <w:rsid w:val="002D16D2"/>
    <w:rsid w:val="002D1C55"/>
    <w:rsid w:val="002D30EE"/>
    <w:rsid w:val="002D3629"/>
    <w:rsid w:val="002D3C09"/>
    <w:rsid w:val="002D3FA2"/>
    <w:rsid w:val="002D460D"/>
    <w:rsid w:val="002D4945"/>
    <w:rsid w:val="002D59C2"/>
    <w:rsid w:val="002D64A7"/>
    <w:rsid w:val="002D64F0"/>
    <w:rsid w:val="002D6528"/>
    <w:rsid w:val="002D65D6"/>
    <w:rsid w:val="002D7065"/>
    <w:rsid w:val="002D72A4"/>
    <w:rsid w:val="002D7D07"/>
    <w:rsid w:val="002E02EA"/>
    <w:rsid w:val="002E0451"/>
    <w:rsid w:val="002E0BFA"/>
    <w:rsid w:val="002E128C"/>
    <w:rsid w:val="002E1313"/>
    <w:rsid w:val="002E1A13"/>
    <w:rsid w:val="002E1C75"/>
    <w:rsid w:val="002E1F44"/>
    <w:rsid w:val="002E1F49"/>
    <w:rsid w:val="002E4025"/>
    <w:rsid w:val="002E475C"/>
    <w:rsid w:val="002E480C"/>
    <w:rsid w:val="002E5BC3"/>
    <w:rsid w:val="002E5C41"/>
    <w:rsid w:val="002E5D7B"/>
    <w:rsid w:val="002E61AE"/>
    <w:rsid w:val="002E64D9"/>
    <w:rsid w:val="002F0D21"/>
    <w:rsid w:val="002F0D4D"/>
    <w:rsid w:val="002F1BDB"/>
    <w:rsid w:val="002F290C"/>
    <w:rsid w:val="002F2ACE"/>
    <w:rsid w:val="002F3D25"/>
    <w:rsid w:val="002F42B9"/>
    <w:rsid w:val="002F48D1"/>
    <w:rsid w:val="002F4DC5"/>
    <w:rsid w:val="002F57AF"/>
    <w:rsid w:val="002F5852"/>
    <w:rsid w:val="002F5C27"/>
    <w:rsid w:val="002F5DB9"/>
    <w:rsid w:val="002F5EDB"/>
    <w:rsid w:val="002F63E4"/>
    <w:rsid w:val="002F6528"/>
    <w:rsid w:val="002F6637"/>
    <w:rsid w:val="002F72FB"/>
    <w:rsid w:val="00300681"/>
    <w:rsid w:val="00300A85"/>
    <w:rsid w:val="0030115D"/>
    <w:rsid w:val="00301877"/>
    <w:rsid w:val="0030255D"/>
    <w:rsid w:val="0030275F"/>
    <w:rsid w:val="00302A7C"/>
    <w:rsid w:val="00302DED"/>
    <w:rsid w:val="003033AE"/>
    <w:rsid w:val="003036F2"/>
    <w:rsid w:val="00303BBC"/>
    <w:rsid w:val="00303F81"/>
    <w:rsid w:val="0030425D"/>
    <w:rsid w:val="0030484C"/>
    <w:rsid w:val="00305DDC"/>
    <w:rsid w:val="00305F4B"/>
    <w:rsid w:val="00305F4E"/>
    <w:rsid w:val="0030667B"/>
    <w:rsid w:val="00307243"/>
    <w:rsid w:val="00307959"/>
    <w:rsid w:val="0031033C"/>
    <w:rsid w:val="003114A6"/>
    <w:rsid w:val="003118BB"/>
    <w:rsid w:val="00311B4E"/>
    <w:rsid w:val="003120B1"/>
    <w:rsid w:val="00312843"/>
    <w:rsid w:val="003129E8"/>
    <w:rsid w:val="00312F8C"/>
    <w:rsid w:val="00314C90"/>
    <w:rsid w:val="00315583"/>
    <w:rsid w:val="00315A1F"/>
    <w:rsid w:val="00315AF9"/>
    <w:rsid w:val="003161C8"/>
    <w:rsid w:val="0031621B"/>
    <w:rsid w:val="003169C7"/>
    <w:rsid w:val="00316F6E"/>
    <w:rsid w:val="00317328"/>
    <w:rsid w:val="00320790"/>
    <w:rsid w:val="00321115"/>
    <w:rsid w:val="00321409"/>
    <w:rsid w:val="003217BB"/>
    <w:rsid w:val="00321EBF"/>
    <w:rsid w:val="003229C0"/>
    <w:rsid w:val="00322E69"/>
    <w:rsid w:val="00323296"/>
    <w:rsid w:val="00323829"/>
    <w:rsid w:val="00324133"/>
    <w:rsid w:val="00324669"/>
    <w:rsid w:val="0032485B"/>
    <w:rsid w:val="003252CD"/>
    <w:rsid w:val="003263A7"/>
    <w:rsid w:val="003264A3"/>
    <w:rsid w:val="003274A6"/>
    <w:rsid w:val="003275C4"/>
    <w:rsid w:val="00327DCB"/>
    <w:rsid w:val="0033019A"/>
    <w:rsid w:val="0033175B"/>
    <w:rsid w:val="003317ED"/>
    <w:rsid w:val="0033204A"/>
    <w:rsid w:val="00332439"/>
    <w:rsid w:val="003327F6"/>
    <w:rsid w:val="00332B6E"/>
    <w:rsid w:val="00333B16"/>
    <w:rsid w:val="00334BF6"/>
    <w:rsid w:val="00335826"/>
    <w:rsid w:val="00335A58"/>
    <w:rsid w:val="00335FF3"/>
    <w:rsid w:val="00336109"/>
    <w:rsid w:val="00336451"/>
    <w:rsid w:val="00336D20"/>
    <w:rsid w:val="0033761F"/>
    <w:rsid w:val="00337C6F"/>
    <w:rsid w:val="00337E8E"/>
    <w:rsid w:val="0034008B"/>
    <w:rsid w:val="0034072A"/>
    <w:rsid w:val="00340BC3"/>
    <w:rsid w:val="00340EFF"/>
    <w:rsid w:val="003421C5"/>
    <w:rsid w:val="00342D5D"/>
    <w:rsid w:val="0034369B"/>
    <w:rsid w:val="0034373C"/>
    <w:rsid w:val="00343C53"/>
    <w:rsid w:val="00343D1D"/>
    <w:rsid w:val="003445BC"/>
    <w:rsid w:val="0034481E"/>
    <w:rsid w:val="003449B6"/>
    <w:rsid w:val="00344AD2"/>
    <w:rsid w:val="00344CC8"/>
    <w:rsid w:val="00346105"/>
    <w:rsid w:val="003462B8"/>
    <w:rsid w:val="00346E52"/>
    <w:rsid w:val="00350015"/>
    <w:rsid w:val="0035002B"/>
    <w:rsid w:val="0035185A"/>
    <w:rsid w:val="00351C9D"/>
    <w:rsid w:val="0035267C"/>
    <w:rsid w:val="003527C2"/>
    <w:rsid w:val="00352E63"/>
    <w:rsid w:val="003530C8"/>
    <w:rsid w:val="0035341D"/>
    <w:rsid w:val="00353A60"/>
    <w:rsid w:val="00353C2B"/>
    <w:rsid w:val="0035414F"/>
    <w:rsid w:val="003545AF"/>
    <w:rsid w:val="00355227"/>
    <w:rsid w:val="003564C5"/>
    <w:rsid w:val="00356C6F"/>
    <w:rsid w:val="00356FB5"/>
    <w:rsid w:val="00357E30"/>
    <w:rsid w:val="0036028E"/>
    <w:rsid w:val="00360446"/>
    <w:rsid w:val="00360DF8"/>
    <w:rsid w:val="0036123E"/>
    <w:rsid w:val="00361689"/>
    <w:rsid w:val="003620E4"/>
    <w:rsid w:val="00362564"/>
    <w:rsid w:val="00362B3B"/>
    <w:rsid w:val="00363068"/>
    <w:rsid w:val="003638DA"/>
    <w:rsid w:val="00363D09"/>
    <w:rsid w:val="00363FB4"/>
    <w:rsid w:val="0036417F"/>
    <w:rsid w:val="00365284"/>
    <w:rsid w:val="00365584"/>
    <w:rsid w:val="003658BF"/>
    <w:rsid w:val="003661A3"/>
    <w:rsid w:val="00366588"/>
    <w:rsid w:val="00366DA1"/>
    <w:rsid w:val="00366F74"/>
    <w:rsid w:val="003673A9"/>
    <w:rsid w:val="00367673"/>
    <w:rsid w:val="00367C3C"/>
    <w:rsid w:val="00367CED"/>
    <w:rsid w:val="00367D15"/>
    <w:rsid w:val="00370015"/>
    <w:rsid w:val="003706BC"/>
    <w:rsid w:val="00371274"/>
    <w:rsid w:val="003712FE"/>
    <w:rsid w:val="003713BD"/>
    <w:rsid w:val="0037191B"/>
    <w:rsid w:val="0037244F"/>
    <w:rsid w:val="003726CD"/>
    <w:rsid w:val="0037350C"/>
    <w:rsid w:val="00373565"/>
    <w:rsid w:val="00373ACA"/>
    <w:rsid w:val="00373FAD"/>
    <w:rsid w:val="0037419F"/>
    <w:rsid w:val="0037435A"/>
    <w:rsid w:val="003748D1"/>
    <w:rsid w:val="003764C3"/>
    <w:rsid w:val="00376736"/>
    <w:rsid w:val="00376C9C"/>
    <w:rsid w:val="0037737E"/>
    <w:rsid w:val="003773B6"/>
    <w:rsid w:val="003773F8"/>
    <w:rsid w:val="003776E2"/>
    <w:rsid w:val="00377DD1"/>
    <w:rsid w:val="003815E5"/>
    <w:rsid w:val="00382401"/>
    <w:rsid w:val="00384C43"/>
    <w:rsid w:val="00384F20"/>
    <w:rsid w:val="003853CA"/>
    <w:rsid w:val="00385F3E"/>
    <w:rsid w:val="0038688D"/>
    <w:rsid w:val="003874B3"/>
    <w:rsid w:val="00391A85"/>
    <w:rsid w:val="00391E01"/>
    <w:rsid w:val="003926B9"/>
    <w:rsid w:val="00392804"/>
    <w:rsid w:val="003928F0"/>
    <w:rsid w:val="003929A9"/>
    <w:rsid w:val="0039300F"/>
    <w:rsid w:val="0039337C"/>
    <w:rsid w:val="003937BC"/>
    <w:rsid w:val="003939DD"/>
    <w:rsid w:val="0039403D"/>
    <w:rsid w:val="00394252"/>
    <w:rsid w:val="00394478"/>
    <w:rsid w:val="00396038"/>
    <w:rsid w:val="0039630E"/>
    <w:rsid w:val="00396372"/>
    <w:rsid w:val="0039670E"/>
    <w:rsid w:val="00396FEA"/>
    <w:rsid w:val="003A0BB1"/>
    <w:rsid w:val="003A1558"/>
    <w:rsid w:val="003A201F"/>
    <w:rsid w:val="003A2091"/>
    <w:rsid w:val="003A2EAE"/>
    <w:rsid w:val="003A331F"/>
    <w:rsid w:val="003A34F2"/>
    <w:rsid w:val="003A3D62"/>
    <w:rsid w:val="003A41FA"/>
    <w:rsid w:val="003A4482"/>
    <w:rsid w:val="003A452E"/>
    <w:rsid w:val="003A6064"/>
    <w:rsid w:val="003A6194"/>
    <w:rsid w:val="003A6247"/>
    <w:rsid w:val="003A63AD"/>
    <w:rsid w:val="003A6ECF"/>
    <w:rsid w:val="003A7328"/>
    <w:rsid w:val="003A7AD3"/>
    <w:rsid w:val="003A7DC3"/>
    <w:rsid w:val="003B108A"/>
    <w:rsid w:val="003B1A2B"/>
    <w:rsid w:val="003B1CEC"/>
    <w:rsid w:val="003B1D6E"/>
    <w:rsid w:val="003B279E"/>
    <w:rsid w:val="003B3536"/>
    <w:rsid w:val="003B3D4E"/>
    <w:rsid w:val="003B4007"/>
    <w:rsid w:val="003B434F"/>
    <w:rsid w:val="003B4761"/>
    <w:rsid w:val="003B4CBC"/>
    <w:rsid w:val="003B4D45"/>
    <w:rsid w:val="003B4FBD"/>
    <w:rsid w:val="003B5F20"/>
    <w:rsid w:val="003B620D"/>
    <w:rsid w:val="003B6AD7"/>
    <w:rsid w:val="003B7221"/>
    <w:rsid w:val="003B7A01"/>
    <w:rsid w:val="003B7F86"/>
    <w:rsid w:val="003C0E6C"/>
    <w:rsid w:val="003C1624"/>
    <w:rsid w:val="003C1F5F"/>
    <w:rsid w:val="003C2591"/>
    <w:rsid w:val="003C2A4C"/>
    <w:rsid w:val="003C3052"/>
    <w:rsid w:val="003C30B9"/>
    <w:rsid w:val="003C3ABF"/>
    <w:rsid w:val="003C42D4"/>
    <w:rsid w:val="003C529C"/>
    <w:rsid w:val="003C6622"/>
    <w:rsid w:val="003C7545"/>
    <w:rsid w:val="003C7EF7"/>
    <w:rsid w:val="003D0023"/>
    <w:rsid w:val="003D0400"/>
    <w:rsid w:val="003D04DA"/>
    <w:rsid w:val="003D0A2E"/>
    <w:rsid w:val="003D0B6A"/>
    <w:rsid w:val="003D10B4"/>
    <w:rsid w:val="003D1203"/>
    <w:rsid w:val="003D188E"/>
    <w:rsid w:val="003D1964"/>
    <w:rsid w:val="003D1AEE"/>
    <w:rsid w:val="003D267D"/>
    <w:rsid w:val="003D38FF"/>
    <w:rsid w:val="003D39F8"/>
    <w:rsid w:val="003D3DCC"/>
    <w:rsid w:val="003D3EFE"/>
    <w:rsid w:val="003D4023"/>
    <w:rsid w:val="003D4524"/>
    <w:rsid w:val="003D5420"/>
    <w:rsid w:val="003D5465"/>
    <w:rsid w:val="003D5A9E"/>
    <w:rsid w:val="003D5AA0"/>
    <w:rsid w:val="003D5DE5"/>
    <w:rsid w:val="003D5E7A"/>
    <w:rsid w:val="003D6697"/>
    <w:rsid w:val="003D7407"/>
    <w:rsid w:val="003D76FA"/>
    <w:rsid w:val="003D770E"/>
    <w:rsid w:val="003D7B82"/>
    <w:rsid w:val="003E0A27"/>
    <w:rsid w:val="003E0DCF"/>
    <w:rsid w:val="003E12DE"/>
    <w:rsid w:val="003E1C80"/>
    <w:rsid w:val="003E2773"/>
    <w:rsid w:val="003E3692"/>
    <w:rsid w:val="003E3A90"/>
    <w:rsid w:val="003E45EB"/>
    <w:rsid w:val="003E4C37"/>
    <w:rsid w:val="003E5438"/>
    <w:rsid w:val="003E5D92"/>
    <w:rsid w:val="003E620C"/>
    <w:rsid w:val="003E71F0"/>
    <w:rsid w:val="003E7D48"/>
    <w:rsid w:val="003F04F4"/>
    <w:rsid w:val="003F0A05"/>
    <w:rsid w:val="003F1201"/>
    <w:rsid w:val="003F1D8E"/>
    <w:rsid w:val="003F335C"/>
    <w:rsid w:val="003F428A"/>
    <w:rsid w:val="003F4B69"/>
    <w:rsid w:val="003F5327"/>
    <w:rsid w:val="003F54C8"/>
    <w:rsid w:val="003F56AB"/>
    <w:rsid w:val="003F5F44"/>
    <w:rsid w:val="003F609D"/>
    <w:rsid w:val="003F6168"/>
    <w:rsid w:val="003F6276"/>
    <w:rsid w:val="003F67BC"/>
    <w:rsid w:val="003F694C"/>
    <w:rsid w:val="003F6B4A"/>
    <w:rsid w:val="003F6CBF"/>
    <w:rsid w:val="003F72C2"/>
    <w:rsid w:val="003F748F"/>
    <w:rsid w:val="003F7991"/>
    <w:rsid w:val="004003C6"/>
    <w:rsid w:val="004003C9"/>
    <w:rsid w:val="00400415"/>
    <w:rsid w:val="004007BC"/>
    <w:rsid w:val="0040083D"/>
    <w:rsid w:val="0040132A"/>
    <w:rsid w:val="0040251F"/>
    <w:rsid w:val="00402EB4"/>
    <w:rsid w:val="004040F2"/>
    <w:rsid w:val="00404106"/>
    <w:rsid w:val="00404259"/>
    <w:rsid w:val="004045A5"/>
    <w:rsid w:val="004049F8"/>
    <w:rsid w:val="00404FAE"/>
    <w:rsid w:val="00405A58"/>
    <w:rsid w:val="0040624B"/>
    <w:rsid w:val="0040649E"/>
    <w:rsid w:val="00406B90"/>
    <w:rsid w:val="00407677"/>
    <w:rsid w:val="00410360"/>
    <w:rsid w:val="0041057A"/>
    <w:rsid w:val="00410D26"/>
    <w:rsid w:val="00410D82"/>
    <w:rsid w:val="004113F7"/>
    <w:rsid w:val="00411F61"/>
    <w:rsid w:val="0041233E"/>
    <w:rsid w:val="00412CE2"/>
    <w:rsid w:val="00413D38"/>
    <w:rsid w:val="0041438E"/>
    <w:rsid w:val="00414405"/>
    <w:rsid w:val="004146C3"/>
    <w:rsid w:val="00415C7B"/>
    <w:rsid w:val="00416AE4"/>
    <w:rsid w:val="00417138"/>
    <w:rsid w:val="00417876"/>
    <w:rsid w:val="00417E9E"/>
    <w:rsid w:val="004200A8"/>
    <w:rsid w:val="00420ADA"/>
    <w:rsid w:val="00420DFA"/>
    <w:rsid w:val="004222E5"/>
    <w:rsid w:val="00422FB4"/>
    <w:rsid w:val="00423CF5"/>
    <w:rsid w:val="0042453E"/>
    <w:rsid w:val="00424D11"/>
    <w:rsid w:val="00425AC4"/>
    <w:rsid w:val="00426532"/>
    <w:rsid w:val="0042700F"/>
    <w:rsid w:val="00427111"/>
    <w:rsid w:val="00427501"/>
    <w:rsid w:val="004278CF"/>
    <w:rsid w:val="00427D4E"/>
    <w:rsid w:val="00427ED0"/>
    <w:rsid w:val="00430434"/>
    <w:rsid w:val="00430EE6"/>
    <w:rsid w:val="00431BCA"/>
    <w:rsid w:val="0043229A"/>
    <w:rsid w:val="004324B0"/>
    <w:rsid w:val="00432E64"/>
    <w:rsid w:val="00432F6A"/>
    <w:rsid w:val="004338FD"/>
    <w:rsid w:val="00433A61"/>
    <w:rsid w:val="00433BC1"/>
    <w:rsid w:val="00433F30"/>
    <w:rsid w:val="00434026"/>
    <w:rsid w:val="004347FB"/>
    <w:rsid w:val="0043510E"/>
    <w:rsid w:val="004354E3"/>
    <w:rsid w:val="004358A5"/>
    <w:rsid w:val="00435E44"/>
    <w:rsid w:val="00436016"/>
    <w:rsid w:val="004365B7"/>
    <w:rsid w:val="00436AD7"/>
    <w:rsid w:val="0043751E"/>
    <w:rsid w:val="004377A1"/>
    <w:rsid w:val="00437ED1"/>
    <w:rsid w:val="00440D84"/>
    <w:rsid w:val="004411E1"/>
    <w:rsid w:val="00441492"/>
    <w:rsid w:val="0044190A"/>
    <w:rsid w:val="00441F3B"/>
    <w:rsid w:val="004420E3"/>
    <w:rsid w:val="00442A9C"/>
    <w:rsid w:val="00442CDB"/>
    <w:rsid w:val="00442CFA"/>
    <w:rsid w:val="004445F6"/>
    <w:rsid w:val="00444CF5"/>
    <w:rsid w:val="004451D7"/>
    <w:rsid w:val="00445727"/>
    <w:rsid w:val="00445B62"/>
    <w:rsid w:val="00445F70"/>
    <w:rsid w:val="00446C48"/>
    <w:rsid w:val="00447846"/>
    <w:rsid w:val="0045094B"/>
    <w:rsid w:val="0045095F"/>
    <w:rsid w:val="00450BE6"/>
    <w:rsid w:val="0045102E"/>
    <w:rsid w:val="00451620"/>
    <w:rsid w:val="00451ACF"/>
    <w:rsid w:val="00452074"/>
    <w:rsid w:val="00453412"/>
    <w:rsid w:val="004535A3"/>
    <w:rsid w:val="004537EC"/>
    <w:rsid w:val="00454229"/>
    <w:rsid w:val="00454984"/>
    <w:rsid w:val="00454B14"/>
    <w:rsid w:val="00454E5B"/>
    <w:rsid w:val="00455553"/>
    <w:rsid w:val="00455899"/>
    <w:rsid w:val="00455D9D"/>
    <w:rsid w:val="00456889"/>
    <w:rsid w:val="004611A6"/>
    <w:rsid w:val="00461D8E"/>
    <w:rsid w:val="00462757"/>
    <w:rsid w:val="00463620"/>
    <w:rsid w:val="004650DB"/>
    <w:rsid w:val="004653A0"/>
    <w:rsid w:val="00465488"/>
    <w:rsid w:val="00465B36"/>
    <w:rsid w:val="00465ED5"/>
    <w:rsid w:val="0046631C"/>
    <w:rsid w:val="00466409"/>
    <w:rsid w:val="00466B92"/>
    <w:rsid w:val="0046759B"/>
    <w:rsid w:val="0047041A"/>
    <w:rsid w:val="00470C9D"/>
    <w:rsid w:val="00470EA3"/>
    <w:rsid w:val="004710B7"/>
    <w:rsid w:val="00471288"/>
    <w:rsid w:val="00471C00"/>
    <w:rsid w:val="00471C0F"/>
    <w:rsid w:val="00472917"/>
    <w:rsid w:val="00472BF7"/>
    <w:rsid w:val="00472D83"/>
    <w:rsid w:val="00473497"/>
    <w:rsid w:val="00473823"/>
    <w:rsid w:val="004741A4"/>
    <w:rsid w:val="00475215"/>
    <w:rsid w:val="004758B3"/>
    <w:rsid w:val="00475A61"/>
    <w:rsid w:val="00476153"/>
    <w:rsid w:val="004763F1"/>
    <w:rsid w:val="00476611"/>
    <w:rsid w:val="004775D2"/>
    <w:rsid w:val="00477ABF"/>
    <w:rsid w:val="00480A9A"/>
    <w:rsid w:val="00482680"/>
    <w:rsid w:val="004831B4"/>
    <w:rsid w:val="00483464"/>
    <w:rsid w:val="004838F9"/>
    <w:rsid w:val="0048409F"/>
    <w:rsid w:val="004843D0"/>
    <w:rsid w:val="004844E0"/>
    <w:rsid w:val="00484D19"/>
    <w:rsid w:val="004854C1"/>
    <w:rsid w:val="00485511"/>
    <w:rsid w:val="00485D44"/>
    <w:rsid w:val="0048650A"/>
    <w:rsid w:val="00486C74"/>
    <w:rsid w:val="004873E9"/>
    <w:rsid w:val="0048748B"/>
    <w:rsid w:val="00487A3A"/>
    <w:rsid w:val="004905B6"/>
    <w:rsid w:val="00490D5A"/>
    <w:rsid w:val="0049120E"/>
    <w:rsid w:val="00491E28"/>
    <w:rsid w:val="00491E3F"/>
    <w:rsid w:val="00492B73"/>
    <w:rsid w:val="00492C84"/>
    <w:rsid w:val="00492F38"/>
    <w:rsid w:val="00493022"/>
    <w:rsid w:val="00493126"/>
    <w:rsid w:val="004931F8"/>
    <w:rsid w:val="00493395"/>
    <w:rsid w:val="004934A8"/>
    <w:rsid w:val="004941F6"/>
    <w:rsid w:val="0049477D"/>
    <w:rsid w:val="00494E36"/>
    <w:rsid w:val="004965D7"/>
    <w:rsid w:val="004968FA"/>
    <w:rsid w:val="00496C5F"/>
    <w:rsid w:val="00497191"/>
    <w:rsid w:val="004A013F"/>
    <w:rsid w:val="004A01E1"/>
    <w:rsid w:val="004A0602"/>
    <w:rsid w:val="004A0A39"/>
    <w:rsid w:val="004A0B85"/>
    <w:rsid w:val="004A0C0A"/>
    <w:rsid w:val="004A0E71"/>
    <w:rsid w:val="004A0EDC"/>
    <w:rsid w:val="004A0EFF"/>
    <w:rsid w:val="004A15D3"/>
    <w:rsid w:val="004A181D"/>
    <w:rsid w:val="004A1E73"/>
    <w:rsid w:val="004A2B59"/>
    <w:rsid w:val="004A30DE"/>
    <w:rsid w:val="004A3BAC"/>
    <w:rsid w:val="004A3F40"/>
    <w:rsid w:val="004A4758"/>
    <w:rsid w:val="004A4A17"/>
    <w:rsid w:val="004A57A1"/>
    <w:rsid w:val="004A5B2C"/>
    <w:rsid w:val="004A5B57"/>
    <w:rsid w:val="004A5DC7"/>
    <w:rsid w:val="004A69AE"/>
    <w:rsid w:val="004A7172"/>
    <w:rsid w:val="004A7721"/>
    <w:rsid w:val="004B04A8"/>
    <w:rsid w:val="004B060C"/>
    <w:rsid w:val="004B1193"/>
    <w:rsid w:val="004B1468"/>
    <w:rsid w:val="004B15EE"/>
    <w:rsid w:val="004B2074"/>
    <w:rsid w:val="004B25B7"/>
    <w:rsid w:val="004B29FA"/>
    <w:rsid w:val="004B319D"/>
    <w:rsid w:val="004B444D"/>
    <w:rsid w:val="004B4F91"/>
    <w:rsid w:val="004B5216"/>
    <w:rsid w:val="004B54E6"/>
    <w:rsid w:val="004B5CC0"/>
    <w:rsid w:val="004B644F"/>
    <w:rsid w:val="004C12EC"/>
    <w:rsid w:val="004C16AD"/>
    <w:rsid w:val="004C1A40"/>
    <w:rsid w:val="004C1ACE"/>
    <w:rsid w:val="004C1C07"/>
    <w:rsid w:val="004C20BD"/>
    <w:rsid w:val="004C46FD"/>
    <w:rsid w:val="004C4B08"/>
    <w:rsid w:val="004C4DFE"/>
    <w:rsid w:val="004C5283"/>
    <w:rsid w:val="004C5CA4"/>
    <w:rsid w:val="004C5DC8"/>
    <w:rsid w:val="004C6101"/>
    <w:rsid w:val="004C6718"/>
    <w:rsid w:val="004C6A4E"/>
    <w:rsid w:val="004C75F6"/>
    <w:rsid w:val="004C79B7"/>
    <w:rsid w:val="004D03BF"/>
    <w:rsid w:val="004D0D5D"/>
    <w:rsid w:val="004D150E"/>
    <w:rsid w:val="004D17E6"/>
    <w:rsid w:val="004D1857"/>
    <w:rsid w:val="004D1F64"/>
    <w:rsid w:val="004D2183"/>
    <w:rsid w:val="004D2676"/>
    <w:rsid w:val="004D3F56"/>
    <w:rsid w:val="004D4699"/>
    <w:rsid w:val="004D4B4C"/>
    <w:rsid w:val="004D5208"/>
    <w:rsid w:val="004D5636"/>
    <w:rsid w:val="004D5BF0"/>
    <w:rsid w:val="004D6055"/>
    <w:rsid w:val="004D6B47"/>
    <w:rsid w:val="004D7BD1"/>
    <w:rsid w:val="004E0CC4"/>
    <w:rsid w:val="004E1134"/>
    <w:rsid w:val="004E1A6E"/>
    <w:rsid w:val="004E1EB5"/>
    <w:rsid w:val="004E27A0"/>
    <w:rsid w:val="004E2A31"/>
    <w:rsid w:val="004E2F17"/>
    <w:rsid w:val="004E3186"/>
    <w:rsid w:val="004E34C5"/>
    <w:rsid w:val="004E3E73"/>
    <w:rsid w:val="004E49DC"/>
    <w:rsid w:val="004E5028"/>
    <w:rsid w:val="004E54A5"/>
    <w:rsid w:val="004E5856"/>
    <w:rsid w:val="004E609C"/>
    <w:rsid w:val="004E64C1"/>
    <w:rsid w:val="004E6A6A"/>
    <w:rsid w:val="004E7874"/>
    <w:rsid w:val="004E7BA6"/>
    <w:rsid w:val="004E7FEB"/>
    <w:rsid w:val="004F0356"/>
    <w:rsid w:val="004F0563"/>
    <w:rsid w:val="004F062A"/>
    <w:rsid w:val="004F08CE"/>
    <w:rsid w:val="004F0A57"/>
    <w:rsid w:val="004F13E8"/>
    <w:rsid w:val="004F1FDB"/>
    <w:rsid w:val="004F240E"/>
    <w:rsid w:val="004F2B9A"/>
    <w:rsid w:val="004F2E50"/>
    <w:rsid w:val="004F36C3"/>
    <w:rsid w:val="004F48CA"/>
    <w:rsid w:val="004F4D46"/>
    <w:rsid w:val="004F5D63"/>
    <w:rsid w:val="004F6D6E"/>
    <w:rsid w:val="004F6DFC"/>
    <w:rsid w:val="0050032A"/>
    <w:rsid w:val="00500576"/>
    <w:rsid w:val="00501FBF"/>
    <w:rsid w:val="0050209D"/>
    <w:rsid w:val="005024F8"/>
    <w:rsid w:val="00502515"/>
    <w:rsid w:val="00503688"/>
    <w:rsid w:val="00503BD1"/>
    <w:rsid w:val="00504669"/>
    <w:rsid w:val="00504BF3"/>
    <w:rsid w:val="00505527"/>
    <w:rsid w:val="00505574"/>
    <w:rsid w:val="0050573F"/>
    <w:rsid w:val="0050708B"/>
    <w:rsid w:val="005070EA"/>
    <w:rsid w:val="00507D9D"/>
    <w:rsid w:val="005104AF"/>
    <w:rsid w:val="00510B8D"/>
    <w:rsid w:val="00512697"/>
    <w:rsid w:val="00512CBE"/>
    <w:rsid w:val="00513400"/>
    <w:rsid w:val="00513590"/>
    <w:rsid w:val="00513F31"/>
    <w:rsid w:val="005141EA"/>
    <w:rsid w:val="005144ED"/>
    <w:rsid w:val="005146D2"/>
    <w:rsid w:val="005153B8"/>
    <w:rsid w:val="005153CE"/>
    <w:rsid w:val="00515A25"/>
    <w:rsid w:val="00516B02"/>
    <w:rsid w:val="00516EB9"/>
    <w:rsid w:val="00520133"/>
    <w:rsid w:val="005209EF"/>
    <w:rsid w:val="005212F9"/>
    <w:rsid w:val="005213F9"/>
    <w:rsid w:val="005215CF"/>
    <w:rsid w:val="00521BA6"/>
    <w:rsid w:val="00521BB0"/>
    <w:rsid w:val="005228E6"/>
    <w:rsid w:val="00522FC9"/>
    <w:rsid w:val="005241C2"/>
    <w:rsid w:val="005249C6"/>
    <w:rsid w:val="005258D6"/>
    <w:rsid w:val="00525D04"/>
    <w:rsid w:val="00526890"/>
    <w:rsid w:val="00526E65"/>
    <w:rsid w:val="0052764B"/>
    <w:rsid w:val="0052783A"/>
    <w:rsid w:val="005308DB"/>
    <w:rsid w:val="005309F3"/>
    <w:rsid w:val="00530A27"/>
    <w:rsid w:val="00530C3E"/>
    <w:rsid w:val="005319EA"/>
    <w:rsid w:val="00531DEA"/>
    <w:rsid w:val="005329A2"/>
    <w:rsid w:val="00533CDC"/>
    <w:rsid w:val="0053469B"/>
    <w:rsid w:val="00534B12"/>
    <w:rsid w:val="0053548D"/>
    <w:rsid w:val="005355B2"/>
    <w:rsid w:val="0053584E"/>
    <w:rsid w:val="00535B55"/>
    <w:rsid w:val="005360D6"/>
    <w:rsid w:val="00536D9B"/>
    <w:rsid w:val="0053725E"/>
    <w:rsid w:val="00537430"/>
    <w:rsid w:val="00537A6E"/>
    <w:rsid w:val="00537B38"/>
    <w:rsid w:val="005402CC"/>
    <w:rsid w:val="00540AA3"/>
    <w:rsid w:val="00541515"/>
    <w:rsid w:val="005415D3"/>
    <w:rsid w:val="00542025"/>
    <w:rsid w:val="0054229C"/>
    <w:rsid w:val="00542D17"/>
    <w:rsid w:val="00542DC3"/>
    <w:rsid w:val="005438EC"/>
    <w:rsid w:val="00543C6A"/>
    <w:rsid w:val="005440AA"/>
    <w:rsid w:val="005455AD"/>
    <w:rsid w:val="00545B6A"/>
    <w:rsid w:val="005460B1"/>
    <w:rsid w:val="00546906"/>
    <w:rsid w:val="00546AD2"/>
    <w:rsid w:val="00546C63"/>
    <w:rsid w:val="00547DAE"/>
    <w:rsid w:val="0055030B"/>
    <w:rsid w:val="0055049E"/>
    <w:rsid w:val="005507BC"/>
    <w:rsid w:val="005507E4"/>
    <w:rsid w:val="00550B24"/>
    <w:rsid w:val="00550E96"/>
    <w:rsid w:val="005539E8"/>
    <w:rsid w:val="00554D6E"/>
    <w:rsid w:val="005555A8"/>
    <w:rsid w:val="00555778"/>
    <w:rsid w:val="005558D2"/>
    <w:rsid w:val="00555C6C"/>
    <w:rsid w:val="005561FA"/>
    <w:rsid w:val="0055629C"/>
    <w:rsid w:val="005564D6"/>
    <w:rsid w:val="00556786"/>
    <w:rsid w:val="00556BEC"/>
    <w:rsid w:val="00556F18"/>
    <w:rsid w:val="00557D47"/>
    <w:rsid w:val="00557E95"/>
    <w:rsid w:val="00560D2A"/>
    <w:rsid w:val="0056111F"/>
    <w:rsid w:val="00561844"/>
    <w:rsid w:val="00561CA3"/>
    <w:rsid w:val="00561F9C"/>
    <w:rsid w:val="005625FC"/>
    <w:rsid w:val="00562C82"/>
    <w:rsid w:val="00562D5A"/>
    <w:rsid w:val="00563445"/>
    <w:rsid w:val="0056380D"/>
    <w:rsid w:val="00563927"/>
    <w:rsid w:val="00563D44"/>
    <w:rsid w:val="00563F97"/>
    <w:rsid w:val="0056480F"/>
    <w:rsid w:val="0056481B"/>
    <w:rsid w:val="00564F18"/>
    <w:rsid w:val="005651A6"/>
    <w:rsid w:val="005664AC"/>
    <w:rsid w:val="0056666B"/>
    <w:rsid w:val="005671A1"/>
    <w:rsid w:val="00567570"/>
    <w:rsid w:val="005677C3"/>
    <w:rsid w:val="00567915"/>
    <w:rsid w:val="00570B47"/>
    <w:rsid w:val="00571104"/>
    <w:rsid w:val="00571F83"/>
    <w:rsid w:val="0057203D"/>
    <w:rsid w:val="005721E9"/>
    <w:rsid w:val="005737C6"/>
    <w:rsid w:val="005738B8"/>
    <w:rsid w:val="00573E51"/>
    <w:rsid w:val="00573F06"/>
    <w:rsid w:val="0057482C"/>
    <w:rsid w:val="00574EC7"/>
    <w:rsid w:val="005755AC"/>
    <w:rsid w:val="00575FE6"/>
    <w:rsid w:val="00577714"/>
    <w:rsid w:val="00577DEC"/>
    <w:rsid w:val="00580790"/>
    <w:rsid w:val="005810C1"/>
    <w:rsid w:val="0058146F"/>
    <w:rsid w:val="005814C9"/>
    <w:rsid w:val="00581E0E"/>
    <w:rsid w:val="00582430"/>
    <w:rsid w:val="00582D81"/>
    <w:rsid w:val="00583645"/>
    <w:rsid w:val="00583E97"/>
    <w:rsid w:val="005841AA"/>
    <w:rsid w:val="005844E3"/>
    <w:rsid w:val="005845BC"/>
    <w:rsid w:val="005848D3"/>
    <w:rsid w:val="00585526"/>
    <w:rsid w:val="00585F5B"/>
    <w:rsid w:val="0058608F"/>
    <w:rsid w:val="005877CD"/>
    <w:rsid w:val="00587EE2"/>
    <w:rsid w:val="0059003B"/>
    <w:rsid w:val="005903D4"/>
    <w:rsid w:val="005905DF"/>
    <w:rsid w:val="0059135A"/>
    <w:rsid w:val="00591F44"/>
    <w:rsid w:val="005929C7"/>
    <w:rsid w:val="00593138"/>
    <w:rsid w:val="00593C5B"/>
    <w:rsid w:val="00593DD5"/>
    <w:rsid w:val="00593E7F"/>
    <w:rsid w:val="0059428E"/>
    <w:rsid w:val="00594530"/>
    <w:rsid w:val="005949EF"/>
    <w:rsid w:val="00595B15"/>
    <w:rsid w:val="0059644E"/>
    <w:rsid w:val="00596924"/>
    <w:rsid w:val="005970C9"/>
    <w:rsid w:val="00597430"/>
    <w:rsid w:val="005977F3"/>
    <w:rsid w:val="005A0504"/>
    <w:rsid w:val="005A06AE"/>
    <w:rsid w:val="005A06E0"/>
    <w:rsid w:val="005A15F6"/>
    <w:rsid w:val="005A177F"/>
    <w:rsid w:val="005A291E"/>
    <w:rsid w:val="005A3454"/>
    <w:rsid w:val="005A3774"/>
    <w:rsid w:val="005A3819"/>
    <w:rsid w:val="005A3A39"/>
    <w:rsid w:val="005A4791"/>
    <w:rsid w:val="005A5165"/>
    <w:rsid w:val="005A54A9"/>
    <w:rsid w:val="005A5AA2"/>
    <w:rsid w:val="005A6348"/>
    <w:rsid w:val="005A67E6"/>
    <w:rsid w:val="005A73ED"/>
    <w:rsid w:val="005A78CD"/>
    <w:rsid w:val="005B1513"/>
    <w:rsid w:val="005B1AF9"/>
    <w:rsid w:val="005B22C7"/>
    <w:rsid w:val="005B2548"/>
    <w:rsid w:val="005B2704"/>
    <w:rsid w:val="005B34C9"/>
    <w:rsid w:val="005B3B97"/>
    <w:rsid w:val="005B425E"/>
    <w:rsid w:val="005B4302"/>
    <w:rsid w:val="005B450D"/>
    <w:rsid w:val="005B53B5"/>
    <w:rsid w:val="005B5546"/>
    <w:rsid w:val="005B586C"/>
    <w:rsid w:val="005B5CAF"/>
    <w:rsid w:val="005B6567"/>
    <w:rsid w:val="005B662E"/>
    <w:rsid w:val="005B6731"/>
    <w:rsid w:val="005C01B7"/>
    <w:rsid w:val="005C0C9B"/>
    <w:rsid w:val="005C0CB1"/>
    <w:rsid w:val="005C1C90"/>
    <w:rsid w:val="005C2986"/>
    <w:rsid w:val="005C2ABF"/>
    <w:rsid w:val="005C3878"/>
    <w:rsid w:val="005C4060"/>
    <w:rsid w:val="005C47AF"/>
    <w:rsid w:val="005C5C30"/>
    <w:rsid w:val="005C5EFB"/>
    <w:rsid w:val="005C61F8"/>
    <w:rsid w:val="005C66D8"/>
    <w:rsid w:val="005C6711"/>
    <w:rsid w:val="005C68BB"/>
    <w:rsid w:val="005D0CE7"/>
    <w:rsid w:val="005D0E3D"/>
    <w:rsid w:val="005D1288"/>
    <w:rsid w:val="005D1959"/>
    <w:rsid w:val="005D2074"/>
    <w:rsid w:val="005D2E4D"/>
    <w:rsid w:val="005D2F31"/>
    <w:rsid w:val="005D3C45"/>
    <w:rsid w:val="005D3CCE"/>
    <w:rsid w:val="005D3DB4"/>
    <w:rsid w:val="005D3F03"/>
    <w:rsid w:val="005D43F0"/>
    <w:rsid w:val="005D4642"/>
    <w:rsid w:val="005D5B63"/>
    <w:rsid w:val="005D6205"/>
    <w:rsid w:val="005D6275"/>
    <w:rsid w:val="005D6825"/>
    <w:rsid w:val="005D714D"/>
    <w:rsid w:val="005D72C7"/>
    <w:rsid w:val="005D794B"/>
    <w:rsid w:val="005D7DE2"/>
    <w:rsid w:val="005E009B"/>
    <w:rsid w:val="005E0452"/>
    <w:rsid w:val="005E0EB3"/>
    <w:rsid w:val="005E14C8"/>
    <w:rsid w:val="005E1B45"/>
    <w:rsid w:val="005E1C06"/>
    <w:rsid w:val="005E220C"/>
    <w:rsid w:val="005E2587"/>
    <w:rsid w:val="005E28B8"/>
    <w:rsid w:val="005E2A9F"/>
    <w:rsid w:val="005E2EEE"/>
    <w:rsid w:val="005E2F43"/>
    <w:rsid w:val="005E31C3"/>
    <w:rsid w:val="005E34BF"/>
    <w:rsid w:val="005E3C4A"/>
    <w:rsid w:val="005E3F51"/>
    <w:rsid w:val="005E414B"/>
    <w:rsid w:val="005E46BD"/>
    <w:rsid w:val="005E4A64"/>
    <w:rsid w:val="005E5C9E"/>
    <w:rsid w:val="005E6309"/>
    <w:rsid w:val="005E658D"/>
    <w:rsid w:val="005E672C"/>
    <w:rsid w:val="005E69C0"/>
    <w:rsid w:val="005E78AB"/>
    <w:rsid w:val="005E7999"/>
    <w:rsid w:val="005F0289"/>
    <w:rsid w:val="005F0CA7"/>
    <w:rsid w:val="005F0E51"/>
    <w:rsid w:val="005F1E6F"/>
    <w:rsid w:val="005F1F0B"/>
    <w:rsid w:val="005F38D8"/>
    <w:rsid w:val="005F3BA4"/>
    <w:rsid w:val="005F3D45"/>
    <w:rsid w:val="005F4C18"/>
    <w:rsid w:val="005F6183"/>
    <w:rsid w:val="005F62DC"/>
    <w:rsid w:val="005F6B76"/>
    <w:rsid w:val="005F6CEB"/>
    <w:rsid w:val="005F735A"/>
    <w:rsid w:val="005F7D9E"/>
    <w:rsid w:val="00600286"/>
    <w:rsid w:val="0060158A"/>
    <w:rsid w:val="00602DF3"/>
    <w:rsid w:val="00602FFA"/>
    <w:rsid w:val="006033CB"/>
    <w:rsid w:val="00603548"/>
    <w:rsid w:val="0060445D"/>
    <w:rsid w:val="00604771"/>
    <w:rsid w:val="006052D0"/>
    <w:rsid w:val="00606128"/>
    <w:rsid w:val="00607223"/>
    <w:rsid w:val="0060796D"/>
    <w:rsid w:val="00610066"/>
    <w:rsid w:val="00610C44"/>
    <w:rsid w:val="00610D79"/>
    <w:rsid w:val="00610EBC"/>
    <w:rsid w:val="0061267E"/>
    <w:rsid w:val="00612918"/>
    <w:rsid w:val="00612CE0"/>
    <w:rsid w:val="0061303B"/>
    <w:rsid w:val="00613B90"/>
    <w:rsid w:val="006140AC"/>
    <w:rsid w:val="00614942"/>
    <w:rsid w:val="00615966"/>
    <w:rsid w:val="0061666E"/>
    <w:rsid w:val="0061681D"/>
    <w:rsid w:val="00616F95"/>
    <w:rsid w:val="00617EA0"/>
    <w:rsid w:val="006218DD"/>
    <w:rsid w:val="00621E7C"/>
    <w:rsid w:val="006220AD"/>
    <w:rsid w:val="00622214"/>
    <w:rsid w:val="00622448"/>
    <w:rsid w:val="0062281B"/>
    <w:rsid w:val="00623100"/>
    <w:rsid w:val="00623453"/>
    <w:rsid w:val="00623C4B"/>
    <w:rsid w:val="006241C0"/>
    <w:rsid w:val="006242B1"/>
    <w:rsid w:val="00624B54"/>
    <w:rsid w:val="00624E5C"/>
    <w:rsid w:val="0062515F"/>
    <w:rsid w:val="0062554B"/>
    <w:rsid w:val="00625B60"/>
    <w:rsid w:val="00627315"/>
    <w:rsid w:val="006276AD"/>
    <w:rsid w:val="00630B9B"/>
    <w:rsid w:val="00630C8C"/>
    <w:rsid w:val="00630EAB"/>
    <w:rsid w:val="0063124F"/>
    <w:rsid w:val="00631482"/>
    <w:rsid w:val="00631BF3"/>
    <w:rsid w:val="00631F34"/>
    <w:rsid w:val="00633FB1"/>
    <w:rsid w:val="00633FCE"/>
    <w:rsid w:val="0063438D"/>
    <w:rsid w:val="00635B5F"/>
    <w:rsid w:val="00635C50"/>
    <w:rsid w:val="00636022"/>
    <w:rsid w:val="006360F0"/>
    <w:rsid w:val="0063644E"/>
    <w:rsid w:val="006367A5"/>
    <w:rsid w:val="0063684B"/>
    <w:rsid w:val="00636A82"/>
    <w:rsid w:val="006373B0"/>
    <w:rsid w:val="00637B05"/>
    <w:rsid w:val="00640100"/>
    <w:rsid w:val="00641510"/>
    <w:rsid w:val="00641751"/>
    <w:rsid w:val="0064175A"/>
    <w:rsid w:val="00641DBC"/>
    <w:rsid w:val="00641E91"/>
    <w:rsid w:val="006422CD"/>
    <w:rsid w:val="0064230A"/>
    <w:rsid w:val="006426D3"/>
    <w:rsid w:val="0064294F"/>
    <w:rsid w:val="00642A99"/>
    <w:rsid w:val="0064300B"/>
    <w:rsid w:val="006448A4"/>
    <w:rsid w:val="006454B8"/>
    <w:rsid w:val="0064565C"/>
    <w:rsid w:val="00646145"/>
    <w:rsid w:val="006463F5"/>
    <w:rsid w:val="00647351"/>
    <w:rsid w:val="006475C1"/>
    <w:rsid w:val="00647F16"/>
    <w:rsid w:val="00650012"/>
    <w:rsid w:val="00650B65"/>
    <w:rsid w:val="006512B4"/>
    <w:rsid w:val="006512C1"/>
    <w:rsid w:val="00651A8F"/>
    <w:rsid w:val="00651AE0"/>
    <w:rsid w:val="00652014"/>
    <w:rsid w:val="0065261F"/>
    <w:rsid w:val="0065267D"/>
    <w:rsid w:val="006529DE"/>
    <w:rsid w:val="00652B11"/>
    <w:rsid w:val="00652B6E"/>
    <w:rsid w:val="006536B4"/>
    <w:rsid w:val="00653770"/>
    <w:rsid w:val="00653D80"/>
    <w:rsid w:val="00653F0A"/>
    <w:rsid w:val="006549DF"/>
    <w:rsid w:val="0065557D"/>
    <w:rsid w:val="00656189"/>
    <w:rsid w:val="006571A7"/>
    <w:rsid w:val="00657FC2"/>
    <w:rsid w:val="0066025A"/>
    <w:rsid w:val="00660279"/>
    <w:rsid w:val="0066082C"/>
    <w:rsid w:val="00660C56"/>
    <w:rsid w:val="00661BC8"/>
    <w:rsid w:val="006626ED"/>
    <w:rsid w:val="0066284E"/>
    <w:rsid w:val="00662CA3"/>
    <w:rsid w:val="00664118"/>
    <w:rsid w:val="00665484"/>
    <w:rsid w:val="006658CF"/>
    <w:rsid w:val="00665AED"/>
    <w:rsid w:val="00665D3C"/>
    <w:rsid w:val="00666EBF"/>
    <w:rsid w:val="00667955"/>
    <w:rsid w:val="00667EC9"/>
    <w:rsid w:val="00670036"/>
    <w:rsid w:val="00670FB8"/>
    <w:rsid w:val="0067187B"/>
    <w:rsid w:val="00672733"/>
    <w:rsid w:val="00672860"/>
    <w:rsid w:val="00673503"/>
    <w:rsid w:val="00674921"/>
    <w:rsid w:val="00674C42"/>
    <w:rsid w:val="006761EE"/>
    <w:rsid w:val="0067620B"/>
    <w:rsid w:val="0067634B"/>
    <w:rsid w:val="0067644B"/>
    <w:rsid w:val="006764AB"/>
    <w:rsid w:val="00676E2C"/>
    <w:rsid w:val="00677D92"/>
    <w:rsid w:val="00680155"/>
    <w:rsid w:val="00680526"/>
    <w:rsid w:val="00680953"/>
    <w:rsid w:val="00680C50"/>
    <w:rsid w:val="00680D89"/>
    <w:rsid w:val="00680E0A"/>
    <w:rsid w:val="00680F2E"/>
    <w:rsid w:val="00682252"/>
    <w:rsid w:val="006824C6"/>
    <w:rsid w:val="006824D8"/>
    <w:rsid w:val="00682F81"/>
    <w:rsid w:val="006833BA"/>
    <w:rsid w:val="00683C68"/>
    <w:rsid w:val="006858D4"/>
    <w:rsid w:val="00685C5E"/>
    <w:rsid w:val="0068644A"/>
    <w:rsid w:val="006865E0"/>
    <w:rsid w:val="00686A21"/>
    <w:rsid w:val="006870FA"/>
    <w:rsid w:val="0068756B"/>
    <w:rsid w:val="006877D8"/>
    <w:rsid w:val="006902F9"/>
    <w:rsid w:val="00690868"/>
    <w:rsid w:val="00690C95"/>
    <w:rsid w:val="00691768"/>
    <w:rsid w:val="006920EA"/>
    <w:rsid w:val="0069232B"/>
    <w:rsid w:val="0069305B"/>
    <w:rsid w:val="006931C5"/>
    <w:rsid w:val="006935CA"/>
    <w:rsid w:val="00693807"/>
    <w:rsid w:val="006938C3"/>
    <w:rsid w:val="00693E48"/>
    <w:rsid w:val="00694389"/>
    <w:rsid w:val="00694465"/>
    <w:rsid w:val="006952EF"/>
    <w:rsid w:val="006952F4"/>
    <w:rsid w:val="006952FB"/>
    <w:rsid w:val="0069550A"/>
    <w:rsid w:val="00695585"/>
    <w:rsid w:val="0069579E"/>
    <w:rsid w:val="0069597D"/>
    <w:rsid w:val="006959BA"/>
    <w:rsid w:val="006968A8"/>
    <w:rsid w:val="00696A33"/>
    <w:rsid w:val="00696F4A"/>
    <w:rsid w:val="00696F4D"/>
    <w:rsid w:val="0069771A"/>
    <w:rsid w:val="00697C37"/>
    <w:rsid w:val="006A0271"/>
    <w:rsid w:val="006A0769"/>
    <w:rsid w:val="006A0C49"/>
    <w:rsid w:val="006A0D09"/>
    <w:rsid w:val="006A0D51"/>
    <w:rsid w:val="006A0D87"/>
    <w:rsid w:val="006A14E7"/>
    <w:rsid w:val="006A1D9E"/>
    <w:rsid w:val="006A1EE0"/>
    <w:rsid w:val="006A2029"/>
    <w:rsid w:val="006A22B6"/>
    <w:rsid w:val="006A26F7"/>
    <w:rsid w:val="006A3746"/>
    <w:rsid w:val="006A4363"/>
    <w:rsid w:val="006A4DBC"/>
    <w:rsid w:val="006A4FFC"/>
    <w:rsid w:val="006A50C7"/>
    <w:rsid w:val="006A51E6"/>
    <w:rsid w:val="006A5411"/>
    <w:rsid w:val="006A56A6"/>
    <w:rsid w:val="006A57EB"/>
    <w:rsid w:val="006A5EB8"/>
    <w:rsid w:val="006A6478"/>
    <w:rsid w:val="006A7470"/>
    <w:rsid w:val="006B0369"/>
    <w:rsid w:val="006B0B04"/>
    <w:rsid w:val="006B0CEC"/>
    <w:rsid w:val="006B0E25"/>
    <w:rsid w:val="006B16BF"/>
    <w:rsid w:val="006B1EFA"/>
    <w:rsid w:val="006B2C89"/>
    <w:rsid w:val="006B3DC5"/>
    <w:rsid w:val="006B40B8"/>
    <w:rsid w:val="006B475E"/>
    <w:rsid w:val="006B47E6"/>
    <w:rsid w:val="006B4843"/>
    <w:rsid w:val="006B49D2"/>
    <w:rsid w:val="006B51BB"/>
    <w:rsid w:val="006B525F"/>
    <w:rsid w:val="006B5834"/>
    <w:rsid w:val="006B5BD2"/>
    <w:rsid w:val="006B630D"/>
    <w:rsid w:val="006B643F"/>
    <w:rsid w:val="006B6D3E"/>
    <w:rsid w:val="006B75CB"/>
    <w:rsid w:val="006B78DE"/>
    <w:rsid w:val="006B7E9F"/>
    <w:rsid w:val="006B7FD0"/>
    <w:rsid w:val="006C0237"/>
    <w:rsid w:val="006C0D19"/>
    <w:rsid w:val="006C0EF2"/>
    <w:rsid w:val="006C12F5"/>
    <w:rsid w:val="006C2155"/>
    <w:rsid w:val="006C2F90"/>
    <w:rsid w:val="006C343D"/>
    <w:rsid w:val="006C3755"/>
    <w:rsid w:val="006C40FF"/>
    <w:rsid w:val="006C70E4"/>
    <w:rsid w:val="006C7A91"/>
    <w:rsid w:val="006C7F75"/>
    <w:rsid w:val="006D0C4B"/>
    <w:rsid w:val="006D0E10"/>
    <w:rsid w:val="006D13A7"/>
    <w:rsid w:val="006D171E"/>
    <w:rsid w:val="006D1925"/>
    <w:rsid w:val="006D1BE1"/>
    <w:rsid w:val="006D21A8"/>
    <w:rsid w:val="006D24B9"/>
    <w:rsid w:val="006D29FE"/>
    <w:rsid w:val="006D2FAD"/>
    <w:rsid w:val="006D3BE7"/>
    <w:rsid w:val="006D4B7C"/>
    <w:rsid w:val="006D5735"/>
    <w:rsid w:val="006D6016"/>
    <w:rsid w:val="006D65C8"/>
    <w:rsid w:val="006D6B38"/>
    <w:rsid w:val="006D784C"/>
    <w:rsid w:val="006E035D"/>
    <w:rsid w:val="006E0525"/>
    <w:rsid w:val="006E0636"/>
    <w:rsid w:val="006E09F2"/>
    <w:rsid w:val="006E0CD0"/>
    <w:rsid w:val="006E1408"/>
    <w:rsid w:val="006E1536"/>
    <w:rsid w:val="006E1C29"/>
    <w:rsid w:val="006E1F5A"/>
    <w:rsid w:val="006E1F91"/>
    <w:rsid w:val="006E23EF"/>
    <w:rsid w:val="006E37F5"/>
    <w:rsid w:val="006E4130"/>
    <w:rsid w:val="006E4559"/>
    <w:rsid w:val="006E4A75"/>
    <w:rsid w:val="006E4B40"/>
    <w:rsid w:val="006E4D20"/>
    <w:rsid w:val="006E5856"/>
    <w:rsid w:val="006E5966"/>
    <w:rsid w:val="006E59E5"/>
    <w:rsid w:val="006E672B"/>
    <w:rsid w:val="006E6AAA"/>
    <w:rsid w:val="006F0BF5"/>
    <w:rsid w:val="006F111A"/>
    <w:rsid w:val="006F128B"/>
    <w:rsid w:val="006F15BE"/>
    <w:rsid w:val="006F27EC"/>
    <w:rsid w:val="006F2979"/>
    <w:rsid w:val="006F2BA3"/>
    <w:rsid w:val="006F2E85"/>
    <w:rsid w:val="006F3B38"/>
    <w:rsid w:val="006F42C7"/>
    <w:rsid w:val="006F4463"/>
    <w:rsid w:val="006F45D1"/>
    <w:rsid w:val="006F4D0B"/>
    <w:rsid w:val="006F6450"/>
    <w:rsid w:val="006F6528"/>
    <w:rsid w:val="006F66DD"/>
    <w:rsid w:val="006F6C18"/>
    <w:rsid w:val="006F705E"/>
    <w:rsid w:val="006F7E4D"/>
    <w:rsid w:val="00700153"/>
    <w:rsid w:val="00700B46"/>
    <w:rsid w:val="00700CE5"/>
    <w:rsid w:val="00700D28"/>
    <w:rsid w:val="00700DEF"/>
    <w:rsid w:val="00700F89"/>
    <w:rsid w:val="007011FD"/>
    <w:rsid w:val="007020DD"/>
    <w:rsid w:val="00702A6B"/>
    <w:rsid w:val="00703A5A"/>
    <w:rsid w:val="0070414B"/>
    <w:rsid w:val="0070452F"/>
    <w:rsid w:val="0070480D"/>
    <w:rsid w:val="00704BAB"/>
    <w:rsid w:val="00704F2A"/>
    <w:rsid w:val="00705AD7"/>
    <w:rsid w:val="007061C5"/>
    <w:rsid w:val="00706499"/>
    <w:rsid w:val="00706654"/>
    <w:rsid w:val="00706C59"/>
    <w:rsid w:val="00707976"/>
    <w:rsid w:val="00707E65"/>
    <w:rsid w:val="007107DF"/>
    <w:rsid w:val="00710C35"/>
    <w:rsid w:val="007110F0"/>
    <w:rsid w:val="00711422"/>
    <w:rsid w:val="00711DEA"/>
    <w:rsid w:val="00711F6E"/>
    <w:rsid w:val="00712131"/>
    <w:rsid w:val="0071218D"/>
    <w:rsid w:val="00712279"/>
    <w:rsid w:val="007130D1"/>
    <w:rsid w:val="00713280"/>
    <w:rsid w:val="007134E7"/>
    <w:rsid w:val="00713FE6"/>
    <w:rsid w:val="0071447D"/>
    <w:rsid w:val="007147E9"/>
    <w:rsid w:val="007148EA"/>
    <w:rsid w:val="00714FE8"/>
    <w:rsid w:val="00714FEA"/>
    <w:rsid w:val="007152E9"/>
    <w:rsid w:val="007154F8"/>
    <w:rsid w:val="00716958"/>
    <w:rsid w:val="00716ADE"/>
    <w:rsid w:val="007176D9"/>
    <w:rsid w:val="00717C2A"/>
    <w:rsid w:val="007201B0"/>
    <w:rsid w:val="00720BBB"/>
    <w:rsid w:val="00720FB5"/>
    <w:rsid w:val="00721063"/>
    <w:rsid w:val="00721B61"/>
    <w:rsid w:val="00721D90"/>
    <w:rsid w:val="00721D98"/>
    <w:rsid w:val="00721EB9"/>
    <w:rsid w:val="007224E0"/>
    <w:rsid w:val="00722814"/>
    <w:rsid w:val="00722D68"/>
    <w:rsid w:val="00723F62"/>
    <w:rsid w:val="007243B5"/>
    <w:rsid w:val="0072441D"/>
    <w:rsid w:val="00724836"/>
    <w:rsid w:val="00725D21"/>
    <w:rsid w:val="00725F18"/>
    <w:rsid w:val="00726627"/>
    <w:rsid w:val="00726C95"/>
    <w:rsid w:val="00727407"/>
    <w:rsid w:val="00727DA2"/>
    <w:rsid w:val="00730647"/>
    <w:rsid w:val="00730920"/>
    <w:rsid w:val="00730A23"/>
    <w:rsid w:val="00730D52"/>
    <w:rsid w:val="007312AF"/>
    <w:rsid w:val="007316CB"/>
    <w:rsid w:val="007317C5"/>
    <w:rsid w:val="00731A10"/>
    <w:rsid w:val="00731A7B"/>
    <w:rsid w:val="00731E19"/>
    <w:rsid w:val="00732822"/>
    <w:rsid w:val="00732C97"/>
    <w:rsid w:val="00732D04"/>
    <w:rsid w:val="00732ECF"/>
    <w:rsid w:val="007334B5"/>
    <w:rsid w:val="0073382B"/>
    <w:rsid w:val="00733BAD"/>
    <w:rsid w:val="007343FB"/>
    <w:rsid w:val="00734E09"/>
    <w:rsid w:val="00735522"/>
    <w:rsid w:val="007364C9"/>
    <w:rsid w:val="00737393"/>
    <w:rsid w:val="00737759"/>
    <w:rsid w:val="00740740"/>
    <w:rsid w:val="0074088C"/>
    <w:rsid w:val="00740E80"/>
    <w:rsid w:val="007413B5"/>
    <w:rsid w:val="00741ADD"/>
    <w:rsid w:val="0074282B"/>
    <w:rsid w:val="007433FC"/>
    <w:rsid w:val="0074372E"/>
    <w:rsid w:val="00744564"/>
    <w:rsid w:val="007447F1"/>
    <w:rsid w:val="00744DCF"/>
    <w:rsid w:val="00745B12"/>
    <w:rsid w:val="00746483"/>
    <w:rsid w:val="007465D8"/>
    <w:rsid w:val="0074665E"/>
    <w:rsid w:val="0074672E"/>
    <w:rsid w:val="0074691B"/>
    <w:rsid w:val="00746A09"/>
    <w:rsid w:val="00747400"/>
    <w:rsid w:val="0074771E"/>
    <w:rsid w:val="007477CE"/>
    <w:rsid w:val="00750383"/>
    <w:rsid w:val="00750B50"/>
    <w:rsid w:val="00750F72"/>
    <w:rsid w:val="00751516"/>
    <w:rsid w:val="00751D35"/>
    <w:rsid w:val="00751EE1"/>
    <w:rsid w:val="00752040"/>
    <w:rsid w:val="007520D1"/>
    <w:rsid w:val="0075247C"/>
    <w:rsid w:val="007525F0"/>
    <w:rsid w:val="00752721"/>
    <w:rsid w:val="00752C49"/>
    <w:rsid w:val="0075357C"/>
    <w:rsid w:val="00753FBB"/>
    <w:rsid w:val="007546A5"/>
    <w:rsid w:val="00755129"/>
    <w:rsid w:val="007557E8"/>
    <w:rsid w:val="0075626F"/>
    <w:rsid w:val="00756379"/>
    <w:rsid w:val="007565DA"/>
    <w:rsid w:val="0075686B"/>
    <w:rsid w:val="00757361"/>
    <w:rsid w:val="007574A3"/>
    <w:rsid w:val="0076039B"/>
    <w:rsid w:val="00761392"/>
    <w:rsid w:val="007616C2"/>
    <w:rsid w:val="00761CA0"/>
    <w:rsid w:val="00761CF9"/>
    <w:rsid w:val="00762193"/>
    <w:rsid w:val="007635D2"/>
    <w:rsid w:val="00763BF3"/>
    <w:rsid w:val="00763F95"/>
    <w:rsid w:val="00764C43"/>
    <w:rsid w:val="00764CD8"/>
    <w:rsid w:val="00764F31"/>
    <w:rsid w:val="0076504A"/>
    <w:rsid w:val="007659AA"/>
    <w:rsid w:val="00765AED"/>
    <w:rsid w:val="007660B1"/>
    <w:rsid w:val="0076622E"/>
    <w:rsid w:val="007664C8"/>
    <w:rsid w:val="007667BB"/>
    <w:rsid w:val="00766FD3"/>
    <w:rsid w:val="00767472"/>
    <w:rsid w:val="007703A1"/>
    <w:rsid w:val="007708CD"/>
    <w:rsid w:val="00770A83"/>
    <w:rsid w:val="00770B89"/>
    <w:rsid w:val="00770C20"/>
    <w:rsid w:val="00770DD6"/>
    <w:rsid w:val="00770F38"/>
    <w:rsid w:val="00771237"/>
    <w:rsid w:val="00771274"/>
    <w:rsid w:val="00772ADE"/>
    <w:rsid w:val="007730F7"/>
    <w:rsid w:val="007733CD"/>
    <w:rsid w:val="00773684"/>
    <w:rsid w:val="007745E4"/>
    <w:rsid w:val="00775A0F"/>
    <w:rsid w:val="00775E60"/>
    <w:rsid w:val="0077610C"/>
    <w:rsid w:val="00776EDF"/>
    <w:rsid w:val="00776FDF"/>
    <w:rsid w:val="00780413"/>
    <w:rsid w:val="00780A27"/>
    <w:rsid w:val="00781014"/>
    <w:rsid w:val="0078126A"/>
    <w:rsid w:val="00781632"/>
    <w:rsid w:val="00781A7E"/>
    <w:rsid w:val="00781BF2"/>
    <w:rsid w:val="00781D0C"/>
    <w:rsid w:val="00782BBE"/>
    <w:rsid w:val="00782EA4"/>
    <w:rsid w:val="00783040"/>
    <w:rsid w:val="00783147"/>
    <w:rsid w:val="007833CA"/>
    <w:rsid w:val="00783509"/>
    <w:rsid w:val="00784060"/>
    <w:rsid w:val="00784E46"/>
    <w:rsid w:val="00785BFB"/>
    <w:rsid w:val="007860E1"/>
    <w:rsid w:val="007867E7"/>
    <w:rsid w:val="00787CC0"/>
    <w:rsid w:val="0079016C"/>
    <w:rsid w:val="007915ED"/>
    <w:rsid w:val="00791835"/>
    <w:rsid w:val="00791D62"/>
    <w:rsid w:val="00791EA4"/>
    <w:rsid w:val="00792374"/>
    <w:rsid w:val="007927A9"/>
    <w:rsid w:val="00792F65"/>
    <w:rsid w:val="00793C55"/>
    <w:rsid w:val="0079435F"/>
    <w:rsid w:val="00794BB6"/>
    <w:rsid w:val="007957D3"/>
    <w:rsid w:val="00796BBF"/>
    <w:rsid w:val="007975E3"/>
    <w:rsid w:val="00797679"/>
    <w:rsid w:val="007A00A7"/>
    <w:rsid w:val="007A03D7"/>
    <w:rsid w:val="007A167B"/>
    <w:rsid w:val="007A1BAE"/>
    <w:rsid w:val="007A1BF9"/>
    <w:rsid w:val="007A1D05"/>
    <w:rsid w:val="007A26B6"/>
    <w:rsid w:val="007A2A10"/>
    <w:rsid w:val="007A2AC6"/>
    <w:rsid w:val="007A3403"/>
    <w:rsid w:val="007A416F"/>
    <w:rsid w:val="007A4398"/>
    <w:rsid w:val="007A485E"/>
    <w:rsid w:val="007A52BD"/>
    <w:rsid w:val="007A5F29"/>
    <w:rsid w:val="007A6F77"/>
    <w:rsid w:val="007A787D"/>
    <w:rsid w:val="007A7BB7"/>
    <w:rsid w:val="007A7F38"/>
    <w:rsid w:val="007B0024"/>
    <w:rsid w:val="007B0B25"/>
    <w:rsid w:val="007B0BE5"/>
    <w:rsid w:val="007B0EC7"/>
    <w:rsid w:val="007B11DA"/>
    <w:rsid w:val="007B18D7"/>
    <w:rsid w:val="007B2081"/>
    <w:rsid w:val="007B2315"/>
    <w:rsid w:val="007B2978"/>
    <w:rsid w:val="007B2E37"/>
    <w:rsid w:val="007B391F"/>
    <w:rsid w:val="007B3DE1"/>
    <w:rsid w:val="007B415E"/>
    <w:rsid w:val="007B42BA"/>
    <w:rsid w:val="007B4410"/>
    <w:rsid w:val="007B5AB5"/>
    <w:rsid w:val="007B6208"/>
    <w:rsid w:val="007B63A4"/>
    <w:rsid w:val="007B7911"/>
    <w:rsid w:val="007B7A17"/>
    <w:rsid w:val="007B7B81"/>
    <w:rsid w:val="007C06BE"/>
    <w:rsid w:val="007C14E1"/>
    <w:rsid w:val="007C3E92"/>
    <w:rsid w:val="007C46E3"/>
    <w:rsid w:val="007C4C32"/>
    <w:rsid w:val="007C4FCB"/>
    <w:rsid w:val="007C5714"/>
    <w:rsid w:val="007C5BF5"/>
    <w:rsid w:val="007C618A"/>
    <w:rsid w:val="007C66F6"/>
    <w:rsid w:val="007C69CC"/>
    <w:rsid w:val="007C6CFF"/>
    <w:rsid w:val="007D0794"/>
    <w:rsid w:val="007D28FE"/>
    <w:rsid w:val="007D2F65"/>
    <w:rsid w:val="007D311E"/>
    <w:rsid w:val="007D34E4"/>
    <w:rsid w:val="007D367E"/>
    <w:rsid w:val="007D3AD0"/>
    <w:rsid w:val="007D3E63"/>
    <w:rsid w:val="007D3EC1"/>
    <w:rsid w:val="007D3F8E"/>
    <w:rsid w:val="007D4315"/>
    <w:rsid w:val="007D46BF"/>
    <w:rsid w:val="007D4A1F"/>
    <w:rsid w:val="007D4CFF"/>
    <w:rsid w:val="007D5C91"/>
    <w:rsid w:val="007D5D93"/>
    <w:rsid w:val="007D6D6D"/>
    <w:rsid w:val="007D720E"/>
    <w:rsid w:val="007D76E2"/>
    <w:rsid w:val="007D796F"/>
    <w:rsid w:val="007E165D"/>
    <w:rsid w:val="007E174E"/>
    <w:rsid w:val="007E1F33"/>
    <w:rsid w:val="007E2914"/>
    <w:rsid w:val="007E3042"/>
    <w:rsid w:val="007E3323"/>
    <w:rsid w:val="007E36B1"/>
    <w:rsid w:val="007E443E"/>
    <w:rsid w:val="007E4849"/>
    <w:rsid w:val="007E528D"/>
    <w:rsid w:val="007E613C"/>
    <w:rsid w:val="007E6E38"/>
    <w:rsid w:val="007E70EA"/>
    <w:rsid w:val="007E7699"/>
    <w:rsid w:val="007E7A20"/>
    <w:rsid w:val="007F08BE"/>
    <w:rsid w:val="007F0BE1"/>
    <w:rsid w:val="007F11F0"/>
    <w:rsid w:val="007F161A"/>
    <w:rsid w:val="007F190C"/>
    <w:rsid w:val="007F2A0B"/>
    <w:rsid w:val="007F3553"/>
    <w:rsid w:val="007F4392"/>
    <w:rsid w:val="007F4935"/>
    <w:rsid w:val="007F50D1"/>
    <w:rsid w:val="007F55DE"/>
    <w:rsid w:val="007F58CC"/>
    <w:rsid w:val="007F5AD3"/>
    <w:rsid w:val="007F6898"/>
    <w:rsid w:val="00800037"/>
    <w:rsid w:val="008001EA"/>
    <w:rsid w:val="008011AB"/>
    <w:rsid w:val="00801301"/>
    <w:rsid w:val="00801A5E"/>
    <w:rsid w:val="0080253C"/>
    <w:rsid w:val="008027FB"/>
    <w:rsid w:val="00802FAA"/>
    <w:rsid w:val="0080429C"/>
    <w:rsid w:val="00804725"/>
    <w:rsid w:val="00804A58"/>
    <w:rsid w:val="00804A6A"/>
    <w:rsid w:val="00805B91"/>
    <w:rsid w:val="008106EE"/>
    <w:rsid w:val="00810839"/>
    <w:rsid w:val="00810A2C"/>
    <w:rsid w:val="00810B4C"/>
    <w:rsid w:val="00810E7E"/>
    <w:rsid w:val="00811854"/>
    <w:rsid w:val="00811ACD"/>
    <w:rsid w:val="00811FB3"/>
    <w:rsid w:val="00812853"/>
    <w:rsid w:val="00812BFF"/>
    <w:rsid w:val="008138D6"/>
    <w:rsid w:val="00813E72"/>
    <w:rsid w:val="0081463C"/>
    <w:rsid w:val="00815783"/>
    <w:rsid w:val="00815C11"/>
    <w:rsid w:val="00816684"/>
    <w:rsid w:val="00817CD7"/>
    <w:rsid w:val="00820429"/>
    <w:rsid w:val="00820711"/>
    <w:rsid w:val="0082088E"/>
    <w:rsid w:val="00820DEE"/>
    <w:rsid w:val="00821001"/>
    <w:rsid w:val="00821111"/>
    <w:rsid w:val="00821B65"/>
    <w:rsid w:val="00821F20"/>
    <w:rsid w:val="008224AF"/>
    <w:rsid w:val="00823056"/>
    <w:rsid w:val="008240C4"/>
    <w:rsid w:val="008242BB"/>
    <w:rsid w:val="00824F55"/>
    <w:rsid w:val="008253AA"/>
    <w:rsid w:val="008261A0"/>
    <w:rsid w:val="008264A3"/>
    <w:rsid w:val="00826A8A"/>
    <w:rsid w:val="00826CC5"/>
    <w:rsid w:val="00827A97"/>
    <w:rsid w:val="00827FC6"/>
    <w:rsid w:val="00830876"/>
    <w:rsid w:val="008317CD"/>
    <w:rsid w:val="008347B0"/>
    <w:rsid w:val="0083512C"/>
    <w:rsid w:val="0083552A"/>
    <w:rsid w:val="008355B8"/>
    <w:rsid w:val="0083602E"/>
    <w:rsid w:val="00836874"/>
    <w:rsid w:val="00836A6C"/>
    <w:rsid w:val="0083765B"/>
    <w:rsid w:val="00837683"/>
    <w:rsid w:val="00837DDE"/>
    <w:rsid w:val="00837ED6"/>
    <w:rsid w:val="00840058"/>
    <w:rsid w:val="008400B8"/>
    <w:rsid w:val="00840455"/>
    <w:rsid w:val="00840672"/>
    <w:rsid w:val="00840EEF"/>
    <w:rsid w:val="008413CC"/>
    <w:rsid w:val="00841B5B"/>
    <w:rsid w:val="00841EB6"/>
    <w:rsid w:val="00842453"/>
    <w:rsid w:val="00843421"/>
    <w:rsid w:val="008436F0"/>
    <w:rsid w:val="00843882"/>
    <w:rsid w:val="00844F47"/>
    <w:rsid w:val="0084530F"/>
    <w:rsid w:val="008456F8"/>
    <w:rsid w:val="0084594E"/>
    <w:rsid w:val="00845DB8"/>
    <w:rsid w:val="00846EBE"/>
    <w:rsid w:val="00846F5C"/>
    <w:rsid w:val="00846FD4"/>
    <w:rsid w:val="0085091A"/>
    <w:rsid w:val="00851ABA"/>
    <w:rsid w:val="00851D1A"/>
    <w:rsid w:val="0085289F"/>
    <w:rsid w:val="00852B3E"/>
    <w:rsid w:val="00852FFB"/>
    <w:rsid w:val="00853970"/>
    <w:rsid w:val="00853A8D"/>
    <w:rsid w:val="00853B7C"/>
    <w:rsid w:val="008547CF"/>
    <w:rsid w:val="00855D9E"/>
    <w:rsid w:val="008562A3"/>
    <w:rsid w:val="0085686D"/>
    <w:rsid w:val="00857036"/>
    <w:rsid w:val="008570EF"/>
    <w:rsid w:val="00857211"/>
    <w:rsid w:val="00857955"/>
    <w:rsid w:val="00861B3B"/>
    <w:rsid w:val="00862309"/>
    <w:rsid w:val="00862EC7"/>
    <w:rsid w:val="00863B4F"/>
    <w:rsid w:val="00863D3E"/>
    <w:rsid w:val="00863E3F"/>
    <w:rsid w:val="00864297"/>
    <w:rsid w:val="008646C0"/>
    <w:rsid w:val="00864E88"/>
    <w:rsid w:val="00865666"/>
    <w:rsid w:val="0086570C"/>
    <w:rsid w:val="00865F69"/>
    <w:rsid w:val="00866535"/>
    <w:rsid w:val="00867C4E"/>
    <w:rsid w:val="00871160"/>
    <w:rsid w:val="00871291"/>
    <w:rsid w:val="008718E3"/>
    <w:rsid w:val="008720A1"/>
    <w:rsid w:val="008721EA"/>
    <w:rsid w:val="0087355A"/>
    <w:rsid w:val="00873569"/>
    <w:rsid w:val="008738CF"/>
    <w:rsid w:val="00874D0C"/>
    <w:rsid w:val="00875971"/>
    <w:rsid w:val="00875E31"/>
    <w:rsid w:val="008760FA"/>
    <w:rsid w:val="008768DB"/>
    <w:rsid w:val="00876F8F"/>
    <w:rsid w:val="0087716E"/>
    <w:rsid w:val="00877B7F"/>
    <w:rsid w:val="008801D3"/>
    <w:rsid w:val="008814C7"/>
    <w:rsid w:val="00882DB4"/>
    <w:rsid w:val="00882E31"/>
    <w:rsid w:val="00883242"/>
    <w:rsid w:val="00883A26"/>
    <w:rsid w:val="0088413F"/>
    <w:rsid w:val="008851D1"/>
    <w:rsid w:val="00885AEB"/>
    <w:rsid w:val="00885ED0"/>
    <w:rsid w:val="008877C6"/>
    <w:rsid w:val="0088784F"/>
    <w:rsid w:val="00887D09"/>
    <w:rsid w:val="00887E96"/>
    <w:rsid w:val="0089169B"/>
    <w:rsid w:val="0089184B"/>
    <w:rsid w:val="00892DA8"/>
    <w:rsid w:val="00893FF3"/>
    <w:rsid w:val="00894988"/>
    <w:rsid w:val="008954B7"/>
    <w:rsid w:val="00895D3F"/>
    <w:rsid w:val="00896A06"/>
    <w:rsid w:val="00896F38"/>
    <w:rsid w:val="00897840"/>
    <w:rsid w:val="008A0B27"/>
    <w:rsid w:val="008A0E91"/>
    <w:rsid w:val="008A0F15"/>
    <w:rsid w:val="008A15A5"/>
    <w:rsid w:val="008A2E05"/>
    <w:rsid w:val="008A2E6B"/>
    <w:rsid w:val="008A2FC5"/>
    <w:rsid w:val="008A3333"/>
    <w:rsid w:val="008A367D"/>
    <w:rsid w:val="008A496A"/>
    <w:rsid w:val="008A4B05"/>
    <w:rsid w:val="008A4EF7"/>
    <w:rsid w:val="008A54DF"/>
    <w:rsid w:val="008A56FA"/>
    <w:rsid w:val="008A5982"/>
    <w:rsid w:val="008A6504"/>
    <w:rsid w:val="008A68BE"/>
    <w:rsid w:val="008A68D7"/>
    <w:rsid w:val="008A741A"/>
    <w:rsid w:val="008B04CD"/>
    <w:rsid w:val="008B132D"/>
    <w:rsid w:val="008B16E1"/>
    <w:rsid w:val="008B184B"/>
    <w:rsid w:val="008B18B2"/>
    <w:rsid w:val="008B1C84"/>
    <w:rsid w:val="008B1D7A"/>
    <w:rsid w:val="008B2522"/>
    <w:rsid w:val="008B2A87"/>
    <w:rsid w:val="008B2CEB"/>
    <w:rsid w:val="008B2FA9"/>
    <w:rsid w:val="008B34C6"/>
    <w:rsid w:val="008B3CCE"/>
    <w:rsid w:val="008B3E30"/>
    <w:rsid w:val="008B4165"/>
    <w:rsid w:val="008B4B8F"/>
    <w:rsid w:val="008B581F"/>
    <w:rsid w:val="008B602D"/>
    <w:rsid w:val="008B66B9"/>
    <w:rsid w:val="008B66DE"/>
    <w:rsid w:val="008B6ABD"/>
    <w:rsid w:val="008B7450"/>
    <w:rsid w:val="008C05EC"/>
    <w:rsid w:val="008C0847"/>
    <w:rsid w:val="008C0C48"/>
    <w:rsid w:val="008C0CB4"/>
    <w:rsid w:val="008C0D82"/>
    <w:rsid w:val="008C0F41"/>
    <w:rsid w:val="008C17F0"/>
    <w:rsid w:val="008C1A90"/>
    <w:rsid w:val="008C1E08"/>
    <w:rsid w:val="008C249B"/>
    <w:rsid w:val="008C2F5E"/>
    <w:rsid w:val="008C3574"/>
    <w:rsid w:val="008C3841"/>
    <w:rsid w:val="008C39F6"/>
    <w:rsid w:val="008C41D2"/>
    <w:rsid w:val="008C4314"/>
    <w:rsid w:val="008C45AC"/>
    <w:rsid w:val="008C4F1B"/>
    <w:rsid w:val="008C4F65"/>
    <w:rsid w:val="008C59AA"/>
    <w:rsid w:val="008C614E"/>
    <w:rsid w:val="008C625F"/>
    <w:rsid w:val="008C7588"/>
    <w:rsid w:val="008D04FD"/>
    <w:rsid w:val="008D0671"/>
    <w:rsid w:val="008D080B"/>
    <w:rsid w:val="008D089F"/>
    <w:rsid w:val="008D0E0B"/>
    <w:rsid w:val="008D0FB7"/>
    <w:rsid w:val="008D1441"/>
    <w:rsid w:val="008D181E"/>
    <w:rsid w:val="008D1B8D"/>
    <w:rsid w:val="008D1FA8"/>
    <w:rsid w:val="008D23E1"/>
    <w:rsid w:val="008D24C2"/>
    <w:rsid w:val="008D2B51"/>
    <w:rsid w:val="008D3205"/>
    <w:rsid w:val="008D41F9"/>
    <w:rsid w:val="008D43A3"/>
    <w:rsid w:val="008D487C"/>
    <w:rsid w:val="008D4E49"/>
    <w:rsid w:val="008D500E"/>
    <w:rsid w:val="008D5342"/>
    <w:rsid w:val="008D5E77"/>
    <w:rsid w:val="008D662A"/>
    <w:rsid w:val="008D6A45"/>
    <w:rsid w:val="008D7794"/>
    <w:rsid w:val="008D7A24"/>
    <w:rsid w:val="008E088C"/>
    <w:rsid w:val="008E0C9F"/>
    <w:rsid w:val="008E23BC"/>
    <w:rsid w:val="008E5956"/>
    <w:rsid w:val="008E5BFB"/>
    <w:rsid w:val="008E61D4"/>
    <w:rsid w:val="008E69E4"/>
    <w:rsid w:val="008E6C50"/>
    <w:rsid w:val="008E6EEE"/>
    <w:rsid w:val="008E7549"/>
    <w:rsid w:val="008F02C1"/>
    <w:rsid w:val="008F0380"/>
    <w:rsid w:val="008F365B"/>
    <w:rsid w:val="008F398E"/>
    <w:rsid w:val="008F4238"/>
    <w:rsid w:val="008F4BCC"/>
    <w:rsid w:val="008F56E8"/>
    <w:rsid w:val="008F5787"/>
    <w:rsid w:val="008F59F0"/>
    <w:rsid w:val="008F60BB"/>
    <w:rsid w:val="008F6704"/>
    <w:rsid w:val="008F6EFA"/>
    <w:rsid w:val="008F7753"/>
    <w:rsid w:val="0090020C"/>
    <w:rsid w:val="00900ABA"/>
    <w:rsid w:val="00901808"/>
    <w:rsid w:val="00902134"/>
    <w:rsid w:val="00902195"/>
    <w:rsid w:val="009024D6"/>
    <w:rsid w:val="00902CAA"/>
    <w:rsid w:val="00902D10"/>
    <w:rsid w:val="00903641"/>
    <w:rsid w:val="00903D17"/>
    <w:rsid w:val="00904677"/>
    <w:rsid w:val="00904A98"/>
    <w:rsid w:val="00904BFF"/>
    <w:rsid w:val="00905841"/>
    <w:rsid w:val="0090585E"/>
    <w:rsid w:val="009061AF"/>
    <w:rsid w:val="00906966"/>
    <w:rsid w:val="00906FEE"/>
    <w:rsid w:val="00907282"/>
    <w:rsid w:val="00907311"/>
    <w:rsid w:val="00907C26"/>
    <w:rsid w:val="00910620"/>
    <w:rsid w:val="00910930"/>
    <w:rsid w:val="009109F2"/>
    <w:rsid w:val="0091136A"/>
    <w:rsid w:val="0091153C"/>
    <w:rsid w:val="0091174A"/>
    <w:rsid w:val="0091306E"/>
    <w:rsid w:val="009141D4"/>
    <w:rsid w:val="009145B0"/>
    <w:rsid w:val="00914B3A"/>
    <w:rsid w:val="00914C6D"/>
    <w:rsid w:val="00914E63"/>
    <w:rsid w:val="0091616F"/>
    <w:rsid w:val="0091621D"/>
    <w:rsid w:val="009168DE"/>
    <w:rsid w:val="009202FE"/>
    <w:rsid w:val="00920774"/>
    <w:rsid w:val="00920BD3"/>
    <w:rsid w:val="00921323"/>
    <w:rsid w:val="00921B0E"/>
    <w:rsid w:val="00922789"/>
    <w:rsid w:val="009227E9"/>
    <w:rsid w:val="00922824"/>
    <w:rsid w:val="009237A3"/>
    <w:rsid w:val="0092380B"/>
    <w:rsid w:val="00923C34"/>
    <w:rsid w:val="009245B1"/>
    <w:rsid w:val="009252AF"/>
    <w:rsid w:val="009259BE"/>
    <w:rsid w:val="009259E8"/>
    <w:rsid w:val="00925C68"/>
    <w:rsid w:val="009279EB"/>
    <w:rsid w:val="00930CD3"/>
    <w:rsid w:val="00931448"/>
    <w:rsid w:val="00931CF4"/>
    <w:rsid w:val="00931F8A"/>
    <w:rsid w:val="009330B5"/>
    <w:rsid w:val="00933430"/>
    <w:rsid w:val="0093355B"/>
    <w:rsid w:val="00933B7B"/>
    <w:rsid w:val="009340E7"/>
    <w:rsid w:val="00934348"/>
    <w:rsid w:val="00934BE5"/>
    <w:rsid w:val="00934D47"/>
    <w:rsid w:val="00934F65"/>
    <w:rsid w:val="00935A73"/>
    <w:rsid w:val="00936135"/>
    <w:rsid w:val="009363A7"/>
    <w:rsid w:val="009366ED"/>
    <w:rsid w:val="009368FA"/>
    <w:rsid w:val="0093710B"/>
    <w:rsid w:val="0093754B"/>
    <w:rsid w:val="009377BA"/>
    <w:rsid w:val="00940358"/>
    <w:rsid w:val="00940681"/>
    <w:rsid w:val="009413D0"/>
    <w:rsid w:val="009414D7"/>
    <w:rsid w:val="00941FAF"/>
    <w:rsid w:val="00942EEB"/>
    <w:rsid w:val="0094335C"/>
    <w:rsid w:val="009433AA"/>
    <w:rsid w:val="00943671"/>
    <w:rsid w:val="00943D1B"/>
    <w:rsid w:val="009441A8"/>
    <w:rsid w:val="00944BD8"/>
    <w:rsid w:val="00944F70"/>
    <w:rsid w:val="0094600F"/>
    <w:rsid w:val="009463A4"/>
    <w:rsid w:val="009470C1"/>
    <w:rsid w:val="00950028"/>
    <w:rsid w:val="009501B4"/>
    <w:rsid w:val="00950948"/>
    <w:rsid w:val="009509DD"/>
    <w:rsid w:val="00950AE4"/>
    <w:rsid w:val="00950C80"/>
    <w:rsid w:val="00951CB4"/>
    <w:rsid w:val="00951D5F"/>
    <w:rsid w:val="00952436"/>
    <w:rsid w:val="00952CEC"/>
    <w:rsid w:val="00953C74"/>
    <w:rsid w:val="0095426F"/>
    <w:rsid w:val="00954AC5"/>
    <w:rsid w:val="00954BB2"/>
    <w:rsid w:val="0095508D"/>
    <w:rsid w:val="00955980"/>
    <w:rsid w:val="00955A9D"/>
    <w:rsid w:val="00956371"/>
    <w:rsid w:val="00956502"/>
    <w:rsid w:val="00956519"/>
    <w:rsid w:val="00956723"/>
    <w:rsid w:val="0095688D"/>
    <w:rsid w:val="0095706A"/>
    <w:rsid w:val="0095716E"/>
    <w:rsid w:val="00957B5C"/>
    <w:rsid w:val="009603C8"/>
    <w:rsid w:val="00960994"/>
    <w:rsid w:val="00960C2A"/>
    <w:rsid w:val="00961CA2"/>
    <w:rsid w:val="00961DD9"/>
    <w:rsid w:val="00962216"/>
    <w:rsid w:val="00962D8D"/>
    <w:rsid w:val="00963A44"/>
    <w:rsid w:val="00965E2C"/>
    <w:rsid w:val="0096622F"/>
    <w:rsid w:val="009677A2"/>
    <w:rsid w:val="00967B3C"/>
    <w:rsid w:val="009701BB"/>
    <w:rsid w:val="00970434"/>
    <w:rsid w:val="00970450"/>
    <w:rsid w:val="009709F9"/>
    <w:rsid w:val="00970FF6"/>
    <w:rsid w:val="009731E3"/>
    <w:rsid w:val="00973DCA"/>
    <w:rsid w:val="0097430B"/>
    <w:rsid w:val="00974446"/>
    <w:rsid w:val="0097486F"/>
    <w:rsid w:val="00974AC2"/>
    <w:rsid w:val="00975B81"/>
    <w:rsid w:val="009760A6"/>
    <w:rsid w:val="00976880"/>
    <w:rsid w:val="00976E55"/>
    <w:rsid w:val="009778A6"/>
    <w:rsid w:val="009801E2"/>
    <w:rsid w:val="009809B7"/>
    <w:rsid w:val="00981192"/>
    <w:rsid w:val="00982037"/>
    <w:rsid w:val="00982828"/>
    <w:rsid w:val="00985E8C"/>
    <w:rsid w:val="00987F9E"/>
    <w:rsid w:val="0099089C"/>
    <w:rsid w:val="0099097A"/>
    <w:rsid w:val="00991ECE"/>
    <w:rsid w:val="009932E5"/>
    <w:rsid w:val="0099354E"/>
    <w:rsid w:val="00993B08"/>
    <w:rsid w:val="009947DF"/>
    <w:rsid w:val="009953A6"/>
    <w:rsid w:val="00995E34"/>
    <w:rsid w:val="00997126"/>
    <w:rsid w:val="00997C7C"/>
    <w:rsid w:val="00997D8C"/>
    <w:rsid w:val="00997F7B"/>
    <w:rsid w:val="009A0208"/>
    <w:rsid w:val="009A07B0"/>
    <w:rsid w:val="009A092D"/>
    <w:rsid w:val="009A0DCE"/>
    <w:rsid w:val="009A1484"/>
    <w:rsid w:val="009A1A08"/>
    <w:rsid w:val="009A1A65"/>
    <w:rsid w:val="009A1DD1"/>
    <w:rsid w:val="009A1DDC"/>
    <w:rsid w:val="009A2783"/>
    <w:rsid w:val="009A2A0F"/>
    <w:rsid w:val="009A341F"/>
    <w:rsid w:val="009A4839"/>
    <w:rsid w:val="009A492A"/>
    <w:rsid w:val="009A4DEC"/>
    <w:rsid w:val="009A5202"/>
    <w:rsid w:val="009A55F5"/>
    <w:rsid w:val="009A5783"/>
    <w:rsid w:val="009A6287"/>
    <w:rsid w:val="009A6577"/>
    <w:rsid w:val="009A7467"/>
    <w:rsid w:val="009A7594"/>
    <w:rsid w:val="009A75BA"/>
    <w:rsid w:val="009A784D"/>
    <w:rsid w:val="009B01F7"/>
    <w:rsid w:val="009B025D"/>
    <w:rsid w:val="009B075F"/>
    <w:rsid w:val="009B09D1"/>
    <w:rsid w:val="009B0F50"/>
    <w:rsid w:val="009B1FF8"/>
    <w:rsid w:val="009B2152"/>
    <w:rsid w:val="009B217B"/>
    <w:rsid w:val="009B257F"/>
    <w:rsid w:val="009B273E"/>
    <w:rsid w:val="009B2C37"/>
    <w:rsid w:val="009B30A0"/>
    <w:rsid w:val="009B37FB"/>
    <w:rsid w:val="009B3974"/>
    <w:rsid w:val="009B4121"/>
    <w:rsid w:val="009B4587"/>
    <w:rsid w:val="009B4C16"/>
    <w:rsid w:val="009B5510"/>
    <w:rsid w:val="009B725C"/>
    <w:rsid w:val="009B746B"/>
    <w:rsid w:val="009B7B1F"/>
    <w:rsid w:val="009C0172"/>
    <w:rsid w:val="009C0E56"/>
    <w:rsid w:val="009C1209"/>
    <w:rsid w:val="009C191C"/>
    <w:rsid w:val="009C1DB9"/>
    <w:rsid w:val="009C2CA2"/>
    <w:rsid w:val="009C3152"/>
    <w:rsid w:val="009C34A0"/>
    <w:rsid w:val="009C365F"/>
    <w:rsid w:val="009C3B1B"/>
    <w:rsid w:val="009C3CCE"/>
    <w:rsid w:val="009C3DD2"/>
    <w:rsid w:val="009C4851"/>
    <w:rsid w:val="009C4984"/>
    <w:rsid w:val="009C4F52"/>
    <w:rsid w:val="009C659B"/>
    <w:rsid w:val="009C6AC9"/>
    <w:rsid w:val="009C725B"/>
    <w:rsid w:val="009D0B14"/>
    <w:rsid w:val="009D1DBD"/>
    <w:rsid w:val="009D1EF0"/>
    <w:rsid w:val="009D2951"/>
    <w:rsid w:val="009D29CD"/>
    <w:rsid w:val="009D3747"/>
    <w:rsid w:val="009D3AFE"/>
    <w:rsid w:val="009D5B84"/>
    <w:rsid w:val="009D5C7F"/>
    <w:rsid w:val="009D72E9"/>
    <w:rsid w:val="009E0413"/>
    <w:rsid w:val="009E044B"/>
    <w:rsid w:val="009E0576"/>
    <w:rsid w:val="009E0E1C"/>
    <w:rsid w:val="009E0F54"/>
    <w:rsid w:val="009E0F98"/>
    <w:rsid w:val="009E104F"/>
    <w:rsid w:val="009E11B1"/>
    <w:rsid w:val="009E1492"/>
    <w:rsid w:val="009E1983"/>
    <w:rsid w:val="009E22BA"/>
    <w:rsid w:val="009E292A"/>
    <w:rsid w:val="009E2938"/>
    <w:rsid w:val="009E30DD"/>
    <w:rsid w:val="009E4715"/>
    <w:rsid w:val="009E497D"/>
    <w:rsid w:val="009E4D15"/>
    <w:rsid w:val="009E4D24"/>
    <w:rsid w:val="009E571C"/>
    <w:rsid w:val="009E5852"/>
    <w:rsid w:val="009E5BF1"/>
    <w:rsid w:val="009E613A"/>
    <w:rsid w:val="009E6CEC"/>
    <w:rsid w:val="009E777A"/>
    <w:rsid w:val="009E7AA1"/>
    <w:rsid w:val="009E7F33"/>
    <w:rsid w:val="009F0934"/>
    <w:rsid w:val="009F1910"/>
    <w:rsid w:val="009F274F"/>
    <w:rsid w:val="009F2B2E"/>
    <w:rsid w:val="009F3BFC"/>
    <w:rsid w:val="009F40BE"/>
    <w:rsid w:val="009F44F9"/>
    <w:rsid w:val="009F456F"/>
    <w:rsid w:val="009F5888"/>
    <w:rsid w:val="009F5BBB"/>
    <w:rsid w:val="009F6DA2"/>
    <w:rsid w:val="009F71FC"/>
    <w:rsid w:val="009F74BA"/>
    <w:rsid w:val="009F769D"/>
    <w:rsid w:val="00A00B2A"/>
    <w:rsid w:val="00A014F3"/>
    <w:rsid w:val="00A01984"/>
    <w:rsid w:val="00A027D8"/>
    <w:rsid w:val="00A02B28"/>
    <w:rsid w:val="00A02C48"/>
    <w:rsid w:val="00A03280"/>
    <w:rsid w:val="00A035B0"/>
    <w:rsid w:val="00A04932"/>
    <w:rsid w:val="00A04D17"/>
    <w:rsid w:val="00A0519D"/>
    <w:rsid w:val="00A051DC"/>
    <w:rsid w:val="00A05444"/>
    <w:rsid w:val="00A057BA"/>
    <w:rsid w:val="00A058BC"/>
    <w:rsid w:val="00A0594F"/>
    <w:rsid w:val="00A067E6"/>
    <w:rsid w:val="00A06E5F"/>
    <w:rsid w:val="00A06F62"/>
    <w:rsid w:val="00A0756D"/>
    <w:rsid w:val="00A07CBD"/>
    <w:rsid w:val="00A07FA8"/>
    <w:rsid w:val="00A10924"/>
    <w:rsid w:val="00A10C6F"/>
    <w:rsid w:val="00A111FE"/>
    <w:rsid w:val="00A114A3"/>
    <w:rsid w:val="00A11A8F"/>
    <w:rsid w:val="00A121DE"/>
    <w:rsid w:val="00A12D08"/>
    <w:rsid w:val="00A12E89"/>
    <w:rsid w:val="00A13461"/>
    <w:rsid w:val="00A13D0C"/>
    <w:rsid w:val="00A140A3"/>
    <w:rsid w:val="00A1424E"/>
    <w:rsid w:val="00A149DE"/>
    <w:rsid w:val="00A156C7"/>
    <w:rsid w:val="00A1578A"/>
    <w:rsid w:val="00A15856"/>
    <w:rsid w:val="00A17150"/>
    <w:rsid w:val="00A17FB6"/>
    <w:rsid w:val="00A2033B"/>
    <w:rsid w:val="00A20707"/>
    <w:rsid w:val="00A20A69"/>
    <w:rsid w:val="00A20AE5"/>
    <w:rsid w:val="00A22E81"/>
    <w:rsid w:val="00A234CD"/>
    <w:rsid w:val="00A239F1"/>
    <w:rsid w:val="00A23AD1"/>
    <w:rsid w:val="00A24688"/>
    <w:rsid w:val="00A2488C"/>
    <w:rsid w:val="00A24B16"/>
    <w:rsid w:val="00A24D62"/>
    <w:rsid w:val="00A24E96"/>
    <w:rsid w:val="00A2570A"/>
    <w:rsid w:val="00A25915"/>
    <w:rsid w:val="00A26D0A"/>
    <w:rsid w:val="00A27304"/>
    <w:rsid w:val="00A27443"/>
    <w:rsid w:val="00A2787D"/>
    <w:rsid w:val="00A27A72"/>
    <w:rsid w:val="00A27BB3"/>
    <w:rsid w:val="00A3056B"/>
    <w:rsid w:val="00A30644"/>
    <w:rsid w:val="00A33075"/>
    <w:rsid w:val="00A33464"/>
    <w:rsid w:val="00A3368E"/>
    <w:rsid w:val="00A341F7"/>
    <w:rsid w:val="00A3475E"/>
    <w:rsid w:val="00A3500C"/>
    <w:rsid w:val="00A353AC"/>
    <w:rsid w:val="00A35A86"/>
    <w:rsid w:val="00A35DA2"/>
    <w:rsid w:val="00A35DCC"/>
    <w:rsid w:val="00A3623C"/>
    <w:rsid w:val="00A363AD"/>
    <w:rsid w:val="00A36476"/>
    <w:rsid w:val="00A36D13"/>
    <w:rsid w:val="00A3701D"/>
    <w:rsid w:val="00A37046"/>
    <w:rsid w:val="00A37511"/>
    <w:rsid w:val="00A375EE"/>
    <w:rsid w:val="00A400DC"/>
    <w:rsid w:val="00A4018A"/>
    <w:rsid w:val="00A406EA"/>
    <w:rsid w:val="00A41226"/>
    <w:rsid w:val="00A420C9"/>
    <w:rsid w:val="00A42E9F"/>
    <w:rsid w:val="00A4303D"/>
    <w:rsid w:val="00A43667"/>
    <w:rsid w:val="00A43BB9"/>
    <w:rsid w:val="00A44B0B"/>
    <w:rsid w:val="00A4554E"/>
    <w:rsid w:val="00A45D93"/>
    <w:rsid w:val="00A45DD3"/>
    <w:rsid w:val="00A45FA5"/>
    <w:rsid w:val="00A45FFB"/>
    <w:rsid w:val="00A46171"/>
    <w:rsid w:val="00A46217"/>
    <w:rsid w:val="00A4679D"/>
    <w:rsid w:val="00A46819"/>
    <w:rsid w:val="00A46B16"/>
    <w:rsid w:val="00A47284"/>
    <w:rsid w:val="00A47832"/>
    <w:rsid w:val="00A47C53"/>
    <w:rsid w:val="00A506C9"/>
    <w:rsid w:val="00A50B14"/>
    <w:rsid w:val="00A50C12"/>
    <w:rsid w:val="00A510CC"/>
    <w:rsid w:val="00A514C7"/>
    <w:rsid w:val="00A514FC"/>
    <w:rsid w:val="00A51ACB"/>
    <w:rsid w:val="00A51C10"/>
    <w:rsid w:val="00A51C2B"/>
    <w:rsid w:val="00A5217C"/>
    <w:rsid w:val="00A52356"/>
    <w:rsid w:val="00A524C4"/>
    <w:rsid w:val="00A52992"/>
    <w:rsid w:val="00A52AC7"/>
    <w:rsid w:val="00A52EA0"/>
    <w:rsid w:val="00A53841"/>
    <w:rsid w:val="00A53B6F"/>
    <w:rsid w:val="00A53CCE"/>
    <w:rsid w:val="00A53FB7"/>
    <w:rsid w:val="00A5411B"/>
    <w:rsid w:val="00A541B2"/>
    <w:rsid w:val="00A542D2"/>
    <w:rsid w:val="00A545DB"/>
    <w:rsid w:val="00A54AEC"/>
    <w:rsid w:val="00A54B3F"/>
    <w:rsid w:val="00A55B03"/>
    <w:rsid w:val="00A55CD6"/>
    <w:rsid w:val="00A562AE"/>
    <w:rsid w:val="00A56BBE"/>
    <w:rsid w:val="00A56F9E"/>
    <w:rsid w:val="00A6052D"/>
    <w:rsid w:val="00A60FA7"/>
    <w:rsid w:val="00A610B3"/>
    <w:rsid w:val="00A612AF"/>
    <w:rsid w:val="00A612EC"/>
    <w:rsid w:val="00A61FD0"/>
    <w:rsid w:val="00A62C40"/>
    <w:rsid w:val="00A62F42"/>
    <w:rsid w:val="00A63790"/>
    <w:rsid w:val="00A63B15"/>
    <w:rsid w:val="00A63FB8"/>
    <w:rsid w:val="00A640E2"/>
    <w:rsid w:val="00A65980"/>
    <w:rsid w:val="00A65A46"/>
    <w:rsid w:val="00A65CEF"/>
    <w:rsid w:val="00A66E1F"/>
    <w:rsid w:val="00A66F92"/>
    <w:rsid w:val="00A67438"/>
    <w:rsid w:val="00A6759D"/>
    <w:rsid w:val="00A67D22"/>
    <w:rsid w:val="00A67F1C"/>
    <w:rsid w:val="00A67FC0"/>
    <w:rsid w:val="00A70646"/>
    <w:rsid w:val="00A70B8B"/>
    <w:rsid w:val="00A71CD4"/>
    <w:rsid w:val="00A724BE"/>
    <w:rsid w:val="00A73452"/>
    <w:rsid w:val="00A7488A"/>
    <w:rsid w:val="00A748C6"/>
    <w:rsid w:val="00A755F4"/>
    <w:rsid w:val="00A76D34"/>
    <w:rsid w:val="00A76EA8"/>
    <w:rsid w:val="00A770BB"/>
    <w:rsid w:val="00A77275"/>
    <w:rsid w:val="00A77CE1"/>
    <w:rsid w:val="00A80BA4"/>
    <w:rsid w:val="00A80CA5"/>
    <w:rsid w:val="00A811AB"/>
    <w:rsid w:val="00A817C5"/>
    <w:rsid w:val="00A818BA"/>
    <w:rsid w:val="00A82018"/>
    <w:rsid w:val="00A82028"/>
    <w:rsid w:val="00A82A28"/>
    <w:rsid w:val="00A82D0B"/>
    <w:rsid w:val="00A83A4F"/>
    <w:rsid w:val="00A83ECF"/>
    <w:rsid w:val="00A83EEC"/>
    <w:rsid w:val="00A84C3D"/>
    <w:rsid w:val="00A84EBE"/>
    <w:rsid w:val="00A8540A"/>
    <w:rsid w:val="00A85DDD"/>
    <w:rsid w:val="00A86507"/>
    <w:rsid w:val="00A8792B"/>
    <w:rsid w:val="00A90EA3"/>
    <w:rsid w:val="00A90ECC"/>
    <w:rsid w:val="00A918CA"/>
    <w:rsid w:val="00A91AF9"/>
    <w:rsid w:val="00A91DC8"/>
    <w:rsid w:val="00A927D8"/>
    <w:rsid w:val="00A92DCF"/>
    <w:rsid w:val="00A935F2"/>
    <w:rsid w:val="00A93846"/>
    <w:rsid w:val="00A948EC"/>
    <w:rsid w:val="00A9497F"/>
    <w:rsid w:val="00A94CC1"/>
    <w:rsid w:val="00A954E0"/>
    <w:rsid w:val="00A95581"/>
    <w:rsid w:val="00A96296"/>
    <w:rsid w:val="00A965B5"/>
    <w:rsid w:val="00A9728A"/>
    <w:rsid w:val="00A974F4"/>
    <w:rsid w:val="00A9798B"/>
    <w:rsid w:val="00A97DAC"/>
    <w:rsid w:val="00AA08E0"/>
    <w:rsid w:val="00AA14A1"/>
    <w:rsid w:val="00AA19D8"/>
    <w:rsid w:val="00AA24B1"/>
    <w:rsid w:val="00AA2C11"/>
    <w:rsid w:val="00AA2EBE"/>
    <w:rsid w:val="00AA3141"/>
    <w:rsid w:val="00AA3144"/>
    <w:rsid w:val="00AA33B1"/>
    <w:rsid w:val="00AA4573"/>
    <w:rsid w:val="00AA4EB9"/>
    <w:rsid w:val="00AA59B8"/>
    <w:rsid w:val="00AA5B5C"/>
    <w:rsid w:val="00AA5F96"/>
    <w:rsid w:val="00AA6B7C"/>
    <w:rsid w:val="00AA7351"/>
    <w:rsid w:val="00AA789E"/>
    <w:rsid w:val="00AA78A6"/>
    <w:rsid w:val="00AA7A9B"/>
    <w:rsid w:val="00AB0971"/>
    <w:rsid w:val="00AB0986"/>
    <w:rsid w:val="00AB1154"/>
    <w:rsid w:val="00AB1393"/>
    <w:rsid w:val="00AB14F2"/>
    <w:rsid w:val="00AB181F"/>
    <w:rsid w:val="00AB19CA"/>
    <w:rsid w:val="00AB1E78"/>
    <w:rsid w:val="00AB240B"/>
    <w:rsid w:val="00AB2485"/>
    <w:rsid w:val="00AB27B8"/>
    <w:rsid w:val="00AB2D6D"/>
    <w:rsid w:val="00AB33B8"/>
    <w:rsid w:val="00AB38E2"/>
    <w:rsid w:val="00AB4944"/>
    <w:rsid w:val="00AB4B3A"/>
    <w:rsid w:val="00AB519D"/>
    <w:rsid w:val="00AB51DC"/>
    <w:rsid w:val="00AB6521"/>
    <w:rsid w:val="00AB6F20"/>
    <w:rsid w:val="00AC01C8"/>
    <w:rsid w:val="00AC1016"/>
    <w:rsid w:val="00AC129F"/>
    <w:rsid w:val="00AC12E2"/>
    <w:rsid w:val="00AC133B"/>
    <w:rsid w:val="00AC1691"/>
    <w:rsid w:val="00AC24E2"/>
    <w:rsid w:val="00AC2A64"/>
    <w:rsid w:val="00AC2CB0"/>
    <w:rsid w:val="00AC37F8"/>
    <w:rsid w:val="00AC3A0B"/>
    <w:rsid w:val="00AC4EF3"/>
    <w:rsid w:val="00AC4F70"/>
    <w:rsid w:val="00AC582E"/>
    <w:rsid w:val="00AC6015"/>
    <w:rsid w:val="00AC67AD"/>
    <w:rsid w:val="00AC6BE3"/>
    <w:rsid w:val="00AC7266"/>
    <w:rsid w:val="00AC750A"/>
    <w:rsid w:val="00AC76D4"/>
    <w:rsid w:val="00AC7ADB"/>
    <w:rsid w:val="00AC7BF8"/>
    <w:rsid w:val="00AD09F0"/>
    <w:rsid w:val="00AD0B0E"/>
    <w:rsid w:val="00AD10F3"/>
    <w:rsid w:val="00AD1B16"/>
    <w:rsid w:val="00AD1EB7"/>
    <w:rsid w:val="00AD2802"/>
    <w:rsid w:val="00AD2DB6"/>
    <w:rsid w:val="00AD353D"/>
    <w:rsid w:val="00AD356E"/>
    <w:rsid w:val="00AD36E3"/>
    <w:rsid w:val="00AD411C"/>
    <w:rsid w:val="00AD430C"/>
    <w:rsid w:val="00AD533F"/>
    <w:rsid w:val="00AD53DA"/>
    <w:rsid w:val="00AD57DB"/>
    <w:rsid w:val="00AD5CE0"/>
    <w:rsid w:val="00AD6217"/>
    <w:rsid w:val="00AD6410"/>
    <w:rsid w:val="00AD64C8"/>
    <w:rsid w:val="00AD6CCE"/>
    <w:rsid w:val="00AD7212"/>
    <w:rsid w:val="00AD7506"/>
    <w:rsid w:val="00AD76EC"/>
    <w:rsid w:val="00AD7739"/>
    <w:rsid w:val="00AD7D20"/>
    <w:rsid w:val="00AE068A"/>
    <w:rsid w:val="00AE0AE9"/>
    <w:rsid w:val="00AE159F"/>
    <w:rsid w:val="00AE17FD"/>
    <w:rsid w:val="00AE1B7A"/>
    <w:rsid w:val="00AE27F7"/>
    <w:rsid w:val="00AE2980"/>
    <w:rsid w:val="00AE42E6"/>
    <w:rsid w:val="00AE4C25"/>
    <w:rsid w:val="00AE561D"/>
    <w:rsid w:val="00AE7FC5"/>
    <w:rsid w:val="00AF05E9"/>
    <w:rsid w:val="00AF08CD"/>
    <w:rsid w:val="00AF1DDD"/>
    <w:rsid w:val="00AF218E"/>
    <w:rsid w:val="00AF2564"/>
    <w:rsid w:val="00AF2911"/>
    <w:rsid w:val="00AF2C16"/>
    <w:rsid w:val="00AF2DDA"/>
    <w:rsid w:val="00AF3953"/>
    <w:rsid w:val="00AF4C30"/>
    <w:rsid w:val="00AF4D37"/>
    <w:rsid w:val="00AF58AD"/>
    <w:rsid w:val="00AF5DB1"/>
    <w:rsid w:val="00AF5E87"/>
    <w:rsid w:val="00AF65DC"/>
    <w:rsid w:val="00AF6705"/>
    <w:rsid w:val="00AF6883"/>
    <w:rsid w:val="00AF6972"/>
    <w:rsid w:val="00AF6A75"/>
    <w:rsid w:val="00B00131"/>
    <w:rsid w:val="00B001C9"/>
    <w:rsid w:val="00B012CD"/>
    <w:rsid w:val="00B01E19"/>
    <w:rsid w:val="00B01F5D"/>
    <w:rsid w:val="00B027E2"/>
    <w:rsid w:val="00B047B3"/>
    <w:rsid w:val="00B04981"/>
    <w:rsid w:val="00B04ADF"/>
    <w:rsid w:val="00B06924"/>
    <w:rsid w:val="00B07743"/>
    <w:rsid w:val="00B07CD1"/>
    <w:rsid w:val="00B1084C"/>
    <w:rsid w:val="00B10E56"/>
    <w:rsid w:val="00B11182"/>
    <w:rsid w:val="00B114AF"/>
    <w:rsid w:val="00B11F62"/>
    <w:rsid w:val="00B12A4D"/>
    <w:rsid w:val="00B12AED"/>
    <w:rsid w:val="00B1309E"/>
    <w:rsid w:val="00B13121"/>
    <w:rsid w:val="00B13272"/>
    <w:rsid w:val="00B13F04"/>
    <w:rsid w:val="00B1419A"/>
    <w:rsid w:val="00B14AE2"/>
    <w:rsid w:val="00B14B7C"/>
    <w:rsid w:val="00B14FDB"/>
    <w:rsid w:val="00B15970"/>
    <w:rsid w:val="00B15998"/>
    <w:rsid w:val="00B15BA2"/>
    <w:rsid w:val="00B15BEE"/>
    <w:rsid w:val="00B1676A"/>
    <w:rsid w:val="00B175B5"/>
    <w:rsid w:val="00B17627"/>
    <w:rsid w:val="00B17EB7"/>
    <w:rsid w:val="00B201DE"/>
    <w:rsid w:val="00B209DD"/>
    <w:rsid w:val="00B20DD1"/>
    <w:rsid w:val="00B22C59"/>
    <w:rsid w:val="00B22CF8"/>
    <w:rsid w:val="00B232E2"/>
    <w:rsid w:val="00B24C71"/>
    <w:rsid w:val="00B250A9"/>
    <w:rsid w:val="00B250D8"/>
    <w:rsid w:val="00B252A7"/>
    <w:rsid w:val="00B257AB"/>
    <w:rsid w:val="00B25B9F"/>
    <w:rsid w:val="00B262A4"/>
    <w:rsid w:val="00B26351"/>
    <w:rsid w:val="00B27344"/>
    <w:rsid w:val="00B304E5"/>
    <w:rsid w:val="00B309E2"/>
    <w:rsid w:val="00B30AC5"/>
    <w:rsid w:val="00B30C2E"/>
    <w:rsid w:val="00B31166"/>
    <w:rsid w:val="00B3148E"/>
    <w:rsid w:val="00B31BC0"/>
    <w:rsid w:val="00B32D5F"/>
    <w:rsid w:val="00B32DA0"/>
    <w:rsid w:val="00B32DD4"/>
    <w:rsid w:val="00B334F7"/>
    <w:rsid w:val="00B339F1"/>
    <w:rsid w:val="00B34150"/>
    <w:rsid w:val="00B347DB"/>
    <w:rsid w:val="00B349F8"/>
    <w:rsid w:val="00B34B13"/>
    <w:rsid w:val="00B35568"/>
    <w:rsid w:val="00B35799"/>
    <w:rsid w:val="00B357DB"/>
    <w:rsid w:val="00B36195"/>
    <w:rsid w:val="00B362FB"/>
    <w:rsid w:val="00B36730"/>
    <w:rsid w:val="00B36B26"/>
    <w:rsid w:val="00B3705A"/>
    <w:rsid w:val="00B3710A"/>
    <w:rsid w:val="00B37138"/>
    <w:rsid w:val="00B37426"/>
    <w:rsid w:val="00B37480"/>
    <w:rsid w:val="00B3765C"/>
    <w:rsid w:val="00B40196"/>
    <w:rsid w:val="00B409B6"/>
    <w:rsid w:val="00B40CE9"/>
    <w:rsid w:val="00B41266"/>
    <w:rsid w:val="00B41BEA"/>
    <w:rsid w:val="00B42946"/>
    <w:rsid w:val="00B43485"/>
    <w:rsid w:val="00B43891"/>
    <w:rsid w:val="00B43BC4"/>
    <w:rsid w:val="00B43E79"/>
    <w:rsid w:val="00B4481C"/>
    <w:rsid w:val="00B44861"/>
    <w:rsid w:val="00B4530C"/>
    <w:rsid w:val="00B456D1"/>
    <w:rsid w:val="00B45B9E"/>
    <w:rsid w:val="00B46306"/>
    <w:rsid w:val="00B46BD3"/>
    <w:rsid w:val="00B47C4D"/>
    <w:rsid w:val="00B47C7F"/>
    <w:rsid w:val="00B508CD"/>
    <w:rsid w:val="00B50EF1"/>
    <w:rsid w:val="00B50F35"/>
    <w:rsid w:val="00B51082"/>
    <w:rsid w:val="00B51B86"/>
    <w:rsid w:val="00B52180"/>
    <w:rsid w:val="00B522BC"/>
    <w:rsid w:val="00B524F0"/>
    <w:rsid w:val="00B52C07"/>
    <w:rsid w:val="00B52F53"/>
    <w:rsid w:val="00B530F8"/>
    <w:rsid w:val="00B53158"/>
    <w:rsid w:val="00B5392E"/>
    <w:rsid w:val="00B53F1C"/>
    <w:rsid w:val="00B54134"/>
    <w:rsid w:val="00B54B4B"/>
    <w:rsid w:val="00B54E93"/>
    <w:rsid w:val="00B55FF4"/>
    <w:rsid w:val="00B56029"/>
    <w:rsid w:val="00B56349"/>
    <w:rsid w:val="00B569F3"/>
    <w:rsid w:val="00B57112"/>
    <w:rsid w:val="00B6008B"/>
    <w:rsid w:val="00B60E47"/>
    <w:rsid w:val="00B6176C"/>
    <w:rsid w:val="00B619A2"/>
    <w:rsid w:val="00B619E0"/>
    <w:rsid w:val="00B624E6"/>
    <w:rsid w:val="00B627D8"/>
    <w:rsid w:val="00B62C7D"/>
    <w:rsid w:val="00B63C07"/>
    <w:rsid w:val="00B64219"/>
    <w:rsid w:val="00B648E0"/>
    <w:rsid w:val="00B64ACB"/>
    <w:rsid w:val="00B64C7E"/>
    <w:rsid w:val="00B66240"/>
    <w:rsid w:val="00B665D6"/>
    <w:rsid w:val="00B66766"/>
    <w:rsid w:val="00B6699C"/>
    <w:rsid w:val="00B66D85"/>
    <w:rsid w:val="00B66DD3"/>
    <w:rsid w:val="00B67E29"/>
    <w:rsid w:val="00B70120"/>
    <w:rsid w:val="00B70D54"/>
    <w:rsid w:val="00B70DB8"/>
    <w:rsid w:val="00B70E86"/>
    <w:rsid w:val="00B71EF5"/>
    <w:rsid w:val="00B722B1"/>
    <w:rsid w:val="00B7269C"/>
    <w:rsid w:val="00B7291A"/>
    <w:rsid w:val="00B7479A"/>
    <w:rsid w:val="00B74C84"/>
    <w:rsid w:val="00B75D92"/>
    <w:rsid w:val="00B76599"/>
    <w:rsid w:val="00B76A5F"/>
    <w:rsid w:val="00B76AEE"/>
    <w:rsid w:val="00B77345"/>
    <w:rsid w:val="00B77CBB"/>
    <w:rsid w:val="00B8155D"/>
    <w:rsid w:val="00B81A32"/>
    <w:rsid w:val="00B81C12"/>
    <w:rsid w:val="00B824D9"/>
    <w:rsid w:val="00B826EE"/>
    <w:rsid w:val="00B82DB1"/>
    <w:rsid w:val="00B83191"/>
    <w:rsid w:val="00B843EB"/>
    <w:rsid w:val="00B84B59"/>
    <w:rsid w:val="00B85213"/>
    <w:rsid w:val="00B8532B"/>
    <w:rsid w:val="00B85E8B"/>
    <w:rsid w:val="00B86046"/>
    <w:rsid w:val="00B860AA"/>
    <w:rsid w:val="00B86985"/>
    <w:rsid w:val="00B86F04"/>
    <w:rsid w:val="00B87399"/>
    <w:rsid w:val="00B87470"/>
    <w:rsid w:val="00B90197"/>
    <w:rsid w:val="00B90854"/>
    <w:rsid w:val="00B90F6B"/>
    <w:rsid w:val="00B91FC8"/>
    <w:rsid w:val="00B922F6"/>
    <w:rsid w:val="00B928E1"/>
    <w:rsid w:val="00B92B8A"/>
    <w:rsid w:val="00B936E8"/>
    <w:rsid w:val="00B950EA"/>
    <w:rsid w:val="00B95320"/>
    <w:rsid w:val="00B9574F"/>
    <w:rsid w:val="00B95D77"/>
    <w:rsid w:val="00B96435"/>
    <w:rsid w:val="00B96E27"/>
    <w:rsid w:val="00B97AD0"/>
    <w:rsid w:val="00B97EBB"/>
    <w:rsid w:val="00BA09D5"/>
    <w:rsid w:val="00BA171C"/>
    <w:rsid w:val="00BA1C24"/>
    <w:rsid w:val="00BA2054"/>
    <w:rsid w:val="00BA245B"/>
    <w:rsid w:val="00BA3485"/>
    <w:rsid w:val="00BA3864"/>
    <w:rsid w:val="00BA38C3"/>
    <w:rsid w:val="00BA3FF8"/>
    <w:rsid w:val="00BA51FC"/>
    <w:rsid w:val="00BA54CD"/>
    <w:rsid w:val="00BA5515"/>
    <w:rsid w:val="00BA57F0"/>
    <w:rsid w:val="00BA6196"/>
    <w:rsid w:val="00BA6269"/>
    <w:rsid w:val="00BA6649"/>
    <w:rsid w:val="00BA68BE"/>
    <w:rsid w:val="00BA6A64"/>
    <w:rsid w:val="00BA6C01"/>
    <w:rsid w:val="00BA6DD4"/>
    <w:rsid w:val="00BA7BA8"/>
    <w:rsid w:val="00BB095F"/>
    <w:rsid w:val="00BB09F1"/>
    <w:rsid w:val="00BB0F6A"/>
    <w:rsid w:val="00BB1A5C"/>
    <w:rsid w:val="00BB1D03"/>
    <w:rsid w:val="00BB2BEE"/>
    <w:rsid w:val="00BB2CBB"/>
    <w:rsid w:val="00BB3131"/>
    <w:rsid w:val="00BB35CD"/>
    <w:rsid w:val="00BB419D"/>
    <w:rsid w:val="00BB4237"/>
    <w:rsid w:val="00BB4481"/>
    <w:rsid w:val="00BB5644"/>
    <w:rsid w:val="00BB6855"/>
    <w:rsid w:val="00BB6A71"/>
    <w:rsid w:val="00BB6CAF"/>
    <w:rsid w:val="00BB74ED"/>
    <w:rsid w:val="00BB75F5"/>
    <w:rsid w:val="00BB76AE"/>
    <w:rsid w:val="00BB7B10"/>
    <w:rsid w:val="00BB7B1F"/>
    <w:rsid w:val="00BB7C5D"/>
    <w:rsid w:val="00BC0427"/>
    <w:rsid w:val="00BC08E3"/>
    <w:rsid w:val="00BC0933"/>
    <w:rsid w:val="00BC0DAC"/>
    <w:rsid w:val="00BC10D9"/>
    <w:rsid w:val="00BC1E92"/>
    <w:rsid w:val="00BC26E3"/>
    <w:rsid w:val="00BC2935"/>
    <w:rsid w:val="00BC30C1"/>
    <w:rsid w:val="00BC5B4F"/>
    <w:rsid w:val="00BC5BC0"/>
    <w:rsid w:val="00BC6134"/>
    <w:rsid w:val="00BC63EF"/>
    <w:rsid w:val="00BC65D6"/>
    <w:rsid w:val="00BC6D42"/>
    <w:rsid w:val="00BC7139"/>
    <w:rsid w:val="00BC734F"/>
    <w:rsid w:val="00BC7A3A"/>
    <w:rsid w:val="00BD021A"/>
    <w:rsid w:val="00BD0227"/>
    <w:rsid w:val="00BD10FF"/>
    <w:rsid w:val="00BD23A4"/>
    <w:rsid w:val="00BD27F3"/>
    <w:rsid w:val="00BD2837"/>
    <w:rsid w:val="00BD2C0B"/>
    <w:rsid w:val="00BD3A39"/>
    <w:rsid w:val="00BD4116"/>
    <w:rsid w:val="00BD511E"/>
    <w:rsid w:val="00BD5DC5"/>
    <w:rsid w:val="00BD61BB"/>
    <w:rsid w:val="00BD68D5"/>
    <w:rsid w:val="00BD71D8"/>
    <w:rsid w:val="00BD778D"/>
    <w:rsid w:val="00BE00BD"/>
    <w:rsid w:val="00BE03FA"/>
    <w:rsid w:val="00BE1F83"/>
    <w:rsid w:val="00BE30BF"/>
    <w:rsid w:val="00BE33C9"/>
    <w:rsid w:val="00BE36E4"/>
    <w:rsid w:val="00BE397C"/>
    <w:rsid w:val="00BE5AD5"/>
    <w:rsid w:val="00BE5D11"/>
    <w:rsid w:val="00BE5DE7"/>
    <w:rsid w:val="00BE616B"/>
    <w:rsid w:val="00BE7018"/>
    <w:rsid w:val="00BE7ADC"/>
    <w:rsid w:val="00BF0C23"/>
    <w:rsid w:val="00BF19E0"/>
    <w:rsid w:val="00BF1AA2"/>
    <w:rsid w:val="00BF1F02"/>
    <w:rsid w:val="00BF23D2"/>
    <w:rsid w:val="00BF33B9"/>
    <w:rsid w:val="00BF44D5"/>
    <w:rsid w:val="00BF4562"/>
    <w:rsid w:val="00BF4CB4"/>
    <w:rsid w:val="00BF4E1B"/>
    <w:rsid w:val="00BF535E"/>
    <w:rsid w:val="00BF64C6"/>
    <w:rsid w:val="00BF7001"/>
    <w:rsid w:val="00BF72B7"/>
    <w:rsid w:val="00BF7945"/>
    <w:rsid w:val="00BF7D01"/>
    <w:rsid w:val="00BF7F14"/>
    <w:rsid w:val="00BF7F7F"/>
    <w:rsid w:val="00C00190"/>
    <w:rsid w:val="00C01053"/>
    <w:rsid w:val="00C01283"/>
    <w:rsid w:val="00C013C5"/>
    <w:rsid w:val="00C014DA"/>
    <w:rsid w:val="00C01B5B"/>
    <w:rsid w:val="00C02C06"/>
    <w:rsid w:val="00C02C0D"/>
    <w:rsid w:val="00C03CB6"/>
    <w:rsid w:val="00C04118"/>
    <w:rsid w:val="00C0465C"/>
    <w:rsid w:val="00C0467A"/>
    <w:rsid w:val="00C058A1"/>
    <w:rsid w:val="00C05CDD"/>
    <w:rsid w:val="00C069FF"/>
    <w:rsid w:val="00C06FC4"/>
    <w:rsid w:val="00C07E32"/>
    <w:rsid w:val="00C102A2"/>
    <w:rsid w:val="00C10D26"/>
    <w:rsid w:val="00C117DF"/>
    <w:rsid w:val="00C12396"/>
    <w:rsid w:val="00C126C4"/>
    <w:rsid w:val="00C12A3E"/>
    <w:rsid w:val="00C13096"/>
    <w:rsid w:val="00C131B2"/>
    <w:rsid w:val="00C138D1"/>
    <w:rsid w:val="00C13CBD"/>
    <w:rsid w:val="00C144AB"/>
    <w:rsid w:val="00C14852"/>
    <w:rsid w:val="00C15609"/>
    <w:rsid w:val="00C15F93"/>
    <w:rsid w:val="00C163E7"/>
    <w:rsid w:val="00C16C43"/>
    <w:rsid w:val="00C17A76"/>
    <w:rsid w:val="00C201DE"/>
    <w:rsid w:val="00C219AC"/>
    <w:rsid w:val="00C22035"/>
    <w:rsid w:val="00C23E56"/>
    <w:rsid w:val="00C23E73"/>
    <w:rsid w:val="00C23F47"/>
    <w:rsid w:val="00C240D7"/>
    <w:rsid w:val="00C24D27"/>
    <w:rsid w:val="00C25DDC"/>
    <w:rsid w:val="00C25F9C"/>
    <w:rsid w:val="00C272CD"/>
    <w:rsid w:val="00C27C77"/>
    <w:rsid w:val="00C27FC7"/>
    <w:rsid w:val="00C30C13"/>
    <w:rsid w:val="00C30F3F"/>
    <w:rsid w:val="00C31C76"/>
    <w:rsid w:val="00C31CB3"/>
    <w:rsid w:val="00C31EE7"/>
    <w:rsid w:val="00C32502"/>
    <w:rsid w:val="00C33106"/>
    <w:rsid w:val="00C336CA"/>
    <w:rsid w:val="00C337DC"/>
    <w:rsid w:val="00C33C08"/>
    <w:rsid w:val="00C3491C"/>
    <w:rsid w:val="00C34A2C"/>
    <w:rsid w:val="00C34FC6"/>
    <w:rsid w:val="00C352B9"/>
    <w:rsid w:val="00C35606"/>
    <w:rsid w:val="00C35AE1"/>
    <w:rsid w:val="00C35E52"/>
    <w:rsid w:val="00C35EB8"/>
    <w:rsid w:val="00C3649B"/>
    <w:rsid w:val="00C37332"/>
    <w:rsid w:val="00C401D8"/>
    <w:rsid w:val="00C4053A"/>
    <w:rsid w:val="00C409E6"/>
    <w:rsid w:val="00C40A8F"/>
    <w:rsid w:val="00C4158B"/>
    <w:rsid w:val="00C41D49"/>
    <w:rsid w:val="00C41E62"/>
    <w:rsid w:val="00C4253D"/>
    <w:rsid w:val="00C42592"/>
    <w:rsid w:val="00C42786"/>
    <w:rsid w:val="00C427A5"/>
    <w:rsid w:val="00C42AD2"/>
    <w:rsid w:val="00C438CD"/>
    <w:rsid w:val="00C43956"/>
    <w:rsid w:val="00C43C38"/>
    <w:rsid w:val="00C442E2"/>
    <w:rsid w:val="00C443A1"/>
    <w:rsid w:val="00C446FC"/>
    <w:rsid w:val="00C44959"/>
    <w:rsid w:val="00C44ADC"/>
    <w:rsid w:val="00C44D42"/>
    <w:rsid w:val="00C455D4"/>
    <w:rsid w:val="00C458EF"/>
    <w:rsid w:val="00C45976"/>
    <w:rsid w:val="00C45AD9"/>
    <w:rsid w:val="00C46215"/>
    <w:rsid w:val="00C4631E"/>
    <w:rsid w:val="00C463AC"/>
    <w:rsid w:val="00C463FD"/>
    <w:rsid w:val="00C466DF"/>
    <w:rsid w:val="00C47ECF"/>
    <w:rsid w:val="00C50108"/>
    <w:rsid w:val="00C51CFF"/>
    <w:rsid w:val="00C51F24"/>
    <w:rsid w:val="00C5233D"/>
    <w:rsid w:val="00C524E9"/>
    <w:rsid w:val="00C528B0"/>
    <w:rsid w:val="00C52A65"/>
    <w:rsid w:val="00C532AB"/>
    <w:rsid w:val="00C54527"/>
    <w:rsid w:val="00C54F80"/>
    <w:rsid w:val="00C55047"/>
    <w:rsid w:val="00C55881"/>
    <w:rsid w:val="00C568AB"/>
    <w:rsid w:val="00C600E0"/>
    <w:rsid w:val="00C6024E"/>
    <w:rsid w:val="00C61DB6"/>
    <w:rsid w:val="00C61F92"/>
    <w:rsid w:val="00C620F6"/>
    <w:rsid w:val="00C63CBA"/>
    <w:rsid w:val="00C64574"/>
    <w:rsid w:val="00C64792"/>
    <w:rsid w:val="00C655E1"/>
    <w:rsid w:val="00C662E1"/>
    <w:rsid w:val="00C6660E"/>
    <w:rsid w:val="00C66A0D"/>
    <w:rsid w:val="00C66F42"/>
    <w:rsid w:val="00C6720D"/>
    <w:rsid w:val="00C708A2"/>
    <w:rsid w:val="00C71375"/>
    <w:rsid w:val="00C71402"/>
    <w:rsid w:val="00C71CCE"/>
    <w:rsid w:val="00C72391"/>
    <w:rsid w:val="00C72B31"/>
    <w:rsid w:val="00C72B7E"/>
    <w:rsid w:val="00C72C63"/>
    <w:rsid w:val="00C74085"/>
    <w:rsid w:val="00C74411"/>
    <w:rsid w:val="00C7468E"/>
    <w:rsid w:val="00C74730"/>
    <w:rsid w:val="00C74BF2"/>
    <w:rsid w:val="00C74C1D"/>
    <w:rsid w:val="00C75730"/>
    <w:rsid w:val="00C75A10"/>
    <w:rsid w:val="00C75CC7"/>
    <w:rsid w:val="00C76D54"/>
    <w:rsid w:val="00C76F66"/>
    <w:rsid w:val="00C777A9"/>
    <w:rsid w:val="00C77811"/>
    <w:rsid w:val="00C77A3C"/>
    <w:rsid w:val="00C77BBD"/>
    <w:rsid w:val="00C8066D"/>
    <w:rsid w:val="00C81267"/>
    <w:rsid w:val="00C8187E"/>
    <w:rsid w:val="00C82A21"/>
    <w:rsid w:val="00C830A7"/>
    <w:rsid w:val="00C8321F"/>
    <w:rsid w:val="00C8358D"/>
    <w:rsid w:val="00C83B3A"/>
    <w:rsid w:val="00C8408D"/>
    <w:rsid w:val="00C84090"/>
    <w:rsid w:val="00C84632"/>
    <w:rsid w:val="00C84B4B"/>
    <w:rsid w:val="00C8505A"/>
    <w:rsid w:val="00C8705E"/>
    <w:rsid w:val="00C872D9"/>
    <w:rsid w:val="00C87934"/>
    <w:rsid w:val="00C87BD7"/>
    <w:rsid w:val="00C87EE7"/>
    <w:rsid w:val="00C90784"/>
    <w:rsid w:val="00C915FC"/>
    <w:rsid w:val="00C91853"/>
    <w:rsid w:val="00C923B5"/>
    <w:rsid w:val="00C9251E"/>
    <w:rsid w:val="00C93278"/>
    <w:rsid w:val="00C937BA"/>
    <w:rsid w:val="00C942AE"/>
    <w:rsid w:val="00C94344"/>
    <w:rsid w:val="00C943F8"/>
    <w:rsid w:val="00C9488C"/>
    <w:rsid w:val="00C95E48"/>
    <w:rsid w:val="00C96740"/>
    <w:rsid w:val="00C96B8A"/>
    <w:rsid w:val="00C96E8A"/>
    <w:rsid w:val="00C96FC8"/>
    <w:rsid w:val="00C975D4"/>
    <w:rsid w:val="00CA0BE6"/>
    <w:rsid w:val="00CA0C88"/>
    <w:rsid w:val="00CA1AD8"/>
    <w:rsid w:val="00CA1D47"/>
    <w:rsid w:val="00CA2D3B"/>
    <w:rsid w:val="00CA2DD5"/>
    <w:rsid w:val="00CA2F14"/>
    <w:rsid w:val="00CA31CB"/>
    <w:rsid w:val="00CA374E"/>
    <w:rsid w:val="00CA4090"/>
    <w:rsid w:val="00CA4B63"/>
    <w:rsid w:val="00CA51CD"/>
    <w:rsid w:val="00CA546C"/>
    <w:rsid w:val="00CA5603"/>
    <w:rsid w:val="00CA5797"/>
    <w:rsid w:val="00CA5929"/>
    <w:rsid w:val="00CA6786"/>
    <w:rsid w:val="00CA6CC6"/>
    <w:rsid w:val="00CA7600"/>
    <w:rsid w:val="00CB05D7"/>
    <w:rsid w:val="00CB063E"/>
    <w:rsid w:val="00CB1429"/>
    <w:rsid w:val="00CB2CC8"/>
    <w:rsid w:val="00CB376B"/>
    <w:rsid w:val="00CB3E2B"/>
    <w:rsid w:val="00CB3EBD"/>
    <w:rsid w:val="00CB4019"/>
    <w:rsid w:val="00CB4364"/>
    <w:rsid w:val="00CB57BF"/>
    <w:rsid w:val="00CB64C0"/>
    <w:rsid w:val="00CB717C"/>
    <w:rsid w:val="00CB7442"/>
    <w:rsid w:val="00CB7C84"/>
    <w:rsid w:val="00CC03CF"/>
    <w:rsid w:val="00CC0C7A"/>
    <w:rsid w:val="00CC1090"/>
    <w:rsid w:val="00CC16BB"/>
    <w:rsid w:val="00CC1AB1"/>
    <w:rsid w:val="00CC1B8E"/>
    <w:rsid w:val="00CC21D0"/>
    <w:rsid w:val="00CC240A"/>
    <w:rsid w:val="00CC2AD7"/>
    <w:rsid w:val="00CC3A0B"/>
    <w:rsid w:val="00CC3B18"/>
    <w:rsid w:val="00CC4455"/>
    <w:rsid w:val="00CC4BA6"/>
    <w:rsid w:val="00CC5081"/>
    <w:rsid w:val="00CC5FD8"/>
    <w:rsid w:val="00CC658D"/>
    <w:rsid w:val="00CC67A4"/>
    <w:rsid w:val="00CC6FA4"/>
    <w:rsid w:val="00CC7077"/>
    <w:rsid w:val="00CC7151"/>
    <w:rsid w:val="00CC727D"/>
    <w:rsid w:val="00CD0526"/>
    <w:rsid w:val="00CD07C8"/>
    <w:rsid w:val="00CD0E5F"/>
    <w:rsid w:val="00CD1100"/>
    <w:rsid w:val="00CD12CB"/>
    <w:rsid w:val="00CD1AE6"/>
    <w:rsid w:val="00CD2193"/>
    <w:rsid w:val="00CD2B8E"/>
    <w:rsid w:val="00CD2CAE"/>
    <w:rsid w:val="00CD315D"/>
    <w:rsid w:val="00CD344D"/>
    <w:rsid w:val="00CD34A0"/>
    <w:rsid w:val="00CD3E53"/>
    <w:rsid w:val="00CD4A5B"/>
    <w:rsid w:val="00CD5015"/>
    <w:rsid w:val="00CD5A7B"/>
    <w:rsid w:val="00CD7117"/>
    <w:rsid w:val="00CD7B39"/>
    <w:rsid w:val="00CE05DC"/>
    <w:rsid w:val="00CE0C2D"/>
    <w:rsid w:val="00CE0FF5"/>
    <w:rsid w:val="00CE1578"/>
    <w:rsid w:val="00CE264C"/>
    <w:rsid w:val="00CE29D1"/>
    <w:rsid w:val="00CE2AE6"/>
    <w:rsid w:val="00CE3434"/>
    <w:rsid w:val="00CE4566"/>
    <w:rsid w:val="00CE48F0"/>
    <w:rsid w:val="00CE4ED7"/>
    <w:rsid w:val="00CE513A"/>
    <w:rsid w:val="00CE559D"/>
    <w:rsid w:val="00CE6116"/>
    <w:rsid w:val="00CE6876"/>
    <w:rsid w:val="00CE6C21"/>
    <w:rsid w:val="00CE6C30"/>
    <w:rsid w:val="00CE6DDA"/>
    <w:rsid w:val="00CE74A9"/>
    <w:rsid w:val="00CE77FF"/>
    <w:rsid w:val="00CF16B4"/>
    <w:rsid w:val="00CF2195"/>
    <w:rsid w:val="00CF228C"/>
    <w:rsid w:val="00CF2D9B"/>
    <w:rsid w:val="00CF42DA"/>
    <w:rsid w:val="00CF45E7"/>
    <w:rsid w:val="00CF576E"/>
    <w:rsid w:val="00CF57A6"/>
    <w:rsid w:val="00CF6080"/>
    <w:rsid w:val="00CF6120"/>
    <w:rsid w:val="00CF64C9"/>
    <w:rsid w:val="00CF7645"/>
    <w:rsid w:val="00CF7D1B"/>
    <w:rsid w:val="00D000E6"/>
    <w:rsid w:val="00D00965"/>
    <w:rsid w:val="00D01F9E"/>
    <w:rsid w:val="00D02746"/>
    <w:rsid w:val="00D0342E"/>
    <w:rsid w:val="00D03495"/>
    <w:rsid w:val="00D0358A"/>
    <w:rsid w:val="00D03E1B"/>
    <w:rsid w:val="00D04A0C"/>
    <w:rsid w:val="00D04B36"/>
    <w:rsid w:val="00D05522"/>
    <w:rsid w:val="00D05E43"/>
    <w:rsid w:val="00D078FF"/>
    <w:rsid w:val="00D07AAE"/>
    <w:rsid w:val="00D07F0D"/>
    <w:rsid w:val="00D10137"/>
    <w:rsid w:val="00D10AF8"/>
    <w:rsid w:val="00D10C87"/>
    <w:rsid w:val="00D1231C"/>
    <w:rsid w:val="00D126CE"/>
    <w:rsid w:val="00D12B82"/>
    <w:rsid w:val="00D131A8"/>
    <w:rsid w:val="00D132E5"/>
    <w:rsid w:val="00D135A0"/>
    <w:rsid w:val="00D13785"/>
    <w:rsid w:val="00D13991"/>
    <w:rsid w:val="00D143A5"/>
    <w:rsid w:val="00D14469"/>
    <w:rsid w:val="00D1462A"/>
    <w:rsid w:val="00D14A0A"/>
    <w:rsid w:val="00D14C48"/>
    <w:rsid w:val="00D15BB7"/>
    <w:rsid w:val="00D1607D"/>
    <w:rsid w:val="00D162A1"/>
    <w:rsid w:val="00D1659C"/>
    <w:rsid w:val="00D170B7"/>
    <w:rsid w:val="00D17909"/>
    <w:rsid w:val="00D20877"/>
    <w:rsid w:val="00D208F2"/>
    <w:rsid w:val="00D212AE"/>
    <w:rsid w:val="00D21999"/>
    <w:rsid w:val="00D21E45"/>
    <w:rsid w:val="00D21E59"/>
    <w:rsid w:val="00D22191"/>
    <w:rsid w:val="00D2230C"/>
    <w:rsid w:val="00D22578"/>
    <w:rsid w:val="00D23D51"/>
    <w:rsid w:val="00D24045"/>
    <w:rsid w:val="00D243EF"/>
    <w:rsid w:val="00D2442F"/>
    <w:rsid w:val="00D249A6"/>
    <w:rsid w:val="00D251C7"/>
    <w:rsid w:val="00D255A3"/>
    <w:rsid w:val="00D25A98"/>
    <w:rsid w:val="00D25EDF"/>
    <w:rsid w:val="00D26175"/>
    <w:rsid w:val="00D26D84"/>
    <w:rsid w:val="00D27139"/>
    <w:rsid w:val="00D27949"/>
    <w:rsid w:val="00D30616"/>
    <w:rsid w:val="00D30BF1"/>
    <w:rsid w:val="00D315A6"/>
    <w:rsid w:val="00D32655"/>
    <w:rsid w:val="00D3289F"/>
    <w:rsid w:val="00D32908"/>
    <w:rsid w:val="00D329A5"/>
    <w:rsid w:val="00D335E1"/>
    <w:rsid w:val="00D34E77"/>
    <w:rsid w:val="00D357B8"/>
    <w:rsid w:val="00D3604E"/>
    <w:rsid w:val="00D362B9"/>
    <w:rsid w:val="00D3646C"/>
    <w:rsid w:val="00D36C0E"/>
    <w:rsid w:val="00D3701E"/>
    <w:rsid w:val="00D371C0"/>
    <w:rsid w:val="00D37646"/>
    <w:rsid w:val="00D37AB3"/>
    <w:rsid w:val="00D4007B"/>
    <w:rsid w:val="00D40673"/>
    <w:rsid w:val="00D40B76"/>
    <w:rsid w:val="00D40E12"/>
    <w:rsid w:val="00D4186C"/>
    <w:rsid w:val="00D41A08"/>
    <w:rsid w:val="00D42002"/>
    <w:rsid w:val="00D42051"/>
    <w:rsid w:val="00D42777"/>
    <w:rsid w:val="00D42F52"/>
    <w:rsid w:val="00D43129"/>
    <w:rsid w:val="00D44014"/>
    <w:rsid w:val="00D44186"/>
    <w:rsid w:val="00D44597"/>
    <w:rsid w:val="00D4484E"/>
    <w:rsid w:val="00D44E42"/>
    <w:rsid w:val="00D456F2"/>
    <w:rsid w:val="00D45B4C"/>
    <w:rsid w:val="00D45BEE"/>
    <w:rsid w:val="00D46446"/>
    <w:rsid w:val="00D47910"/>
    <w:rsid w:val="00D47BE5"/>
    <w:rsid w:val="00D47D90"/>
    <w:rsid w:val="00D50ED2"/>
    <w:rsid w:val="00D514DA"/>
    <w:rsid w:val="00D51A55"/>
    <w:rsid w:val="00D51B9E"/>
    <w:rsid w:val="00D52381"/>
    <w:rsid w:val="00D53536"/>
    <w:rsid w:val="00D538B0"/>
    <w:rsid w:val="00D5443E"/>
    <w:rsid w:val="00D55734"/>
    <w:rsid w:val="00D56310"/>
    <w:rsid w:val="00D56A1C"/>
    <w:rsid w:val="00D574C8"/>
    <w:rsid w:val="00D57794"/>
    <w:rsid w:val="00D57C8B"/>
    <w:rsid w:val="00D601D3"/>
    <w:rsid w:val="00D604B3"/>
    <w:rsid w:val="00D60982"/>
    <w:rsid w:val="00D60A49"/>
    <w:rsid w:val="00D60AEF"/>
    <w:rsid w:val="00D60B6F"/>
    <w:rsid w:val="00D60C4B"/>
    <w:rsid w:val="00D60C86"/>
    <w:rsid w:val="00D6127C"/>
    <w:rsid w:val="00D612DA"/>
    <w:rsid w:val="00D619E8"/>
    <w:rsid w:val="00D62452"/>
    <w:rsid w:val="00D6254E"/>
    <w:rsid w:val="00D62736"/>
    <w:rsid w:val="00D62AD2"/>
    <w:rsid w:val="00D62ECB"/>
    <w:rsid w:val="00D636C7"/>
    <w:rsid w:val="00D63C8F"/>
    <w:rsid w:val="00D64A33"/>
    <w:rsid w:val="00D65CDA"/>
    <w:rsid w:val="00D66B4F"/>
    <w:rsid w:val="00D66BF2"/>
    <w:rsid w:val="00D66C5C"/>
    <w:rsid w:val="00D671D3"/>
    <w:rsid w:val="00D673FB"/>
    <w:rsid w:val="00D675F6"/>
    <w:rsid w:val="00D679E3"/>
    <w:rsid w:val="00D703DF"/>
    <w:rsid w:val="00D70574"/>
    <w:rsid w:val="00D7068B"/>
    <w:rsid w:val="00D70A70"/>
    <w:rsid w:val="00D71522"/>
    <w:rsid w:val="00D72264"/>
    <w:rsid w:val="00D729C2"/>
    <w:rsid w:val="00D73488"/>
    <w:rsid w:val="00D73B8C"/>
    <w:rsid w:val="00D745E9"/>
    <w:rsid w:val="00D74C62"/>
    <w:rsid w:val="00D75670"/>
    <w:rsid w:val="00D75933"/>
    <w:rsid w:val="00D76103"/>
    <w:rsid w:val="00D76AF3"/>
    <w:rsid w:val="00D76BBC"/>
    <w:rsid w:val="00D77E44"/>
    <w:rsid w:val="00D800B0"/>
    <w:rsid w:val="00D80610"/>
    <w:rsid w:val="00D81311"/>
    <w:rsid w:val="00D81314"/>
    <w:rsid w:val="00D8177C"/>
    <w:rsid w:val="00D82881"/>
    <w:rsid w:val="00D832FF"/>
    <w:rsid w:val="00D83887"/>
    <w:rsid w:val="00D838E3"/>
    <w:rsid w:val="00D8416C"/>
    <w:rsid w:val="00D865DF"/>
    <w:rsid w:val="00D86691"/>
    <w:rsid w:val="00D8677D"/>
    <w:rsid w:val="00D8697F"/>
    <w:rsid w:val="00D86E7F"/>
    <w:rsid w:val="00D876EF"/>
    <w:rsid w:val="00D876F1"/>
    <w:rsid w:val="00D8783D"/>
    <w:rsid w:val="00D87D8E"/>
    <w:rsid w:val="00D87F82"/>
    <w:rsid w:val="00D915DE"/>
    <w:rsid w:val="00D91F9C"/>
    <w:rsid w:val="00D9273A"/>
    <w:rsid w:val="00D92ABC"/>
    <w:rsid w:val="00D93012"/>
    <w:rsid w:val="00D9303E"/>
    <w:rsid w:val="00D93DFB"/>
    <w:rsid w:val="00D9406B"/>
    <w:rsid w:val="00D9475A"/>
    <w:rsid w:val="00D9487B"/>
    <w:rsid w:val="00D94ACB"/>
    <w:rsid w:val="00D95D5E"/>
    <w:rsid w:val="00D9641C"/>
    <w:rsid w:val="00D96501"/>
    <w:rsid w:val="00D96C73"/>
    <w:rsid w:val="00D96D13"/>
    <w:rsid w:val="00D97070"/>
    <w:rsid w:val="00D97BB6"/>
    <w:rsid w:val="00D97C47"/>
    <w:rsid w:val="00D97C7D"/>
    <w:rsid w:val="00D97F2D"/>
    <w:rsid w:val="00DA015F"/>
    <w:rsid w:val="00DA0A63"/>
    <w:rsid w:val="00DA0D67"/>
    <w:rsid w:val="00DA0F93"/>
    <w:rsid w:val="00DA1B9F"/>
    <w:rsid w:val="00DA2B05"/>
    <w:rsid w:val="00DA3273"/>
    <w:rsid w:val="00DA33FE"/>
    <w:rsid w:val="00DA366E"/>
    <w:rsid w:val="00DA38E3"/>
    <w:rsid w:val="00DA39A5"/>
    <w:rsid w:val="00DA4B28"/>
    <w:rsid w:val="00DA58A9"/>
    <w:rsid w:val="00DA63EE"/>
    <w:rsid w:val="00DA6618"/>
    <w:rsid w:val="00DA66BE"/>
    <w:rsid w:val="00DA7AA7"/>
    <w:rsid w:val="00DB030C"/>
    <w:rsid w:val="00DB039F"/>
    <w:rsid w:val="00DB0B28"/>
    <w:rsid w:val="00DB1280"/>
    <w:rsid w:val="00DB20FC"/>
    <w:rsid w:val="00DB2298"/>
    <w:rsid w:val="00DB2888"/>
    <w:rsid w:val="00DB35C6"/>
    <w:rsid w:val="00DB40AE"/>
    <w:rsid w:val="00DB47A2"/>
    <w:rsid w:val="00DB5145"/>
    <w:rsid w:val="00DB585F"/>
    <w:rsid w:val="00DB5E6A"/>
    <w:rsid w:val="00DB5ECF"/>
    <w:rsid w:val="00DB74AB"/>
    <w:rsid w:val="00DB79C0"/>
    <w:rsid w:val="00DB7B1C"/>
    <w:rsid w:val="00DC022E"/>
    <w:rsid w:val="00DC0290"/>
    <w:rsid w:val="00DC1210"/>
    <w:rsid w:val="00DC1466"/>
    <w:rsid w:val="00DC17E4"/>
    <w:rsid w:val="00DC17EA"/>
    <w:rsid w:val="00DC193D"/>
    <w:rsid w:val="00DC2379"/>
    <w:rsid w:val="00DC2590"/>
    <w:rsid w:val="00DC2805"/>
    <w:rsid w:val="00DC3308"/>
    <w:rsid w:val="00DC380D"/>
    <w:rsid w:val="00DC3A3D"/>
    <w:rsid w:val="00DC3A7E"/>
    <w:rsid w:val="00DC3BFE"/>
    <w:rsid w:val="00DC3E7C"/>
    <w:rsid w:val="00DC51F4"/>
    <w:rsid w:val="00DC5609"/>
    <w:rsid w:val="00DC5700"/>
    <w:rsid w:val="00DC581F"/>
    <w:rsid w:val="00DC5934"/>
    <w:rsid w:val="00DC6D62"/>
    <w:rsid w:val="00DC70E6"/>
    <w:rsid w:val="00DC7A04"/>
    <w:rsid w:val="00DC7E62"/>
    <w:rsid w:val="00DD0561"/>
    <w:rsid w:val="00DD0632"/>
    <w:rsid w:val="00DD086C"/>
    <w:rsid w:val="00DD0FBB"/>
    <w:rsid w:val="00DD1664"/>
    <w:rsid w:val="00DD1BAF"/>
    <w:rsid w:val="00DD1DCB"/>
    <w:rsid w:val="00DD247C"/>
    <w:rsid w:val="00DD2DFA"/>
    <w:rsid w:val="00DD2DFD"/>
    <w:rsid w:val="00DD30E6"/>
    <w:rsid w:val="00DD31FC"/>
    <w:rsid w:val="00DD339C"/>
    <w:rsid w:val="00DD345D"/>
    <w:rsid w:val="00DD3717"/>
    <w:rsid w:val="00DD3824"/>
    <w:rsid w:val="00DD3AEA"/>
    <w:rsid w:val="00DD3C29"/>
    <w:rsid w:val="00DD428A"/>
    <w:rsid w:val="00DD4650"/>
    <w:rsid w:val="00DD46E1"/>
    <w:rsid w:val="00DD46E7"/>
    <w:rsid w:val="00DD493E"/>
    <w:rsid w:val="00DD5AF5"/>
    <w:rsid w:val="00DD5D53"/>
    <w:rsid w:val="00DD5D64"/>
    <w:rsid w:val="00DD5F10"/>
    <w:rsid w:val="00DD6217"/>
    <w:rsid w:val="00DD77CA"/>
    <w:rsid w:val="00DD78E4"/>
    <w:rsid w:val="00DE0319"/>
    <w:rsid w:val="00DE0634"/>
    <w:rsid w:val="00DE0929"/>
    <w:rsid w:val="00DE1A69"/>
    <w:rsid w:val="00DE1C79"/>
    <w:rsid w:val="00DE23B3"/>
    <w:rsid w:val="00DE251E"/>
    <w:rsid w:val="00DE275E"/>
    <w:rsid w:val="00DE2A8F"/>
    <w:rsid w:val="00DE3BA9"/>
    <w:rsid w:val="00DE4926"/>
    <w:rsid w:val="00DE5BE5"/>
    <w:rsid w:val="00DE5C2E"/>
    <w:rsid w:val="00DE7338"/>
    <w:rsid w:val="00DF0F5F"/>
    <w:rsid w:val="00DF1318"/>
    <w:rsid w:val="00DF154B"/>
    <w:rsid w:val="00DF1D24"/>
    <w:rsid w:val="00DF1F4A"/>
    <w:rsid w:val="00DF30E8"/>
    <w:rsid w:val="00DF3D37"/>
    <w:rsid w:val="00DF4211"/>
    <w:rsid w:val="00DF4C71"/>
    <w:rsid w:val="00DF6E4D"/>
    <w:rsid w:val="00DF6F35"/>
    <w:rsid w:val="00DF78E8"/>
    <w:rsid w:val="00E0066C"/>
    <w:rsid w:val="00E015A8"/>
    <w:rsid w:val="00E01DE8"/>
    <w:rsid w:val="00E022E3"/>
    <w:rsid w:val="00E0267D"/>
    <w:rsid w:val="00E03077"/>
    <w:rsid w:val="00E0318E"/>
    <w:rsid w:val="00E03413"/>
    <w:rsid w:val="00E03CC9"/>
    <w:rsid w:val="00E03E25"/>
    <w:rsid w:val="00E0406D"/>
    <w:rsid w:val="00E04BCF"/>
    <w:rsid w:val="00E0527F"/>
    <w:rsid w:val="00E0617D"/>
    <w:rsid w:val="00E06616"/>
    <w:rsid w:val="00E06CA9"/>
    <w:rsid w:val="00E06FEF"/>
    <w:rsid w:val="00E1005B"/>
    <w:rsid w:val="00E1062D"/>
    <w:rsid w:val="00E1070C"/>
    <w:rsid w:val="00E10EAF"/>
    <w:rsid w:val="00E1101B"/>
    <w:rsid w:val="00E1154D"/>
    <w:rsid w:val="00E11CFF"/>
    <w:rsid w:val="00E11E4B"/>
    <w:rsid w:val="00E11E85"/>
    <w:rsid w:val="00E1233E"/>
    <w:rsid w:val="00E129CD"/>
    <w:rsid w:val="00E12C9F"/>
    <w:rsid w:val="00E1351E"/>
    <w:rsid w:val="00E137A8"/>
    <w:rsid w:val="00E13883"/>
    <w:rsid w:val="00E13C6B"/>
    <w:rsid w:val="00E13F39"/>
    <w:rsid w:val="00E144A5"/>
    <w:rsid w:val="00E15072"/>
    <w:rsid w:val="00E15A26"/>
    <w:rsid w:val="00E15A30"/>
    <w:rsid w:val="00E15C66"/>
    <w:rsid w:val="00E16099"/>
    <w:rsid w:val="00E1725A"/>
    <w:rsid w:val="00E17955"/>
    <w:rsid w:val="00E202A1"/>
    <w:rsid w:val="00E20AFB"/>
    <w:rsid w:val="00E20B8E"/>
    <w:rsid w:val="00E22836"/>
    <w:rsid w:val="00E22B7E"/>
    <w:rsid w:val="00E2398D"/>
    <w:rsid w:val="00E24829"/>
    <w:rsid w:val="00E24A96"/>
    <w:rsid w:val="00E24E1A"/>
    <w:rsid w:val="00E25495"/>
    <w:rsid w:val="00E26059"/>
    <w:rsid w:val="00E265C8"/>
    <w:rsid w:val="00E2674A"/>
    <w:rsid w:val="00E26AEB"/>
    <w:rsid w:val="00E26EEF"/>
    <w:rsid w:val="00E27542"/>
    <w:rsid w:val="00E27E7D"/>
    <w:rsid w:val="00E301BB"/>
    <w:rsid w:val="00E305F5"/>
    <w:rsid w:val="00E3085E"/>
    <w:rsid w:val="00E30AF1"/>
    <w:rsid w:val="00E30CF3"/>
    <w:rsid w:val="00E31009"/>
    <w:rsid w:val="00E314A5"/>
    <w:rsid w:val="00E3191B"/>
    <w:rsid w:val="00E32451"/>
    <w:rsid w:val="00E326C4"/>
    <w:rsid w:val="00E33135"/>
    <w:rsid w:val="00E33373"/>
    <w:rsid w:val="00E3391A"/>
    <w:rsid w:val="00E33F9A"/>
    <w:rsid w:val="00E342AF"/>
    <w:rsid w:val="00E345DB"/>
    <w:rsid w:val="00E35098"/>
    <w:rsid w:val="00E35569"/>
    <w:rsid w:val="00E355CE"/>
    <w:rsid w:val="00E35657"/>
    <w:rsid w:val="00E370BC"/>
    <w:rsid w:val="00E37BBA"/>
    <w:rsid w:val="00E40251"/>
    <w:rsid w:val="00E4113B"/>
    <w:rsid w:val="00E41D13"/>
    <w:rsid w:val="00E42367"/>
    <w:rsid w:val="00E424F4"/>
    <w:rsid w:val="00E43083"/>
    <w:rsid w:val="00E430E5"/>
    <w:rsid w:val="00E43406"/>
    <w:rsid w:val="00E4349C"/>
    <w:rsid w:val="00E43B07"/>
    <w:rsid w:val="00E44A8B"/>
    <w:rsid w:val="00E44E75"/>
    <w:rsid w:val="00E44E9B"/>
    <w:rsid w:val="00E44F21"/>
    <w:rsid w:val="00E458A1"/>
    <w:rsid w:val="00E46190"/>
    <w:rsid w:val="00E46499"/>
    <w:rsid w:val="00E474AD"/>
    <w:rsid w:val="00E47965"/>
    <w:rsid w:val="00E47976"/>
    <w:rsid w:val="00E50018"/>
    <w:rsid w:val="00E50BDD"/>
    <w:rsid w:val="00E51A3C"/>
    <w:rsid w:val="00E52A8B"/>
    <w:rsid w:val="00E531CC"/>
    <w:rsid w:val="00E53307"/>
    <w:rsid w:val="00E534CA"/>
    <w:rsid w:val="00E53E0D"/>
    <w:rsid w:val="00E542C9"/>
    <w:rsid w:val="00E542D7"/>
    <w:rsid w:val="00E546AF"/>
    <w:rsid w:val="00E546F8"/>
    <w:rsid w:val="00E547CE"/>
    <w:rsid w:val="00E54873"/>
    <w:rsid w:val="00E564BA"/>
    <w:rsid w:val="00E5662B"/>
    <w:rsid w:val="00E56957"/>
    <w:rsid w:val="00E56B79"/>
    <w:rsid w:val="00E575B3"/>
    <w:rsid w:val="00E6156D"/>
    <w:rsid w:val="00E61DFA"/>
    <w:rsid w:val="00E623D3"/>
    <w:rsid w:val="00E6429A"/>
    <w:rsid w:val="00E6468A"/>
    <w:rsid w:val="00E649DC"/>
    <w:rsid w:val="00E64BE7"/>
    <w:rsid w:val="00E650C4"/>
    <w:rsid w:val="00E650C6"/>
    <w:rsid w:val="00E658CD"/>
    <w:rsid w:val="00E66279"/>
    <w:rsid w:val="00E6781E"/>
    <w:rsid w:val="00E70CB1"/>
    <w:rsid w:val="00E714A8"/>
    <w:rsid w:val="00E71845"/>
    <w:rsid w:val="00E718B5"/>
    <w:rsid w:val="00E71B15"/>
    <w:rsid w:val="00E7207B"/>
    <w:rsid w:val="00E72355"/>
    <w:rsid w:val="00E72972"/>
    <w:rsid w:val="00E72A50"/>
    <w:rsid w:val="00E72AC7"/>
    <w:rsid w:val="00E72E7B"/>
    <w:rsid w:val="00E73BA3"/>
    <w:rsid w:val="00E747A3"/>
    <w:rsid w:val="00E74A78"/>
    <w:rsid w:val="00E75606"/>
    <w:rsid w:val="00E75F69"/>
    <w:rsid w:val="00E76192"/>
    <w:rsid w:val="00E762E3"/>
    <w:rsid w:val="00E76C8E"/>
    <w:rsid w:val="00E77326"/>
    <w:rsid w:val="00E775F6"/>
    <w:rsid w:val="00E77BEA"/>
    <w:rsid w:val="00E77C97"/>
    <w:rsid w:val="00E80057"/>
    <w:rsid w:val="00E80428"/>
    <w:rsid w:val="00E804CB"/>
    <w:rsid w:val="00E80CD2"/>
    <w:rsid w:val="00E80DE2"/>
    <w:rsid w:val="00E81207"/>
    <w:rsid w:val="00E81373"/>
    <w:rsid w:val="00E81989"/>
    <w:rsid w:val="00E8228E"/>
    <w:rsid w:val="00E823D7"/>
    <w:rsid w:val="00E82C56"/>
    <w:rsid w:val="00E82EFA"/>
    <w:rsid w:val="00E83757"/>
    <w:rsid w:val="00E83A08"/>
    <w:rsid w:val="00E83DA9"/>
    <w:rsid w:val="00E83DC5"/>
    <w:rsid w:val="00E84079"/>
    <w:rsid w:val="00E850A3"/>
    <w:rsid w:val="00E8527A"/>
    <w:rsid w:val="00E85291"/>
    <w:rsid w:val="00E85796"/>
    <w:rsid w:val="00E8579D"/>
    <w:rsid w:val="00E8582A"/>
    <w:rsid w:val="00E867F1"/>
    <w:rsid w:val="00E86B0B"/>
    <w:rsid w:val="00E87782"/>
    <w:rsid w:val="00E878BF"/>
    <w:rsid w:val="00E87A67"/>
    <w:rsid w:val="00E87D00"/>
    <w:rsid w:val="00E902A1"/>
    <w:rsid w:val="00E90AA1"/>
    <w:rsid w:val="00E912CE"/>
    <w:rsid w:val="00E913D1"/>
    <w:rsid w:val="00E914F8"/>
    <w:rsid w:val="00E9171C"/>
    <w:rsid w:val="00E92111"/>
    <w:rsid w:val="00E92242"/>
    <w:rsid w:val="00E9231D"/>
    <w:rsid w:val="00E9241F"/>
    <w:rsid w:val="00E924C2"/>
    <w:rsid w:val="00E92721"/>
    <w:rsid w:val="00E928C6"/>
    <w:rsid w:val="00E93464"/>
    <w:rsid w:val="00E9359D"/>
    <w:rsid w:val="00E94CE0"/>
    <w:rsid w:val="00E95292"/>
    <w:rsid w:val="00E954BA"/>
    <w:rsid w:val="00E9587E"/>
    <w:rsid w:val="00E95919"/>
    <w:rsid w:val="00E95E7C"/>
    <w:rsid w:val="00E961F1"/>
    <w:rsid w:val="00E9696A"/>
    <w:rsid w:val="00E96D4E"/>
    <w:rsid w:val="00E97883"/>
    <w:rsid w:val="00EA1181"/>
    <w:rsid w:val="00EA3144"/>
    <w:rsid w:val="00EA3EE1"/>
    <w:rsid w:val="00EA418F"/>
    <w:rsid w:val="00EA4646"/>
    <w:rsid w:val="00EA6461"/>
    <w:rsid w:val="00EA6713"/>
    <w:rsid w:val="00EA71C4"/>
    <w:rsid w:val="00EA74D4"/>
    <w:rsid w:val="00EB0303"/>
    <w:rsid w:val="00EB0331"/>
    <w:rsid w:val="00EB03DD"/>
    <w:rsid w:val="00EB0588"/>
    <w:rsid w:val="00EB0DC2"/>
    <w:rsid w:val="00EB0DEF"/>
    <w:rsid w:val="00EB0F41"/>
    <w:rsid w:val="00EB0F65"/>
    <w:rsid w:val="00EB1CE0"/>
    <w:rsid w:val="00EB1EAE"/>
    <w:rsid w:val="00EB20E1"/>
    <w:rsid w:val="00EB215C"/>
    <w:rsid w:val="00EB2CD6"/>
    <w:rsid w:val="00EB3B5A"/>
    <w:rsid w:val="00EB44AB"/>
    <w:rsid w:val="00EB46C1"/>
    <w:rsid w:val="00EB4ED8"/>
    <w:rsid w:val="00EB5384"/>
    <w:rsid w:val="00EB57B4"/>
    <w:rsid w:val="00EB7C82"/>
    <w:rsid w:val="00EC0657"/>
    <w:rsid w:val="00EC0686"/>
    <w:rsid w:val="00EC0F41"/>
    <w:rsid w:val="00EC1653"/>
    <w:rsid w:val="00EC1F8A"/>
    <w:rsid w:val="00EC2CC6"/>
    <w:rsid w:val="00EC2FA9"/>
    <w:rsid w:val="00EC322D"/>
    <w:rsid w:val="00EC32AA"/>
    <w:rsid w:val="00EC38E2"/>
    <w:rsid w:val="00EC49DF"/>
    <w:rsid w:val="00EC66DC"/>
    <w:rsid w:val="00EC6B26"/>
    <w:rsid w:val="00EC6FA2"/>
    <w:rsid w:val="00EC7360"/>
    <w:rsid w:val="00ED0074"/>
    <w:rsid w:val="00ED0D4B"/>
    <w:rsid w:val="00ED17CC"/>
    <w:rsid w:val="00ED1C65"/>
    <w:rsid w:val="00ED230A"/>
    <w:rsid w:val="00ED2648"/>
    <w:rsid w:val="00ED2F30"/>
    <w:rsid w:val="00ED31DF"/>
    <w:rsid w:val="00ED321C"/>
    <w:rsid w:val="00ED36EF"/>
    <w:rsid w:val="00ED5B47"/>
    <w:rsid w:val="00ED658F"/>
    <w:rsid w:val="00ED6C68"/>
    <w:rsid w:val="00ED6CE6"/>
    <w:rsid w:val="00ED6EE5"/>
    <w:rsid w:val="00ED78FF"/>
    <w:rsid w:val="00ED7AB6"/>
    <w:rsid w:val="00ED7AC0"/>
    <w:rsid w:val="00ED7D67"/>
    <w:rsid w:val="00EE01C8"/>
    <w:rsid w:val="00EE0FD9"/>
    <w:rsid w:val="00EE1214"/>
    <w:rsid w:val="00EE1351"/>
    <w:rsid w:val="00EE1B16"/>
    <w:rsid w:val="00EE1C40"/>
    <w:rsid w:val="00EE22FD"/>
    <w:rsid w:val="00EE276B"/>
    <w:rsid w:val="00EE2D4F"/>
    <w:rsid w:val="00EE2F9F"/>
    <w:rsid w:val="00EE3004"/>
    <w:rsid w:val="00EE40BC"/>
    <w:rsid w:val="00EE45D9"/>
    <w:rsid w:val="00EE475F"/>
    <w:rsid w:val="00EE49B5"/>
    <w:rsid w:val="00EE4AF2"/>
    <w:rsid w:val="00EE5A1E"/>
    <w:rsid w:val="00EE6304"/>
    <w:rsid w:val="00EE65F5"/>
    <w:rsid w:val="00EE6776"/>
    <w:rsid w:val="00EE6C0D"/>
    <w:rsid w:val="00EE6C97"/>
    <w:rsid w:val="00EE7AC4"/>
    <w:rsid w:val="00EE7BB5"/>
    <w:rsid w:val="00EE7FC6"/>
    <w:rsid w:val="00EF072D"/>
    <w:rsid w:val="00EF07C0"/>
    <w:rsid w:val="00EF096E"/>
    <w:rsid w:val="00EF0B55"/>
    <w:rsid w:val="00EF1871"/>
    <w:rsid w:val="00EF18BB"/>
    <w:rsid w:val="00EF1C4B"/>
    <w:rsid w:val="00EF20F6"/>
    <w:rsid w:val="00EF212C"/>
    <w:rsid w:val="00EF2407"/>
    <w:rsid w:val="00EF2A75"/>
    <w:rsid w:val="00EF2B16"/>
    <w:rsid w:val="00EF2B37"/>
    <w:rsid w:val="00EF2BC0"/>
    <w:rsid w:val="00EF34D6"/>
    <w:rsid w:val="00EF38CF"/>
    <w:rsid w:val="00EF4862"/>
    <w:rsid w:val="00EF5271"/>
    <w:rsid w:val="00EF53FA"/>
    <w:rsid w:val="00EF5BE1"/>
    <w:rsid w:val="00EF64AA"/>
    <w:rsid w:val="00EF671A"/>
    <w:rsid w:val="00EF6D31"/>
    <w:rsid w:val="00F000AA"/>
    <w:rsid w:val="00F00233"/>
    <w:rsid w:val="00F004FE"/>
    <w:rsid w:val="00F01805"/>
    <w:rsid w:val="00F01970"/>
    <w:rsid w:val="00F01CE9"/>
    <w:rsid w:val="00F01F2A"/>
    <w:rsid w:val="00F0231C"/>
    <w:rsid w:val="00F02483"/>
    <w:rsid w:val="00F02746"/>
    <w:rsid w:val="00F03543"/>
    <w:rsid w:val="00F037EF"/>
    <w:rsid w:val="00F03EAE"/>
    <w:rsid w:val="00F0404B"/>
    <w:rsid w:val="00F042B5"/>
    <w:rsid w:val="00F04408"/>
    <w:rsid w:val="00F04631"/>
    <w:rsid w:val="00F0477D"/>
    <w:rsid w:val="00F049F5"/>
    <w:rsid w:val="00F04D05"/>
    <w:rsid w:val="00F04DE2"/>
    <w:rsid w:val="00F04F3E"/>
    <w:rsid w:val="00F05178"/>
    <w:rsid w:val="00F05D94"/>
    <w:rsid w:val="00F06385"/>
    <w:rsid w:val="00F06A73"/>
    <w:rsid w:val="00F06D22"/>
    <w:rsid w:val="00F06DE7"/>
    <w:rsid w:val="00F06EA8"/>
    <w:rsid w:val="00F07420"/>
    <w:rsid w:val="00F07A7F"/>
    <w:rsid w:val="00F07F1F"/>
    <w:rsid w:val="00F1075D"/>
    <w:rsid w:val="00F10D8D"/>
    <w:rsid w:val="00F117AA"/>
    <w:rsid w:val="00F11CF0"/>
    <w:rsid w:val="00F11E42"/>
    <w:rsid w:val="00F12197"/>
    <w:rsid w:val="00F125DE"/>
    <w:rsid w:val="00F12639"/>
    <w:rsid w:val="00F12779"/>
    <w:rsid w:val="00F129E1"/>
    <w:rsid w:val="00F12D94"/>
    <w:rsid w:val="00F13013"/>
    <w:rsid w:val="00F13177"/>
    <w:rsid w:val="00F13585"/>
    <w:rsid w:val="00F13993"/>
    <w:rsid w:val="00F15064"/>
    <w:rsid w:val="00F151DE"/>
    <w:rsid w:val="00F152EB"/>
    <w:rsid w:val="00F15775"/>
    <w:rsid w:val="00F15D87"/>
    <w:rsid w:val="00F15DEB"/>
    <w:rsid w:val="00F16221"/>
    <w:rsid w:val="00F165E4"/>
    <w:rsid w:val="00F16BEF"/>
    <w:rsid w:val="00F16E18"/>
    <w:rsid w:val="00F16ED9"/>
    <w:rsid w:val="00F178A9"/>
    <w:rsid w:val="00F200BD"/>
    <w:rsid w:val="00F2077F"/>
    <w:rsid w:val="00F20F4F"/>
    <w:rsid w:val="00F21767"/>
    <w:rsid w:val="00F21899"/>
    <w:rsid w:val="00F21E99"/>
    <w:rsid w:val="00F22398"/>
    <w:rsid w:val="00F22E7C"/>
    <w:rsid w:val="00F234CD"/>
    <w:rsid w:val="00F23C7E"/>
    <w:rsid w:val="00F23FFB"/>
    <w:rsid w:val="00F24368"/>
    <w:rsid w:val="00F2493D"/>
    <w:rsid w:val="00F25278"/>
    <w:rsid w:val="00F25B60"/>
    <w:rsid w:val="00F25B8D"/>
    <w:rsid w:val="00F26493"/>
    <w:rsid w:val="00F2674C"/>
    <w:rsid w:val="00F2766F"/>
    <w:rsid w:val="00F27EC9"/>
    <w:rsid w:val="00F3035E"/>
    <w:rsid w:val="00F303B2"/>
    <w:rsid w:val="00F3153B"/>
    <w:rsid w:val="00F31986"/>
    <w:rsid w:val="00F3267A"/>
    <w:rsid w:val="00F33102"/>
    <w:rsid w:val="00F3335E"/>
    <w:rsid w:val="00F33911"/>
    <w:rsid w:val="00F33CCA"/>
    <w:rsid w:val="00F349BA"/>
    <w:rsid w:val="00F35027"/>
    <w:rsid w:val="00F35114"/>
    <w:rsid w:val="00F354D8"/>
    <w:rsid w:val="00F36747"/>
    <w:rsid w:val="00F3687B"/>
    <w:rsid w:val="00F36B1A"/>
    <w:rsid w:val="00F377E9"/>
    <w:rsid w:val="00F400A3"/>
    <w:rsid w:val="00F400B9"/>
    <w:rsid w:val="00F40900"/>
    <w:rsid w:val="00F40B32"/>
    <w:rsid w:val="00F40DF3"/>
    <w:rsid w:val="00F416DD"/>
    <w:rsid w:val="00F419FA"/>
    <w:rsid w:val="00F41B73"/>
    <w:rsid w:val="00F42360"/>
    <w:rsid w:val="00F42ADE"/>
    <w:rsid w:val="00F42C37"/>
    <w:rsid w:val="00F430A5"/>
    <w:rsid w:val="00F430FE"/>
    <w:rsid w:val="00F432D6"/>
    <w:rsid w:val="00F43B80"/>
    <w:rsid w:val="00F44769"/>
    <w:rsid w:val="00F44A18"/>
    <w:rsid w:val="00F44F57"/>
    <w:rsid w:val="00F453B4"/>
    <w:rsid w:val="00F453D0"/>
    <w:rsid w:val="00F4682D"/>
    <w:rsid w:val="00F47593"/>
    <w:rsid w:val="00F47DEF"/>
    <w:rsid w:val="00F509E2"/>
    <w:rsid w:val="00F50C0F"/>
    <w:rsid w:val="00F50D0D"/>
    <w:rsid w:val="00F51C05"/>
    <w:rsid w:val="00F52A0B"/>
    <w:rsid w:val="00F5370D"/>
    <w:rsid w:val="00F53CF8"/>
    <w:rsid w:val="00F547D2"/>
    <w:rsid w:val="00F552E0"/>
    <w:rsid w:val="00F5544D"/>
    <w:rsid w:val="00F55DD7"/>
    <w:rsid w:val="00F560E9"/>
    <w:rsid w:val="00F56356"/>
    <w:rsid w:val="00F567F1"/>
    <w:rsid w:val="00F56FC2"/>
    <w:rsid w:val="00F572F9"/>
    <w:rsid w:val="00F5735B"/>
    <w:rsid w:val="00F57BA5"/>
    <w:rsid w:val="00F57E71"/>
    <w:rsid w:val="00F6018A"/>
    <w:rsid w:val="00F612D6"/>
    <w:rsid w:val="00F6189B"/>
    <w:rsid w:val="00F61B15"/>
    <w:rsid w:val="00F61EBE"/>
    <w:rsid w:val="00F620AD"/>
    <w:rsid w:val="00F621C4"/>
    <w:rsid w:val="00F622CB"/>
    <w:rsid w:val="00F628CE"/>
    <w:rsid w:val="00F62A75"/>
    <w:rsid w:val="00F62B7A"/>
    <w:rsid w:val="00F6362F"/>
    <w:rsid w:val="00F63633"/>
    <w:rsid w:val="00F63B9B"/>
    <w:rsid w:val="00F63E42"/>
    <w:rsid w:val="00F65174"/>
    <w:rsid w:val="00F6679E"/>
    <w:rsid w:val="00F66886"/>
    <w:rsid w:val="00F66960"/>
    <w:rsid w:val="00F6711A"/>
    <w:rsid w:val="00F673EF"/>
    <w:rsid w:val="00F67528"/>
    <w:rsid w:val="00F67DB1"/>
    <w:rsid w:val="00F70861"/>
    <w:rsid w:val="00F708DA"/>
    <w:rsid w:val="00F70DB5"/>
    <w:rsid w:val="00F71410"/>
    <w:rsid w:val="00F7143D"/>
    <w:rsid w:val="00F71B36"/>
    <w:rsid w:val="00F71EC6"/>
    <w:rsid w:val="00F71F83"/>
    <w:rsid w:val="00F734C4"/>
    <w:rsid w:val="00F73B96"/>
    <w:rsid w:val="00F7469D"/>
    <w:rsid w:val="00F747B1"/>
    <w:rsid w:val="00F74EBB"/>
    <w:rsid w:val="00F7574D"/>
    <w:rsid w:val="00F76097"/>
    <w:rsid w:val="00F76277"/>
    <w:rsid w:val="00F76985"/>
    <w:rsid w:val="00F77480"/>
    <w:rsid w:val="00F80571"/>
    <w:rsid w:val="00F8132E"/>
    <w:rsid w:val="00F82246"/>
    <w:rsid w:val="00F8280F"/>
    <w:rsid w:val="00F828D9"/>
    <w:rsid w:val="00F8320E"/>
    <w:rsid w:val="00F8369C"/>
    <w:rsid w:val="00F847AD"/>
    <w:rsid w:val="00F8504B"/>
    <w:rsid w:val="00F862E5"/>
    <w:rsid w:val="00F87C9F"/>
    <w:rsid w:val="00F904DE"/>
    <w:rsid w:val="00F90BE3"/>
    <w:rsid w:val="00F91B19"/>
    <w:rsid w:val="00F91B43"/>
    <w:rsid w:val="00F91FCE"/>
    <w:rsid w:val="00F92075"/>
    <w:rsid w:val="00F929B3"/>
    <w:rsid w:val="00F92B78"/>
    <w:rsid w:val="00F92CAA"/>
    <w:rsid w:val="00F935AC"/>
    <w:rsid w:val="00F936BC"/>
    <w:rsid w:val="00F948E2"/>
    <w:rsid w:val="00F9513C"/>
    <w:rsid w:val="00FA060D"/>
    <w:rsid w:val="00FA1458"/>
    <w:rsid w:val="00FA1E00"/>
    <w:rsid w:val="00FA257F"/>
    <w:rsid w:val="00FA2630"/>
    <w:rsid w:val="00FA2DD3"/>
    <w:rsid w:val="00FA32E5"/>
    <w:rsid w:val="00FA402A"/>
    <w:rsid w:val="00FA4565"/>
    <w:rsid w:val="00FA45F5"/>
    <w:rsid w:val="00FA47B2"/>
    <w:rsid w:val="00FA492F"/>
    <w:rsid w:val="00FA4C4B"/>
    <w:rsid w:val="00FA53E9"/>
    <w:rsid w:val="00FA6175"/>
    <w:rsid w:val="00FA7497"/>
    <w:rsid w:val="00FA77CF"/>
    <w:rsid w:val="00FB0737"/>
    <w:rsid w:val="00FB0ED5"/>
    <w:rsid w:val="00FB104E"/>
    <w:rsid w:val="00FB1878"/>
    <w:rsid w:val="00FB197C"/>
    <w:rsid w:val="00FB1AAE"/>
    <w:rsid w:val="00FB1FCC"/>
    <w:rsid w:val="00FB2B2D"/>
    <w:rsid w:val="00FB2D2B"/>
    <w:rsid w:val="00FB4279"/>
    <w:rsid w:val="00FB42A7"/>
    <w:rsid w:val="00FB45E7"/>
    <w:rsid w:val="00FB5106"/>
    <w:rsid w:val="00FB5BFA"/>
    <w:rsid w:val="00FB5DAB"/>
    <w:rsid w:val="00FB6B97"/>
    <w:rsid w:val="00FB70C7"/>
    <w:rsid w:val="00FB735D"/>
    <w:rsid w:val="00FC01A2"/>
    <w:rsid w:val="00FC04E2"/>
    <w:rsid w:val="00FC131E"/>
    <w:rsid w:val="00FC142D"/>
    <w:rsid w:val="00FC15A9"/>
    <w:rsid w:val="00FC170E"/>
    <w:rsid w:val="00FC1E16"/>
    <w:rsid w:val="00FC2699"/>
    <w:rsid w:val="00FC291B"/>
    <w:rsid w:val="00FC2D04"/>
    <w:rsid w:val="00FC2E53"/>
    <w:rsid w:val="00FC3BF6"/>
    <w:rsid w:val="00FC3CF2"/>
    <w:rsid w:val="00FC3FCC"/>
    <w:rsid w:val="00FC4C27"/>
    <w:rsid w:val="00FC5446"/>
    <w:rsid w:val="00FC5C48"/>
    <w:rsid w:val="00FC75F7"/>
    <w:rsid w:val="00FC7A78"/>
    <w:rsid w:val="00FC7E03"/>
    <w:rsid w:val="00FD01F9"/>
    <w:rsid w:val="00FD0A99"/>
    <w:rsid w:val="00FD0AEF"/>
    <w:rsid w:val="00FD0D94"/>
    <w:rsid w:val="00FD1A30"/>
    <w:rsid w:val="00FD337D"/>
    <w:rsid w:val="00FD3D4B"/>
    <w:rsid w:val="00FD4DAE"/>
    <w:rsid w:val="00FD505D"/>
    <w:rsid w:val="00FD5B4E"/>
    <w:rsid w:val="00FD5CCA"/>
    <w:rsid w:val="00FD5E63"/>
    <w:rsid w:val="00FD5F31"/>
    <w:rsid w:val="00FD77FA"/>
    <w:rsid w:val="00FD79D7"/>
    <w:rsid w:val="00FD7B6B"/>
    <w:rsid w:val="00FD7BC4"/>
    <w:rsid w:val="00FD7E50"/>
    <w:rsid w:val="00FE079C"/>
    <w:rsid w:val="00FE0824"/>
    <w:rsid w:val="00FE0883"/>
    <w:rsid w:val="00FE1476"/>
    <w:rsid w:val="00FE151C"/>
    <w:rsid w:val="00FE1AD0"/>
    <w:rsid w:val="00FE1CB1"/>
    <w:rsid w:val="00FE3544"/>
    <w:rsid w:val="00FE3EC6"/>
    <w:rsid w:val="00FE4B61"/>
    <w:rsid w:val="00FE5011"/>
    <w:rsid w:val="00FE53D1"/>
    <w:rsid w:val="00FE53D6"/>
    <w:rsid w:val="00FE5731"/>
    <w:rsid w:val="00FE5984"/>
    <w:rsid w:val="00FE6028"/>
    <w:rsid w:val="00FE6265"/>
    <w:rsid w:val="00FE6315"/>
    <w:rsid w:val="00FE6376"/>
    <w:rsid w:val="00FE651C"/>
    <w:rsid w:val="00FE6C57"/>
    <w:rsid w:val="00FE7599"/>
    <w:rsid w:val="00FE790F"/>
    <w:rsid w:val="00FE7AB6"/>
    <w:rsid w:val="00FF036F"/>
    <w:rsid w:val="00FF05B7"/>
    <w:rsid w:val="00FF0C03"/>
    <w:rsid w:val="00FF16B6"/>
    <w:rsid w:val="00FF17DE"/>
    <w:rsid w:val="00FF1AE8"/>
    <w:rsid w:val="00FF1CAF"/>
    <w:rsid w:val="00FF215D"/>
    <w:rsid w:val="00FF288C"/>
    <w:rsid w:val="00FF32BE"/>
    <w:rsid w:val="00FF3653"/>
    <w:rsid w:val="00FF3B51"/>
    <w:rsid w:val="00FF411D"/>
    <w:rsid w:val="00FF4820"/>
    <w:rsid w:val="00FF482F"/>
    <w:rsid w:val="00FF5FC5"/>
    <w:rsid w:val="00FF6440"/>
    <w:rsid w:val="00FF6B6A"/>
    <w:rsid w:val="00FF748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9B923C6"/>
  <w15:docId w15:val="{CF56980D-2F5D-4409-8C3E-A889B244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C618A"/>
    <w:pPr>
      <w:jc w:val="both"/>
    </w:pPr>
    <w:rPr>
      <w:szCs w:val="24"/>
      <w:lang w:eastAsia="en-US"/>
    </w:rPr>
  </w:style>
  <w:style w:type="paragraph" w:styleId="1">
    <w:name w:val="heading 1"/>
    <w:aliases w:val="Заголовок 11,H1,Глава 1,Н1,1,h1,app heading 1,ITT t1,II+,I,H11,H12,H13,H14,H15,H16,H17,H18,H111,H121,H131,H141,H151,H161,H171,H19,H112,H122,H132,H142,H152,H162,H172,H181,H1111,H1211,H1311,H1411,H1511,H1611,H1711,H110,H113,H123,H133,H143,H153"/>
    <w:basedOn w:val="a4"/>
    <w:next w:val="a4"/>
    <w:link w:val="10"/>
    <w:qFormat/>
    <w:rsid w:val="000C62BF"/>
    <w:pPr>
      <w:keepNext/>
      <w:tabs>
        <w:tab w:val="num" w:pos="0"/>
      </w:tabs>
      <w:spacing w:before="360" w:after="60"/>
      <w:jc w:val="center"/>
      <w:outlineLvl w:val="0"/>
    </w:pPr>
    <w:rPr>
      <w:rFonts w:ascii="Arial" w:hAnsi="Arial"/>
      <w:b/>
      <w:bCs/>
      <w:kern w:val="32"/>
      <w:sz w:val="28"/>
      <w:szCs w:val="28"/>
    </w:rPr>
  </w:style>
  <w:style w:type="paragraph" w:styleId="22">
    <w:name w:val="heading 2"/>
    <w:aliases w:val="Раздел 2,H2,h2,Indented Heading,H21,H22,Indented Heading1,Indented Heading2,Indented Heading3,Indented Heading4,H23,H211,H221,Indented Heading5,Indented Heading6,Indented Heading7,H24,H212,H222,Indented Heading8,H25,H213,H223,H26"/>
    <w:basedOn w:val="a4"/>
    <w:next w:val="a4"/>
    <w:link w:val="23"/>
    <w:uiPriority w:val="9"/>
    <w:qFormat/>
    <w:rsid w:val="00940681"/>
    <w:pPr>
      <w:keepNext/>
      <w:spacing w:before="240" w:after="60"/>
      <w:outlineLvl w:val="1"/>
    </w:pPr>
    <w:rPr>
      <w:rFonts w:ascii="Arial" w:hAnsi="Arial"/>
      <w:b/>
      <w:bCs/>
      <w:sz w:val="26"/>
      <w:szCs w:val="26"/>
      <w:lang w:val="en-US"/>
    </w:rPr>
  </w:style>
  <w:style w:type="paragraph" w:styleId="33">
    <w:name w:val="heading 3"/>
    <w:aliases w:val="H3,h3,3,Çàãîëîâîê 3"/>
    <w:basedOn w:val="a4"/>
    <w:next w:val="a4"/>
    <w:link w:val="34"/>
    <w:uiPriority w:val="9"/>
    <w:qFormat/>
    <w:rsid w:val="002019ED"/>
    <w:pPr>
      <w:keepNext/>
      <w:tabs>
        <w:tab w:val="num" w:pos="643"/>
      </w:tabs>
      <w:spacing w:before="240" w:after="60"/>
      <w:ind w:left="643" w:hanging="360"/>
      <w:outlineLvl w:val="2"/>
    </w:pPr>
    <w:rPr>
      <w:rFonts w:ascii="Arial" w:hAnsi="Arial"/>
      <w:b/>
      <w:bCs/>
    </w:rPr>
  </w:style>
  <w:style w:type="paragraph" w:styleId="40">
    <w:name w:val="heading 4"/>
    <w:aliases w:val="текст ТТ"/>
    <w:basedOn w:val="a4"/>
    <w:next w:val="a4"/>
    <w:link w:val="41"/>
    <w:qFormat/>
    <w:rsid w:val="002019ED"/>
    <w:pPr>
      <w:keepNext/>
      <w:tabs>
        <w:tab w:val="num" w:pos="643"/>
      </w:tabs>
      <w:spacing w:before="240" w:after="60"/>
      <w:ind w:left="643" w:hanging="360"/>
      <w:outlineLvl w:val="3"/>
    </w:pPr>
    <w:rPr>
      <w:b/>
      <w:bCs/>
    </w:rPr>
  </w:style>
  <w:style w:type="paragraph" w:styleId="51">
    <w:name w:val="heading 5"/>
    <w:aliases w:val="H5,Çàãîëîâîê 5"/>
    <w:basedOn w:val="a4"/>
    <w:next w:val="a4"/>
    <w:link w:val="52"/>
    <w:qFormat/>
    <w:rsid w:val="00940681"/>
    <w:pPr>
      <w:keepNext/>
      <w:tabs>
        <w:tab w:val="num" w:pos="643"/>
      </w:tabs>
      <w:spacing w:before="240" w:after="60"/>
      <w:ind w:left="643" w:hanging="360"/>
      <w:outlineLvl w:val="4"/>
    </w:pPr>
    <w:rPr>
      <w:b/>
      <w:bCs/>
    </w:rPr>
  </w:style>
  <w:style w:type="paragraph" w:styleId="6">
    <w:name w:val="heading 6"/>
    <w:aliases w:val="H6"/>
    <w:basedOn w:val="a4"/>
    <w:next w:val="a4"/>
    <w:link w:val="60"/>
    <w:qFormat/>
    <w:rsid w:val="00940681"/>
    <w:pPr>
      <w:keepNext/>
      <w:tabs>
        <w:tab w:val="num" w:pos="643"/>
      </w:tabs>
      <w:spacing w:before="240" w:after="60"/>
      <w:ind w:left="643" w:hanging="360"/>
      <w:outlineLvl w:val="5"/>
    </w:pPr>
    <w:rPr>
      <w:b/>
      <w:bCs/>
      <w:i/>
      <w:iCs/>
    </w:rPr>
  </w:style>
  <w:style w:type="paragraph" w:styleId="7">
    <w:name w:val="heading 7"/>
    <w:basedOn w:val="a4"/>
    <w:next w:val="a4"/>
    <w:link w:val="70"/>
    <w:qFormat/>
    <w:rsid w:val="0076504A"/>
    <w:pPr>
      <w:pageBreakBefore/>
      <w:spacing w:before="240" w:after="60"/>
      <w:jc w:val="center"/>
      <w:outlineLvl w:val="6"/>
    </w:pPr>
    <w:rPr>
      <w:rFonts w:ascii="Calibri" w:hAnsi="Calibri"/>
    </w:rPr>
  </w:style>
  <w:style w:type="paragraph" w:styleId="8">
    <w:name w:val="heading 8"/>
    <w:basedOn w:val="a4"/>
    <w:next w:val="a4"/>
    <w:link w:val="80"/>
    <w:qFormat/>
    <w:rsid w:val="00940681"/>
    <w:pPr>
      <w:spacing w:before="240" w:after="60"/>
      <w:outlineLvl w:val="7"/>
    </w:pPr>
    <w:rPr>
      <w:i/>
      <w:iCs/>
      <w:lang w:val="en-US"/>
    </w:rPr>
  </w:style>
  <w:style w:type="paragraph" w:styleId="9">
    <w:name w:val="heading 9"/>
    <w:basedOn w:val="a4"/>
    <w:next w:val="a4"/>
    <w:link w:val="90"/>
    <w:uiPriority w:val="99"/>
    <w:qFormat/>
    <w:rsid w:val="00940681"/>
    <w:pPr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Заголовок 11 Знак,H1 Знак,Глава 1 Знак,Н1 Знак,1 Знак,h1 Знак,app heading 1 Знак,ITT t1 Знак,II+ Знак,I Знак,H11 Знак,H12 Знак,H13 Знак,H14 Знак,H15 Знак,H16 Знак,H17 Знак,H18 Знак,H111 Знак,H121 Знак,H131 Знак,H141 Знак,H151 Знак"/>
    <w:link w:val="1"/>
    <w:locked/>
    <w:rsid w:val="000C62BF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23">
    <w:name w:val="Заголовок 2 Знак"/>
    <w:aliases w:val="Раздел 2 Знак,H2 Знак,h2 Знак,Indented Heading Знак,H21 Знак,H22 Знак,Indented Heading1 Знак,Indented Heading2 Знак,Indented Heading3 Знак,Indented Heading4 Знак,H23 Знак,H211 Знак,H221 Знак,Indented Heading5 Знак,Indented Heading6 Знак"/>
    <w:link w:val="22"/>
    <w:uiPriority w:val="9"/>
    <w:locked/>
    <w:rsid w:val="0076504A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34">
    <w:name w:val="Заголовок 3 Знак"/>
    <w:aliases w:val="H3 Знак,h3 Знак,3 Знак,Çàãîëîâîê 3 Знак"/>
    <w:link w:val="33"/>
    <w:uiPriority w:val="9"/>
    <w:locked/>
    <w:rsid w:val="002019ED"/>
    <w:rPr>
      <w:rFonts w:ascii="Arial" w:hAnsi="Arial" w:cs="Arial"/>
      <w:b/>
      <w:bCs/>
      <w:sz w:val="24"/>
      <w:szCs w:val="24"/>
      <w:lang w:eastAsia="en-US"/>
    </w:rPr>
  </w:style>
  <w:style w:type="character" w:customStyle="1" w:styleId="41">
    <w:name w:val="Заголовок 4 Знак"/>
    <w:aliases w:val="текст ТТ Знак"/>
    <w:link w:val="40"/>
    <w:locked/>
    <w:rsid w:val="002019ED"/>
    <w:rPr>
      <w:b/>
      <w:bCs/>
      <w:sz w:val="24"/>
      <w:szCs w:val="24"/>
      <w:lang w:eastAsia="en-US"/>
    </w:rPr>
  </w:style>
  <w:style w:type="character" w:customStyle="1" w:styleId="52">
    <w:name w:val="Заголовок 5 Знак"/>
    <w:aliases w:val="H5 Знак,Çàãîëîâîê 5 Знак"/>
    <w:link w:val="51"/>
    <w:uiPriority w:val="99"/>
    <w:locked/>
    <w:rsid w:val="0076504A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uiPriority w:val="9"/>
    <w:locked/>
    <w:rsid w:val="0076504A"/>
    <w:rPr>
      <w:b/>
      <w:bCs/>
      <w:i/>
      <w:iCs/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locked/>
    <w:rsid w:val="0076504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504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76504A"/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aliases w:val="Заголовок 11 Char,H1 Char,Глава 1 Char"/>
    <w:uiPriority w:val="99"/>
    <w:rsid w:val="0076504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Раздел 2 Char"/>
    <w:uiPriority w:val="99"/>
    <w:rsid w:val="0076504A"/>
    <w:rPr>
      <w:rFonts w:ascii="Century Gothic" w:hAnsi="Century Gothic" w:cs="Century Gothic"/>
      <w:b/>
      <w:bCs/>
      <w:sz w:val="28"/>
      <w:szCs w:val="28"/>
      <w:lang w:val="ru-RU" w:eastAsia="ru-RU"/>
    </w:rPr>
  </w:style>
  <w:style w:type="character" w:customStyle="1" w:styleId="Heading3Char">
    <w:name w:val="Heading 3 Char"/>
    <w:uiPriority w:val="99"/>
    <w:rsid w:val="0076504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uiPriority w:val="99"/>
    <w:rsid w:val="0076504A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rsid w:val="0076504A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rsid w:val="007650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Heading7Char">
    <w:name w:val="Heading 7 Char"/>
    <w:uiPriority w:val="99"/>
    <w:rsid w:val="0076504A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uiPriority w:val="99"/>
    <w:rsid w:val="0076504A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rsid w:val="0076504A"/>
    <w:rPr>
      <w:rFonts w:ascii="Cambria" w:hAnsi="Cambria" w:cs="Cambria"/>
      <w:sz w:val="22"/>
      <w:szCs w:val="22"/>
    </w:rPr>
  </w:style>
  <w:style w:type="paragraph" w:styleId="HTML">
    <w:name w:val="HTML Address"/>
    <w:basedOn w:val="a4"/>
    <w:link w:val="HTML0"/>
    <w:uiPriority w:val="99"/>
    <w:rsid w:val="00940681"/>
    <w:rPr>
      <w:i/>
      <w:iCs/>
      <w:lang w:val="en-US"/>
    </w:rPr>
  </w:style>
  <w:style w:type="character" w:customStyle="1" w:styleId="HTML0">
    <w:name w:val="Адрес HTML Знак"/>
    <w:link w:val="HTML"/>
    <w:uiPriority w:val="99"/>
    <w:locked/>
    <w:rsid w:val="0076504A"/>
    <w:rPr>
      <w:i/>
      <w:iCs/>
      <w:sz w:val="24"/>
      <w:szCs w:val="24"/>
      <w:lang w:val="en-US" w:eastAsia="en-US"/>
    </w:rPr>
  </w:style>
  <w:style w:type="character" w:customStyle="1" w:styleId="HTMLAddressChar">
    <w:name w:val="HTML Address Char"/>
    <w:uiPriority w:val="99"/>
    <w:rsid w:val="0076504A"/>
    <w:rPr>
      <w:rFonts w:ascii="Times New Roman" w:hAnsi="Times New Roman" w:cs="Times New Roman"/>
      <w:i/>
      <w:iCs/>
      <w:sz w:val="24"/>
      <w:szCs w:val="24"/>
    </w:rPr>
  </w:style>
  <w:style w:type="paragraph" w:styleId="a8">
    <w:name w:val="envelope address"/>
    <w:basedOn w:val="a4"/>
    <w:uiPriority w:val="99"/>
    <w:rsid w:val="009406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uiPriority w:val="99"/>
    <w:rsid w:val="0076504A"/>
    <w:rPr>
      <w:rFonts w:ascii="Times New Roman" w:hAnsi="Times New Roman" w:cs="Times New Roman"/>
    </w:rPr>
  </w:style>
  <w:style w:type="paragraph" w:styleId="a9">
    <w:name w:val="header"/>
    <w:basedOn w:val="a4"/>
    <w:link w:val="aa"/>
    <w:uiPriority w:val="99"/>
    <w:rsid w:val="00940681"/>
    <w:pPr>
      <w:tabs>
        <w:tab w:val="center" w:pos="4677"/>
        <w:tab w:val="right" w:pos="9355"/>
      </w:tabs>
    </w:pPr>
    <w:rPr>
      <w:lang w:val="en-US"/>
    </w:rPr>
  </w:style>
  <w:style w:type="character" w:customStyle="1" w:styleId="aa">
    <w:name w:val="Верхний колонтитул Знак"/>
    <w:link w:val="a9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HeaderChar">
    <w:name w:val="Header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99"/>
    <w:qFormat/>
    <w:rsid w:val="0076504A"/>
    <w:rPr>
      <w:rFonts w:ascii="Times New Roman" w:hAnsi="Times New Roman" w:cs="Times New Roman"/>
      <w:i/>
      <w:iCs/>
    </w:rPr>
  </w:style>
  <w:style w:type="character" w:styleId="ac">
    <w:name w:val="Hyperlink"/>
    <w:uiPriority w:val="99"/>
    <w:rsid w:val="0076504A"/>
    <w:rPr>
      <w:rFonts w:ascii="Times New Roman" w:hAnsi="Times New Roman" w:cs="Times New Roman"/>
      <w:color w:val="0000FF"/>
      <w:u w:val="single"/>
    </w:rPr>
  </w:style>
  <w:style w:type="paragraph" w:styleId="ad">
    <w:name w:val="Date"/>
    <w:basedOn w:val="a4"/>
    <w:next w:val="a4"/>
    <w:link w:val="ae"/>
    <w:uiPriority w:val="99"/>
    <w:rsid w:val="00940681"/>
    <w:rPr>
      <w:lang w:val="en-US"/>
    </w:rPr>
  </w:style>
  <w:style w:type="character" w:customStyle="1" w:styleId="ae">
    <w:name w:val="Дата Знак"/>
    <w:link w:val="ad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DateChar">
    <w:name w:val="Dat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">
    <w:name w:val="Note Heading"/>
    <w:basedOn w:val="a4"/>
    <w:next w:val="a4"/>
    <w:link w:val="af0"/>
    <w:uiPriority w:val="99"/>
    <w:rsid w:val="00940681"/>
    <w:rPr>
      <w:lang w:val="en-US"/>
    </w:rPr>
  </w:style>
  <w:style w:type="character" w:customStyle="1" w:styleId="af0">
    <w:name w:val="Заголовок записки Знак"/>
    <w:link w:val="af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NoteHeadingChar">
    <w:name w:val="Note Heading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styleId="HTML2">
    <w:name w:val="HTML Keyboard"/>
    <w:uiPriority w:val="99"/>
    <w:rsid w:val="0076504A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76504A"/>
    <w:rPr>
      <w:rFonts w:ascii="Courier New" w:hAnsi="Courier New" w:cs="Courier New"/>
      <w:sz w:val="20"/>
      <w:szCs w:val="20"/>
    </w:rPr>
  </w:style>
  <w:style w:type="paragraph" w:styleId="af1">
    <w:name w:val="Body Text"/>
    <w:aliases w:val="*Body 1,bullet,b-heading 1/heading 2,heading1body-heading2body,b-heading,b14,BD,Fax Body,Bod,bo,Letter Body,Memo Body,full cell text,by,Report Body,OpinBody,Proposal Body,memo body,Bullet for no #'s,b-heading 1,body1,b,body,B1,Bullet 1,bd"/>
    <w:basedOn w:val="a4"/>
    <w:link w:val="af2"/>
    <w:uiPriority w:val="99"/>
    <w:rsid w:val="00940681"/>
    <w:pPr>
      <w:spacing w:after="180" w:line="240" w:lineRule="exact"/>
    </w:pPr>
    <w:rPr>
      <w:rFonts w:ascii="Verdana" w:hAnsi="Verdana"/>
      <w:sz w:val="18"/>
      <w:szCs w:val="18"/>
      <w:lang w:val="en-US"/>
    </w:rPr>
  </w:style>
  <w:style w:type="character" w:customStyle="1" w:styleId="BodyTextFirstIndentChar">
    <w:name w:val="Body Text First Inden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3">
    <w:name w:val="Body Text First Indent"/>
    <w:basedOn w:val="af1"/>
    <w:link w:val="af4"/>
    <w:uiPriority w:val="99"/>
    <w:rsid w:val="0076504A"/>
    <w:pPr>
      <w:spacing w:before="120" w:after="120" w:line="240" w:lineRule="auto"/>
      <w:ind w:firstLine="210"/>
    </w:pPr>
  </w:style>
  <w:style w:type="character" w:customStyle="1" w:styleId="af4">
    <w:name w:val="Красная строка Знак"/>
    <w:link w:val="af3"/>
    <w:uiPriority w:val="99"/>
    <w:locked/>
    <w:rsid w:val="0076504A"/>
    <w:rPr>
      <w:rFonts w:ascii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Знак"/>
    <w:aliases w:val="*Body 1 Знак,bullet Знак,b-heading 1/heading 2 Знак,heading1body-heading2body Знак,b-heading Знак,b14 Знак,BD Знак,Fax Body Знак,Bod Знак,bo Знак,Letter Body Знак,Memo Body Знак,full cell text Знак,by Знак,Report Body Знак,body1 Знак"/>
    <w:link w:val="af1"/>
    <w:uiPriority w:val="99"/>
    <w:locked/>
    <w:rsid w:val="0076504A"/>
    <w:rPr>
      <w:rFonts w:ascii="Verdana" w:hAnsi="Verdana" w:cs="Verdana"/>
      <w:sz w:val="18"/>
      <w:szCs w:val="18"/>
      <w:lang w:val="en-US" w:eastAsia="en-US"/>
    </w:rPr>
  </w:style>
  <w:style w:type="paragraph" w:styleId="af5">
    <w:name w:val="Body Text Indent"/>
    <w:basedOn w:val="a4"/>
    <w:link w:val="af6"/>
    <w:uiPriority w:val="99"/>
    <w:rsid w:val="00940681"/>
    <w:pPr>
      <w:ind w:left="283"/>
    </w:pPr>
    <w:rPr>
      <w:lang w:val="en-US"/>
    </w:rPr>
  </w:style>
  <w:style w:type="character" w:customStyle="1" w:styleId="af6">
    <w:name w:val="Основной текст с отступом Знак"/>
    <w:link w:val="af5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IndentChar">
    <w:name w:val="Body Text Inden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4">
    <w:name w:val="Body Text 2"/>
    <w:basedOn w:val="a4"/>
    <w:link w:val="25"/>
    <w:uiPriority w:val="99"/>
    <w:rsid w:val="00940681"/>
    <w:pPr>
      <w:spacing w:line="480" w:lineRule="auto"/>
    </w:pPr>
    <w:rPr>
      <w:lang w:val="en-US"/>
    </w:rPr>
  </w:style>
  <w:style w:type="character" w:customStyle="1" w:styleId="25">
    <w:name w:val="Основной текст 2 Знак"/>
    <w:link w:val="24"/>
    <w:uiPriority w:val="99"/>
    <w:locked/>
    <w:rsid w:val="0076504A"/>
    <w:rPr>
      <w:sz w:val="24"/>
      <w:szCs w:val="24"/>
      <w:lang w:val="en-US" w:eastAsia="en-US"/>
    </w:rPr>
  </w:style>
  <w:style w:type="paragraph" w:styleId="26">
    <w:name w:val="Body Text First Indent 2"/>
    <w:basedOn w:val="af5"/>
    <w:link w:val="27"/>
    <w:uiPriority w:val="99"/>
    <w:rsid w:val="00940681"/>
    <w:pPr>
      <w:ind w:firstLine="210"/>
    </w:pPr>
  </w:style>
  <w:style w:type="character" w:customStyle="1" w:styleId="27">
    <w:name w:val="Красная строка 2 Знак"/>
    <w:link w:val="26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FirstIndent2Char">
    <w:name w:val="Body Text First Inden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0">
    <w:name w:val="List Bullet 2"/>
    <w:basedOn w:val="a4"/>
    <w:autoRedefine/>
    <w:uiPriority w:val="99"/>
    <w:rsid w:val="00940681"/>
    <w:pPr>
      <w:numPr>
        <w:numId w:val="2"/>
      </w:numPr>
      <w:tabs>
        <w:tab w:val="clear" w:pos="1209"/>
        <w:tab w:val="num" w:pos="643"/>
      </w:tabs>
      <w:ind w:left="643"/>
    </w:pPr>
  </w:style>
  <w:style w:type="paragraph" w:styleId="30">
    <w:name w:val="List Bullet 3"/>
    <w:basedOn w:val="a4"/>
    <w:autoRedefine/>
    <w:uiPriority w:val="99"/>
    <w:rsid w:val="00940681"/>
    <w:pPr>
      <w:numPr>
        <w:numId w:val="3"/>
      </w:numPr>
      <w:tabs>
        <w:tab w:val="clear" w:pos="1492"/>
        <w:tab w:val="num" w:pos="926"/>
      </w:tabs>
      <w:ind w:left="926"/>
    </w:pPr>
  </w:style>
  <w:style w:type="paragraph" w:styleId="4">
    <w:name w:val="List Bullet 4"/>
    <w:basedOn w:val="a4"/>
    <w:autoRedefine/>
    <w:uiPriority w:val="99"/>
    <w:rsid w:val="00940681"/>
    <w:pPr>
      <w:numPr>
        <w:numId w:val="4"/>
      </w:numPr>
      <w:tabs>
        <w:tab w:val="clear" w:pos="643"/>
        <w:tab w:val="num" w:pos="1209"/>
      </w:tabs>
      <w:ind w:left="1209"/>
    </w:pPr>
  </w:style>
  <w:style w:type="paragraph" w:styleId="5">
    <w:name w:val="List Bullet 5"/>
    <w:basedOn w:val="a4"/>
    <w:autoRedefine/>
    <w:uiPriority w:val="99"/>
    <w:rsid w:val="00940681"/>
    <w:pPr>
      <w:numPr>
        <w:numId w:val="5"/>
      </w:numPr>
      <w:tabs>
        <w:tab w:val="clear" w:pos="926"/>
        <w:tab w:val="num" w:pos="1492"/>
      </w:tabs>
      <w:ind w:left="1492"/>
    </w:pPr>
  </w:style>
  <w:style w:type="paragraph" w:styleId="af7">
    <w:name w:val="footer"/>
    <w:basedOn w:val="a4"/>
    <w:link w:val="af8"/>
    <w:uiPriority w:val="99"/>
    <w:rsid w:val="00940681"/>
    <w:pPr>
      <w:tabs>
        <w:tab w:val="center" w:pos="4677"/>
        <w:tab w:val="right" w:pos="9355"/>
      </w:tabs>
    </w:pPr>
    <w:rPr>
      <w:lang w:val="en-US"/>
    </w:rPr>
  </w:style>
  <w:style w:type="character" w:customStyle="1" w:styleId="af8">
    <w:name w:val="Нижний колонтитул Знак"/>
    <w:link w:val="af7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FooterChar">
    <w:name w:val="Footer Char"/>
    <w:uiPriority w:val="99"/>
    <w:rsid w:val="0076504A"/>
    <w:rPr>
      <w:rFonts w:ascii="Century Gothic" w:hAnsi="Century Gothic" w:cs="Century Gothic"/>
      <w:sz w:val="24"/>
      <w:szCs w:val="24"/>
      <w:lang w:val="ru-RU" w:eastAsia="ru-RU"/>
    </w:rPr>
  </w:style>
  <w:style w:type="character" w:styleId="af9">
    <w:name w:val="line number"/>
    <w:uiPriority w:val="99"/>
    <w:rsid w:val="0076504A"/>
    <w:rPr>
      <w:rFonts w:ascii="Times New Roman" w:hAnsi="Times New Roman" w:cs="Times New Roman"/>
    </w:rPr>
  </w:style>
  <w:style w:type="paragraph" w:styleId="2">
    <w:name w:val="List Number 2"/>
    <w:basedOn w:val="a4"/>
    <w:uiPriority w:val="99"/>
    <w:rsid w:val="00940681"/>
    <w:pPr>
      <w:numPr>
        <w:numId w:val="6"/>
      </w:numPr>
      <w:tabs>
        <w:tab w:val="clear" w:pos="1209"/>
        <w:tab w:val="num" w:pos="643"/>
      </w:tabs>
      <w:ind w:left="643"/>
    </w:pPr>
  </w:style>
  <w:style w:type="paragraph" w:styleId="3">
    <w:name w:val="List Number 3"/>
    <w:basedOn w:val="a4"/>
    <w:uiPriority w:val="99"/>
    <w:rsid w:val="00940681"/>
    <w:pPr>
      <w:numPr>
        <w:numId w:val="7"/>
      </w:numPr>
      <w:tabs>
        <w:tab w:val="clear" w:pos="1492"/>
        <w:tab w:val="num" w:pos="926"/>
      </w:tabs>
      <w:ind w:left="926"/>
    </w:pPr>
  </w:style>
  <w:style w:type="paragraph" w:styleId="42">
    <w:name w:val="List Number 4"/>
    <w:basedOn w:val="a4"/>
    <w:uiPriority w:val="99"/>
    <w:rsid w:val="00940681"/>
  </w:style>
  <w:style w:type="paragraph" w:styleId="50">
    <w:name w:val="List Number 5"/>
    <w:basedOn w:val="a4"/>
    <w:uiPriority w:val="99"/>
    <w:rsid w:val="00940681"/>
    <w:pPr>
      <w:numPr>
        <w:numId w:val="8"/>
      </w:numPr>
      <w:tabs>
        <w:tab w:val="clear" w:pos="360"/>
        <w:tab w:val="num" w:pos="643"/>
        <w:tab w:val="num" w:pos="1492"/>
      </w:tabs>
      <w:ind w:left="1492"/>
    </w:pPr>
  </w:style>
  <w:style w:type="character" w:styleId="HTML4">
    <w:name w:val="HTML Sample"/>
    <w:uiPriority w:val="99"/>
    <w:rsid w:val="0076504A"/>
    <w:rPr>
      <w:rFonts w:ascii="Courier New" w:hAnsi="Courier New" w:cs="Courier New"/>
    </w:rPr>
  </w:style>
  <w:style w:type="paragraph" w:styleId="28">
    <w:name w:val="envelope return"/>
    <w:basedOn w:val="a4"/>
    <w:uiPriority w:val="99"/>
    <w:rsid w:val="00940681"/>
    <w:rPr>
      <w:rFonts w:ascii="Arial" w:hAnsi="Arial" w:cs="Arial"/>
      <w:szCs w:val="20"/>
    </w:rPr>
  </w:style>
  <w:style w:type="paragraph" w:styleId="afa">
    <w:name w:val="Normal (Web)"/>
    <w:basedOn w:val="a4"/>
    <w:uiPriority w:val="99"/>
    <w:rsid w:val="00940681"/>
  </w:style>
  <w:style w:type="paragraph" w:styleId="afb">
    <w:name w:val="Normal Indent"/>
    <w:basedOn w:val="a4"/>
    <w:uiPriority w:val="99"/>
    <w:rsid w:val="00940681"/>
    <w:pPr>
      <w:ind w:left="708"/>
    </w:pPr>
  </w:style>
  <w:style w:type="character" w:styleId="HTML5">
    <w:name w:val="HTML Definition"/>
    <w:uiPriority w:val="99"/>
    <w:rsid w:val="0076504A"/>
    <w:rPr>
      <w:rFonts w:ascii="Times New Roman" w:hAnsi="Times New Roman" w:cs="Times New Roman"/>
      <w:i/>
      <w:iCs/>
    </w:rPr>
  </w:style>
  <w:style w:type="character" w:customStyle="1" w:styleId="BodyText2Char">
    <w:name w:val="Body Tex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5">
    <w:name w:val="Body Text 3"/>
    <w:basedOn w:val="a4"/>
    <w:link w:val="36"/>
    <w:uiPriority w:val="99"/>
    <w:rsid w:val="00940681"/>
    <w:rPr>
      <w:sz w:val="16"/>
      <w:szCs w:val="16"/>
      <w:lang w:val="en-US"/>
    </w:rPr>
  </w:style>
  <w:style w:type="character" w:customStyle="1" w:styleId="36">
    <w:name w:val="Основной текст 3 Знак"/>
    <w:link w:val="35"/>
    <w:uiPriority w:val="99"/>
    <w:locked/>
    <w:rsid w:val="0076504A"/>
    <w:rPr>
      <w:sz w:val="16"/>
      <w:szCs w:val="16"/>
      <w:lang w:val="en-US" w:eastAsia="en-US"/>
    </w:rPr>
  </w:style>
  <w:style w:type="character" w:customStyle="1" w:styleId="BodyText3Char">
    <w:name w:val="Body Text 3 Char"/>
    <w:uiPriority w:val="99"/>
    <w:rsid w:val="0076504A"/>
    <w:rPr>
      <w:rFonts w:ascii="Times New Roman" w:hAnsi="Times New Roman" w:cs="Times New Roman"/>
      <w:sz w:val="16"/>
      <w:szCs w:val="16"/>
    </w:rPr>
  </w:style>
  <w:style w:type="paragraph" w:styleId="29">
    <w:name w:val="Body Text Indent 2"/>
    <w:basedOn w:val="a4"/>
    <w:link w:val="2a"/>
    <w:uiPriority w:val="99"/>
    <w:rsid w:val="00940681"/>
    <w:pPr>
      <w:spacing w:line="480" w:lineRule="auto"/>
      <w:ind w:left="283"/>
    </w:pPr>
    <w:rPr>
      <w:lang w:val="en-US"/>
    </w:rPr>
  </w:style>
  <w:style w:type="character" w:customStyle="1" w:styleId="2a">
    <w:name w:val="Основной текст с отступом 2 Знак"/>
    <w:link w:val="29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Indent2Char">
    <w:name w:val="Body Text Inden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7">
    <w:name w:val="Body Text Indent 3"/>
    <w:basedOn w:val="a4"/>
    <w:link w:val="38"/>
    <w:uiPriority w:val="99"/>
    <w:rsid w:val="00940681"/>
    <w:pPr>
      <w:ind w:left="283"/>
    </w:pPr>
    <w:rPr>
      <w:sz w:val="16"/>
      <w:szCs w:val="16"/>
      <w:lang w:val="en-US"/>
    </w:rPr>
  </w:style>
  <w:style w:type="character" w:customStyle="1" w:styleId="38">
    <w:name w:val="Основной текст с отступом 3 Знак"/>
    <w:link w:val="37"/>
    <w:uiPriority w:val="99"/>
    <w:locked/>
    <w:rsid w:val="0076504A"/>
    <w:rPr>
      <w:sz w:val="16"/>
      <w:szCs w:val="16"/>
      <w:lang w:val="en-US" w:eastAsia="en-US"/>
    </w:rPr>
  </w:style>
  <w:style w:type="character" w:customStyle="1" w:styleId="BodyTextIndent3Char">
    <w:name w:val="Body Text Indent 3 Char"/>
    <w:uiPriority w:val="99"/>
    <w:rsid w:val="0076504A"/>
    <w:rPr>
      <w:rFonts w:ascii="Times New Roman" w:hAnsi="Times New Roman" w:cs="Times New Roman"/>
      <w:sz w:val="16"/>
      <w:szCs w:val="16"/>
    </w:rPr>
  </w:style>
  <w:style w:type="character" w:styleId="HTML6">
    <w:name w:val="HTML Variable"/>
    <w:uiPriority w:val="99"/>
    <w:rsid w:val="0076504A"/>
    <w:rPr>
      <w:rFonts w:ascii="Times New Roman" w:hAnsi="Times New Roman" w:cs="Times New Roman"/>
      <w:i/>
      <w:iCs/>
    </w:rPr>
  </w:style>
  <w:style w:type="character" w:styleId="HTML7">
    <w:name w:val="HTML Typewriter"/>
    <w:uiPriority w:val="99"/>
    <w:rsid w:val="0076504A"/>
    <w:rPr>
      <w:rFonts w:ascii="Courier New" w:hAnsi="Courier New" w:cs="Courier New"/>
      <w:sz w:val="20"/>
      <w:szCs w:val="20"/>
    </w:rPr>
  </w:style>
  <w:style w:type="paragraph" w:styleId="afc">
    <w:name w:val="Signature"/>
    <w:basedOn w:val="a4"/>
    <w:link w:val="afd"/>
    <w:uiPriority w:val="99"/>
    <w:rsid w:val="00940681"/>
    <w:pPr>
      <w:ind w:left="4252"/>
    </w:pPr>
    <w:rPr>
      <w:lang w:val="en-US"/>
    </w:rPr>
  </w:style>
  <w:style w:type="character" w:customStyle="1" w:styleId="afd">
    <w:name w:val="Подпись Знак"/>
    <w:link w:val="afc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SignatureChar">
    <w:name w:val="Signatur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e">
    <w:name w:val="Salutation"/>
    <w:basedOn w:val="a4"/>
    <w:next w:val="a4"/>
    <w:link w:val="aff"/>
    <w:uiPriority w:val="99"/>
    <w:rsid w:val="00940681"/>
    <w:rPr>
      <w:lang w:val="en-US"/>
    </w:rPr>
  </w:style>
  <w:style w:type="character" w:customStyle="1" w:styleId="aff">
    <w:name w:val="Приветствие Знак"/>
    <w:link w:val="afe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SalutationChar">
    <w:name w:val="Salutation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b">
    <w:name w:val="List Continue 2"/>
    <w:basedOn w:val="a4"/>
    <w:uiPriority w:val="99"/>
    <w:rsid w:val="00940681"/>
    <w:pPr>
      <w:ind w:left="566"/>
    </w:pPr>
  </w:style>
  <w:style w:type="paragraph" w:styleId="39">
    <w:name w:val="List Continue 3"/>
    <w:basedOn w:val="a4"/>
    <w:uiPriority w:val="99"/>
    <w:rsid w:val="00940681"/>
    <w:pPr>
      <w:ind w:left="849"/>
    </w:pPr>
  </w:style>
  <w:style w:type="paragraph" w:styleId="43">
    <w:name w:val="List Continue 4"/>
    <w:basedOn w:val="a4"/>
    <w:uiPriority w:val="99"/>
    <w:rsid w:val="00940681"/>
    <w:pPr>
      <w:ind w:left="1132"/>
    </w:pPr>
  </w:style>
  <w:style w:type="paragraph" w:styleId="53">
    <w:name w:val="List Continue 5"/>
    <w:basedOn w:val="a4"/>
    <w:uiPriority w:val="99"/>
    <w:rsid w:val="00940681"/>
    <w:pPr>
      <w:ind w:left="1415"/>
    </w:pPr>
  </w:style>
  <w:style w:type="character" w:styleId="aff0">
    <w:name w:val="FollowedHyperlink"/>
    <w:uiPriority w:val="99"/>
    <w:rsid w:val="0076504A"/>
    <w:rPr>
      <w:rFonts w:ascii="Times New Roman" w:hAnsi="Times New Roman" w:cs="Times New Roman"/>
      <w:color w:val="800080"/>
      <w:u w:val="single"/>
    </w:rPr>
  </w:style>
  <w:style w:type="paragraph" w:styleId="aff1">
    <w:name w:val="Closing"/>
    <w:basedOn w:val="a4"/>
    <w:link w:val="aff2"/>
    <w:uiPriority w:val="99"/>
    <w:rsid w:val="00940681"/>
    <w:pPr>
      <w:ind w:left="4252"/>
    </w:pPr>
    <w:rPr>
      <w:lang w:val="en-US"/>
    </w:rPr>
  </w:style>
  <w:style w:type="character" w:customStyle="1" w:styleId="aff2">
    <w:name w:val="Прощание Знак"/>
    <w:link w:val="aff1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ClosingChar">
    <w:name w:val="Closing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f3">
    <w:name w:val="List"/>
    <w:basedOn w:val="a4"/>
    <w:uiPriority w:val="99"/>
    <w:rsid w:val="00940681"/>
    <w:pPr>
      <w:ind w:left="283" w:hanging="283"/>
    </w:pPr>
  </w:style>
  <w:style w:type="paragraph" w:styleId="2c">
    <w:name w:val="List 2"/>
    <w:basedOn w:val="a4"/>
    <w:uiPriority w:val="99"/>
    <w:rsid w:val="00940681"/>
    <w:pPr>
      <w:ind w:left="566" w:hanging="283"/>
    </w:pPr>
  </w:style>
  <w:style w:type="paragraph" w:styleId="3a">
    <w:name w:val="List 3"/>
    <w:basedOn w:val="a4"/>
    <w:uiPriority w:val="99"/>
    <w:rsid w:val="00940681"/>
    <w:pPr>
      <w:ind w:left="849" w:hanging="283"/>
    </w:pPr>
  </w:style>
  <w:style w:type="paragraph" w:styleId="44">
    <w:name w:val="List 4"/>
    <w:basedOn w:val="a4"/>
    <w:uiPriority w:val="99"/>
    <w:rsid w:val="00940681"/>
    <w:pPr>
      <w:ind w:left="1132" w:hanging="283"/>
    </w:pPr>
  </w:style>
  <w:style w:type="paragraph" w:styleId="54">
    <w:name w:val="List 5"/>
    <w:basedOn w:val="a4"/>
    <w:uiPriority w:val="99"/>
    <w:rsid w:val="00940681"/>
    <w:pPr>
      <w:ind w:left="1415" w:hanging="283"/>
    </w:pPr>
  </w:style>
  <w:style w:type="paragraph" w:styleId="HTML8">
    <w:name w:val="HTML Preformatted"/>
    <w:basedOn w:val="a4"/>
    <w:link w:val="HTML9"/>
    <w:uiPriority w:val="99"/>
    <w:rsid w:val="00940681"/>
    <w:rPr>
      <w:rFonts w:ascii="Courier New" w:hAnsi="Courier New"/>
      <w:szCs w:val="20"/>
      <w:lang w:val="en-US"/>
    </w:rPr>
  </w:style>
  <w:style w:type="character" w:customStyle="1" w:styleId="HTML9">
    <w:name w:val="Стандартный HTML Знак"/>
    <w:link w:val="HTML8"/>
    <w:uiPriority w:val="99"/>
    <w:locked/>
    <w:rsid w:val="0076504A"/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uiPriority w:val="99"/>
    <w:rsid w:val="0076504A"/>
    <w:rPr>
      <w:rFonts w:ascii="Courier New" w:hAnsi="Courier New" w:cs="Courier New"/>
    </w:rPr>
  </w:style>
  <w:style w:type="character" w:styleId="aff4">
    <w:name w:val="Strong"/>
    <w:uiPriority w:val="99"/>
    <w:qFormat/>
    <w:rsid w:val="0076504A"/>
    <w:rPr>
      <w:rFonts w:ascii="Times New Roman" w:hAnsi="Times New Roman" w:cs="Times New Roman"/>
      <w:b/>
      <w:bCs/>
    </w:rPr>
  </w:style>
  <w:style w:type="paragraph" w:styleId="aff5">
    <w:name w:val="Plain Text"/>
    <w:basedOn w:val="a4"/>
    <w:link w:val="aff6"/>
    <w:rsid w:val="00940681"/>
    <w:rPr>
      <w:rFonts w:ascii="Courier New" w:hAnsi="Courier New"/>
      <w:szCs w:val="20"/>
      <w:lang w:val="en-US"/>
    </w:rPr>
  </w:style>
  <w:style w:type="character" w:customStyle="1" w:styleId="aff6">
    <w:name w:val="Текст Знак"/>
    <w:link w:val="aff5"/>
    <w:locked/>
    <w:rsid w:val="0076504A"/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uiPriority w:val="99"/>
    <w:rsid w:val="0076504A"/>
    <w:rPr>
      <w:rFonts w:ascii="Courier New" w:hAnsi="Courier New" w:cs="Courier New"/>
    </w:rPr>
  </w:style>
  <w:style w:type="paragraph" w:styleId="aff7">
    <w:name w:val="Block Text"/>
    <w:basedOn w:val="a4"/>
    <w:uiPriority w:val="99"/>
    <w:rsid w:val="00940681"/>
    <w:pPr>
      <w:ind w:left="1440" w:right="1440"/>
    </w:pPr>
  </w:style>
  <w:style w:type="character" w:styleId="HTMLa">
    <w:name w:val="HTML Cite"/>
    <w:uiPriority w:val="99"/>
    <w:rsid w:val="0076504A"/>
    <w:rPr>
      <w:rFonts w:ascii="Times New Roman" w:hAnsi="Times New Roman" w:cs="Times New Roman"/>
      <w:i/>
      <w:iCs/>
    </w:rPr>
  </w:style>
  <w:style w:type="paragraph" w:styleId="aff8">
    <w:name w:val="Message Header"/>
    <w:basedOn w:val="a4"/>
    <w:link w:val="aff9"/>
    <w:uiPriority w:val="99"/>
    <w:rsid w:val="009406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en-US"/>
    </w:rPr>
  </w:style>
  <w:style w:type="character" w:customStyle="1" w:styleId="aff9">
    <w:name w:val="Шапка Знак"/>
    <w:link w:val="aff8"/>
    <w:uiPriority w:val="99"/>
    <w:locked/>
    <w:rsid w:val="0076504A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character" w:customStyle="1" w:styleId="MessageHeaderChar">
    <w:name w:val="Message Header Char"/>
    <w:uiPriority w:val="99"/>
    <w:rsid w:val="0076504A"/>
    <w:rPr>
      <w:rFonts w:ascii="Cambria" w:hAnsi="Cambria" w:cs="Cambria"/>
      <w:sz w:val="24"/>
      <w:szCs w:val="24"/>
      <w:shd w:val="pct20" w:color="auto" w:fill="auto"/>
    </w:rPr>
  </w:style>
  <w:style w:type="paragraph" w:styleId="affa">
    <w:name w:val="E-mail Signature"/>
    <w:basedOn w:val="a4"/>
    <w:link w:val="affb"/>
    <w:uiPriority w:val="99"/>
    <w:rsid w:val="00940681"/>
    <w:rPr>
      <w:lang w:val="en-US"/>
    </w:rPr>
  </w:style>
  <w:style w:type="character" w:customStyle="1" w:styleId="affb">
    <w:name w:val="Электронная подпись Знак"/>
    <w:link w:val="affa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E-mailSignatureChar">
    <w:name w:val="E-mail Signatur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fc">
    <w:name w:val="Title"/>
    <w:basedOn w:val="a4"/>
    <w:link w:val="affd"/>
    <w:uiPriority w:val="10"/>
    <w:qFormat/>
    <w:rsid w:val="007650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d">
    <w:name w:val="Заголовок Знак"/>
    <w:link w:val="affc"/>
    <w:uiPriority w:val="10"/>
    <w:locked/>
    <w:rsid w:val="0076504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99"/>
    <w:rsid w:val="0076504A"/>
    <w:rPr>
      <w:rFonts w:ascii="Cambria" w:hAnsi="Cambria" w:cs="Cambria"/>
      <w:b/>
      <w:bCs/>
      <w:kern w:val="28"/>
      <w:sz w:val="32"/>
      <w:szCs w:val="32"/>
    </w:rPr>
  </w:style>
  <w:style w:type="paragraph" w:styleId="affe">
    <w:name w:val="Document Map"/>
    <w:basedOn w:val="a4"/>
    <w:link w:val="afff"/>
    <w:uiPriority w:val="99"/>
    <w:semiHidden/>
    <w:rsid w:val="00940681"/>
    <w:pPr>
      <w:shd w:val="clear" w:color="auto" w:fill="000080"/>
    </w:pPr>
    <w:rPr>
      <w:rFonts w:ascii="Tahoma" w:hAnsi="Tahoma"/>
      <w:szCs w:val="20"/>
      <w:lang w:val="en-US"/>
    </w:rPr>
  </w:style>
  <w:style w:type="character" w:customStyle="1" w:styleId="afff">
    <w:name w:val="Схема документа Знак"/>
    <w:link w:val="affe"/>
    <w:uiPriority w:val="99"/>
    <w:semiHidden/>
    <w:locked/>
    <w:rsid w:val="0076504A"/>
    <w:rPr>
      <w:rFonts w:ascii="Tahoma" w:hAnsi="Tahoma" w:cs="Tahoma"/>
      <w:shd w:val="clear" w:color="auto" w:fill="000080"/>
      <w:lang w:val="en-US" w:eastAsia="en-US"/>
    </w:rPr>
  </w:style>
  <w:style w:type="character" w:customStyle="1" w:styleId="DocumentMapChar">
    <w:name w:val="Document Map Char"/>
    <w:uiPriority w:val="99"/>
    <w:rsid w:val="0076504A"/>
    <w:rPr>
      <w:rFonts w:ascii="Tahoma" w:hAnsi="Tahoma" w:cs="Tahoma"/>
      <w:sz w:val="16"/>
      <w:szCs w:val="16"/>
    </w:rPr>
  </w:style>
  <w:style w:type="paragraph" w:styleId="11">
    <w:name w:val="toc 1"/>
    <w:basedOn w:val="a4"/>
    <w:next w:val="a4"/>
    <w:autoRedefine/>
    <w:uiPriority w:val="39"/>
    <w:rsid w:val="009A492A"/>
    <w:pPr>
      <w:tabs>
        <w:tab w:val="left" w:pos="482"/>
        <w:tab w:val="right" w:leader="dot" w:pos="8647"/>
      </w:tabs>
      <w:spacing w:before="60" w:after="60"/>
      <w:ind w:firstLine="142"/>
    </w:pPr>
    <w:rPr>
      <w:b/>
      <w:noProof/>
      <w:szCs w:val="20"/>
    </w:rPr>
  </w:style>
  <w:style w:type="paragraph" w:styleId="55">
    <w:name w:val="toc 5"/>
    <w:basedOn w:val="a4"/>
    <w:next w:val="a4"/>
    <w:autoRedefine/>
    <w:uiPriority w:val="39"/>
    <w:rsid w:val="00940681"/>
    <w:pPr>
      <w:ind w:left="960"/>
    </w:pPr>
  </w:style>
  <w:style w:type="paragraph" w:styleId="2d">
    <w:name w:val="toc 2"/>
    <w:basedOn w:val="a4"/>
    <w:next w:val="a4"/>
    <w:autoRedefine/>
    <w:uiPriority w:val="39"/>
    <w:rsid w:val="006E59E5"/>
    <w:pPr>
      <w:tabs>
        <w:tab w:val="left" w:pos="960"/>
        <w:tab w:val="right" w:leader="dot" w:pos="8647"/>
      </w:tabs>
      <w:spacing w:before="40" w:after="40"/>
      <w:ind w:left="709" w:right="709" w:hanging="425"/>
    </w:pPr>
    <w:rPr>
      <w:szCs w:val="20"/>
    </w:rPr>
  </w:style>
  <w:style w:type="paragraph" w:styleId="afff0">
    <w:name w:val="List Bullet"/>
    <w:basedOn w:val="a4"/>
    <w:autoRedefine/>
    <w:uiPriority w:val="99"/>
    <w:rsid w:val="001C2288"/>
  </w:style>
  <w:style w:type="paragraph" w:styleId="afff1">
    <w:name w:val="Balloon Text"/>
    <w:basedOn w:val="a4"/>
    <w:link w:val="afff2"/>
    <w:uiPriority w:val="99"/>
    <w:rsid w:val="00940681"/>
    <w:rPr>
      <w:rFonts w:ascii="Tahoma" w:hAnsi="Tahoma"/>
      <w:sz w:val="16"/>
      <w:szCs w:val="16"/>
      <w:lang w:val="en-US"/>
    </w:rPr>
  </w:style>
  <w:style w:type="character" w:customStyle="1" w:styleId="afff2">
    <w:name w:val="Текст выноски Знак"/>
    <w:link w:val="afff1"/>
    <w:uiPriority w:val="99"/>
    <w:locked/>
    <w:rsid w:val="0076504A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uiPriority w:val="99"/>
    <w:rsid w:val="0076504A"/>
    <w:rPr>
      <w:rFonts w:ascii="Tahoma" w:hAnsi="Tahoma" w:cs="Tahoma"/>
      <w:sz w:val="16"/>
      <w:szCs w:val="16"/>
    </w:rPr>
  </w:style>
  <w:style w:type="character" w:styleId="afff3">
    <w:name w:val="annotation reference"/>
    <w:uiPriority w:val="99"/>
    <w:semiHidden/>
    <w:rsid w:val="0076504A"/>
    <w:rPr>
      <w:rFonts w:ascii="Times New Roman" w:hAnsi="Times New Roman" w:cs="Times New Roman"/>
      <w:sz w:val="16"/>
      <w:szCs w:val="16"/>
    </w:rPr>
  </w:style>
  <w:style w:type="paragraph" w:styleId="afff4">
    <w:name w:val="annotation text"/>
    <w:basedOn w:val="a4"/>
    <w:link w:val="afff5"/>
    <w:uiPriority w:val="99"/>
    <w:semiHidden/>
    <w:rsid w:val="00940681"/>
    <w:rPr>
      <w:szCs w:val="20"/>
      <w:lang w:val="en-US"/>
    </w:rPr>
  </w:style>
  <w:style w:type="character" w:customStyle="1" w:styleId="afff5">
    <w:name w:val="Текст примечания Знак"/>
    <w:link w:val="afff4"/>
    <w:uiPriority w:val="99"/>
    <w:semiHidden/>
    <w:locked/>
    <w:rsid w:val="0076504A"/>
    <w:rPr>
      <w:lang w:val="en-US" w:eastAsia="en-US"/>
    </w:rPr>
  </w:style>
  <w:style w:type="character" w:customStyle="1" w:styleId="CommentTextChar">
    <w:name w:val="Comment Text Char"/>
    <w:uiPriority w:val="99"/>
    <w:rsid w:val="0076504A"/>
    <w:rPr>
      <w:rFonts w:ascii="Times New Roman" w:hAnsi="Times New Roman" w:cs="Times New Roman"/>
    </w:rPr>
  </w:style>
  <w:style w:type="paragraph" w:styleId="afff6">
    <w:name w:val="annotation subject"/>
    <w:basedOn w:val="afff4"/>
    <w:next w:val="afff4"/>
    <w:link w:val="afff7"/>
    <w:uiPriority w:val="99"/>
    <w:semiHidden/>
    <w:rsid w:val="0094068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76504A"/>
    <w:rPr>
      <w:b/>
      <w:bCs/>
      <w:lang w:val="en-US" w:eastAsia="en-US"/>
    </w:rPr>
  </w:style>
  <w:style w:type="character" w:customStyle="1" w:styleId="CommentSubjectChar">
    <w:name w:val="Comment Subject Char"/>
    <w:uiPriority w:val="99"/>
    <w:rsid w:val="0076504A"/>
    <w:rPr>
      <w:rFonts w:ascii="Times New Roman" w:hAnsi="Times New Roman" w:cs="Times New Roman"/>
      <w:b/>
      <w:bCs/>
    </w:rPr>
  </w:style>
  <w:style w:type="character" w:customStyle="1" w:styleId="ListBulletChar">
    <w:name w:val="List Bulle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b">
    <w:name w:val="toc 3"/>
    <w:basedOn w:val="a4"/>
    <w:next w:val="a4"/>
    <w:autoRedefine/>
    <w:uiPriority w:val="39"/>
    <w:rsid w:val="00C13096"/>
    <w:pPr>
      <w:tabs>
        <w:tab w:val="left" w:pos="1200"/>
        <w:tab w:val="right" w:leader="dot" w:pos="9344"/>
      </w:tabs>
      <w:spacing w:before="20" w:after="20"/>
      <w:ind w:left="142"/>
    </w:pPr>
    <w:rPr>
      <w:szCs w:val="20"/>
    </w:rPr>
  </w:style>
  <w:style w:type="paragraph" w:styleId="afff8">
    <w:name w:val="Subtitle"/>
    <w:basedOn w:val="a4"/>
    <w:link w:val="afff9"/>
    <w:uiPriority w:val="11"/>
    <w:qFormat/>
    <w:rsid w:val="0076504A"/>
    <w:pPr>
      <w:widowControl w:val="0"/>
      <w:spacing w:after="60"/>
      <w:jc w:val="center"/>
      <w:outlineLvl w:val="1"/>
    </w:pPr>
    <w:rPr>
      <w:rFonts w:ascii="Cambria" w:hAnsi="Cambria"/>
    </w:rPr>
  </w:style>
  <w:style w:type="character" w:customStyle="1" w:styleId="afff9">
    <w:name w:val="Подзаголовок Знак"/>
    <w:link w:val="afff8"/>
    <w:uiPriority w:val="11"/>
    <w:locked/>
    <w:rsid w:val="0076504A"/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uiPriority w:val="99"/>
    <w:rsid w:val="0076504A"/>
    <w:rPr>
      <w:rFonts w:ascii="Cambria" w:hAnsi="Cambria" w:cs="Cambria"/>
      <w:sz w:val="24"/>
      <w:szCs w:val="24"/>
    </w:rPr>
  </w:style>
  <w:style w:type="paragraph" w:styleId="afffa">
    <w:name w:val="caption"/>
    <w:basedOn w:val="a4"/>
    <w:next w:val="a4"/>
    <w:qFormat/>
    <w:rsid w:val="00940681"/>
    <w:rPr>
      <w:b/>
      <w:bCs/>
      <w:szCs w:val="20"/>
    </w:rPr>
  </w:style>
  <w:style w:type="paragraph" w:styleId="a">
    <w:name w:val="List Number"/>
    <w:basedOn w:val="a4"/>
    <w:uiPriority w:val="99"/>
    <w:rsid w:val="00940681"/>
    <w:pPr>
      <w:numPr>
        <w:numId w:val="1"/>
      </w:numPr>
      <w:tabs>
        <w:tab w:val="clear" w:pos="926"/>
        <w:tab w:val="num" w:pos="360"/>
      </w:tabs>
      <w:ind w:left="360"/>
    </w:pPr>
  </w:style>
  <w:style w:type="character" w:styleId="afffb">
    <w:name w:val="footnote reference"/>
    <w:uiPriority w:val="99"/>
    <w:semiHidden/>
    <w:rsid w:val="0076504A"/>
    <w:rPr>
      <w:rFonts w:ascii="Times New Roman" w:hAnsi="Times New Roman" w:cs="Times New Roman"/>
      <w:vertAlign w:val="superscript"/>
    </w:rPr>
  </w:style>
  <w:style w:type="paragraph" w:styleId="afffc">
    <w:name w:val="footnote text"/>
    <w:basedOn w:val="a4"/>
    <w:link w:val="afffd"/>
    <w:uiPriority w:val="99"/>
    <w:semiHidden/>
    <w:rsid w:val="00940681"/>
    <w:rPr>
      <w:szCs w:val="20"/>
      <w:lang w:val="en-US"/>
    </w:rPr>
  </w:style>
  <w:style w:type="character" w:customStyle="1" w:styleId="afffd">
    <w:name w:val="Текст сноски Знак"/>
    <w:link w:val="afffc"/>
    <w:uiPriority w:val="99"/>
    <w:semiHidden/>
    <w:locked/>
    <w:rsid w:val="0076504A"/>
    <w:rPr>
      <w:lang w:val="en-US" w:eastAsia="en-US"/>
    </w:rPr>
  </w:style>
  <w:style w:type="character" w:customStyle="1" w:styleId="FootnoteTextChar">
    <w:name w:val="Footnote Text Char"/>
    <w:uiPriority w:val="99"/>
    <w:rsid w:val="0076504A"/>
    <w:rPr>
      <w:rFonts w:ascii="Times New Roman" w:hAnsi="Times New Roman" w:cs="Times New Roman"/>
    </w:rPr>
  </w:style>
  <w:style w:type="paragraph" w:customStyle="1" w:styleId="afffe">
    <w:name w:val="Стиль полужирный По левому краю"/>
    <w:basedOn w:val="a4"/>
    <w:uiPriority w:val="99"/>
    <w:rsid w:val="0076504A"/>
    <w:pPr>
      <w:jc w:val="center"/>
    </w:pPr>
    <w:rPr>
      <w:b/>
      <w:bCs/>
    </w:rPr>
  </w:style>
  <w:style w:type="paragraph" w:styleId="affff">
    <w:name w:val="table of figures"/>
    <w:basedOn w:val="a4"/>
    <w:next w:val="a4"/>
    <w:uiPriority w:val="99"/>
    <w:semiHidden/>
    <w:rsid w:val="00940681"/>
  </w:style>
  <w:style w:type="paragraph" w:styleId="45">
    <w:name w:val="toc 4"/>
    <w:basedOn w:val="a4"/>
    <w:next w:val="a4"/>
    <w:autoRedefine/>
    <w:uiPriority w:val="39"/>
    <w:rsid w:val="00940681"/>
    <w:pPr>
      <w:tabs>
        <w:tab w:val="left" w:pos="1680"/>
        <w:tab w:val="right" w:leader="dot" w:pos="9344"/>
      </w:tabs>
      <w:ind w:left="720"/>
    </w:pPr>
    <w:rPr>
      <w:szCs w:val="20"/>
    </w:rPr>
  </w:style>
  <w:style w:type="paragraph" w:styleId="61">
    <w:name w:val="toc 6"/>
    <w:basedOn w:val="a4"/>
    <w:next w:val="a4"/>
    <w:autoRedefine/>
    <w:uiPriority w:val="39"/>
    <w:rsid w:val="00940681"/>
    <w:pPr>
      <w:ind w:left="1200"/>
    </w:pPr>
  </w:style>
  <w:style w:type="paragraph" w:styleId="71">
    <w:name w:val="toc 7"/>
    <w:basedOn w:val="a4"/>
    <w:next w:val="a4"/>
    <w:autoRedefine/>
    <w:uiPriority w:val="39"/>
    <w:rsid w:val="00940681"/>
    <w:pPr>
      <w:ind w:left="1440"/>
    </w:pPr>
  </w:style>
  <w:style w:type="paragraph" w:styleId="81">
    <w:name w:val="toc 8"/>
    <w:basedOn w:val="a4"/>
    <w:next w:val="a4"/>
    <w:autoRedefine/>
    <w:uiPriority w:val="39"/>
    <w:rsid w:val="00940681"/>
    <w:pPr>
      <w:ind w:left="1680"/>
    </w:pPr>
  </w:style>
  <w:style w:type="paragraph" w:styleId="91">
    <w:name w:val="toc 9"/>
    <w:basedOn w:val="a4"/>
    <w:next w:val="a4"/>
    <w:autoRedefine/>
    <w:uiPriority w:val="39"/>
    <w:rsid w:val="00940681"/>
    <w:pPr>
      <w:ind w:left="1920"/>
    </w:pPr>
  </w:style>
  <w:style w:type="character" w:customStyle="1" w:styleId="affff0">
    <w:name w:val="Знак Знак"/>
    <w:uiPriority w:val="99"/>
    <w:rsid w:val="0076504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uiPriority w:val="99"/>
    <w:rsid w:val="0076504A"/>
    <w:rPr>
      <w:rFonts w:ascii="Times New Roman" w:hAnsi="Times New Roman" w:cs="Times New Roman"/>
    </w:rPr>
  </w:style>
  <w:style w:type="paragraph" w:customStyle="1" w:styleId="2e">
    <w:name w:val="Стиль Заголовок 2"/>
    <w:aliases w:val="Раздел 2 + Times New Roman 12 пт"/>
    <w:basedOn w:val="22"/>
    <w:uiPriority w:val="99"/>
    <w:rsid w:val="006E0CD0"/>
    <w:pPr>
      <w:tabs>
        <w:tab w:val="num" w:pos="643"/>
      </w:tabs>
      <w:ind w:left="643" w:hanging="360"/>
    </w:pPr>
    <w:rPr>
      <w:sz w:val="24"/>
      <w:szCs w:val="24"/>
      <w:lang w:val="ru-RU"/>
    </w:rPr>
  </w:style>
  <w:style w:type="character" w:styleId="affff1">
    <w:name w:val="page number"/>
    <w:uiPriority w:val="99"/>
    <w:rsid w:val="0076504A"/>
    <w:rPr>
      <w:rFonts w:ascii="Times New Roman" w:hAnsi="Times New Roman" w:cs="Times New Roman"/>
    </w:rPr>
  </w:style>
  <w:style w:type="paragraph" w:customStyle="1" w:styleId="12">
    <w:name w:val="Стиль Название объекта + 12 пт"/>
    <w:basedOn w:val="afffa"/>
    <w:uiPriority w:val="99"/>
    <w:rsid w:val="0076504A"/>
    <w:pPr>
      <w:jc w:val="center"/>
    </w:pPr>
    <w:rPr>
      <w:b w:val="0"/>
      <w:bCs w:val="0"/>
      <w:i/>
      <w:iCs/>
      <w:sz w:val="24"/>
      <w:szCs w:val="24"/>
    </w:rPr>
  </w:style>
  <w:style w:type="character" w:customStyle="1" w:styleId="CaptionChar">
    <w:name w:val="Caption Char"/>
    <w:uiPriority w:val="99"/>
    <w:rsid w:val="0076504A"/>
    <w:rPr>
      <w:rFonts w:ascii="Times New Roman" w:hAnsi="Times New Roman" w:cs="Times New Roman"/>
      <w:b/>
      <w:bCs/>
      <w:lang w:val="ru-RU" w:eastAsia="ru-RU"/>
    </w:rPr>
  </w:style>
  <w:style w:type="character" w:customStyle="1" w:styleId="120">
    <w:name w:val="Стиль Название объекта + 12 пт Знак"/>
    <w:uiPriority w:val="99"/>
    <w:rsid w:val="0076504A"/>
    <w:rPr>
      <w:rFonts w:ascii="Times New Roman" w:hAnsi="Times New Roman" w:cs="Times New Roman"/>
      <w:b/>
      <w:bCs/>
      <w:i/>
      <w:iCs/>
      <w:sz w:val="24"/>
      <w:szCs w:val="24"/>
      <w:lang w:val="ru-RU" w:eastAsia="ru-RU"/>
    </w:rPr>
  </w:style>
  <w:style w:type="character" w:customStyle="1" w:styleId="Body1Char1">
    <w:name w:val="*Body 1 Char1"/>
    <w:uiPriority w:val="99"/>
    <w:rsid w:val="0076504A"/>
    <w:rPr>
      <w:rFonts w:ascii="Verdana" w:hAnsi="Verdana" w:cs="Verdana"/>
      <w:sz w:val="18"/>
      <w:szCs w:val="18"/>
      <w:lang w:val="en-US" w:eastAsia="en-US"/>
    </w:rPr>
  </w:style>
  <w:style w:type="paragraph" w:customStyle="1" w:styleId="FreeForm">
    <w:name w:val="Free Form"/>
    <w:uiPriority w:val="99"/>
    <w:rsid w:val="00120B91"/>
    <w:pPr>
      <w:jc w:val="both"/>
    </w:pPr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uiPriority w:val="99"/>
    <w:rsid w:val="000112BC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styleId="affff2">
    <w:name w:val="Revision"/>
    <w:hidden/>
    <w:uiPriority w:val="99"/>
    <w:semiHidden/>
    <w:rsid w:val="002B71AA"/>
    <w:rPr>
      <w:sz w:val="24"/>
      <w:szCs w:val="24"/>
      <w:lang w:val="en-US" w:eastAsia="en-US"/>
    </w:rPr>
  </w:style>
  <w:style w:type="paragraph" w:customStyle="1" w:styleId="21">
    <w:name w:val="Стиль2"/>
    <w:basedOn w:val="a4"/>
    <w:uiPriority w:val="99"/>
    <w:rsid w:val="005844E3"/>
    <w:pPr>
      <w:numPr>
        <w:ilvl w:val="1"/>
        <w:numId w:val="9"/>
      </w:numPr>
      <w:jc w:val="left"/>
    </w:pPr>
  </w:style>
  <w:style w:type="paragraph" w:customStyle="1" w:styleId="31">
    <w:name w:val="Стиль3"/>
    <w:basedOn w:val="a4"/>
    <w:uiPriority w:val="99"/>
    <w:rsid w:val="005844E3"/>
    <w:pPr>
      <w:numPr>
        <w:ilvl w:val="2"/>
        <w:numId w:val="9"/>
      </w:numPr>
      <w:jc w:val="left"/>
    </w:pPr>
  </w:style>
  <w:style w:type="numbering" w:customStyle="1" w:styleId="13">
    <w:name w:val="Нет списка1"/>
    <w:next w:val="a7"/>
    <w:uiPriority w:val="99"/>
    <w:semiHidden/>
    <w:unhideWhenUsed/>
    <w:rsid w:val="00BA5515"/>
  </w:style>
  <w:style w:type="table" w:styleId="affff3">
    <w:name w:val="Table Grid"/>
    <w:basedOn w:val="a6"/>
    <w:uiPriority w:val="59"/>
    <w:rsid w:val="0029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List Paragraph"/>
    <w:aliases w:val="Заголовок_3,Bullet_IRAO,Мой Список,lp1,Абзац маркированнный"/>
    <w:basedOn w:val="a4"/>
    <w:link w:val="affff5"/>
    <w:uiPriority w:val="34"/>
    <w:qFormat/>
    <w:rsid w:val="00BB0F6A"/>
    <w:pPr>
      <w:ind w:left="720"/>
      <w:contextualSpacing/>
    </w:pPr>
  </w:style>
  <w:style w:type="character" w:customStyle="1" w:styleId="affff5">
    <w:name w:val="Абзац списка Знак"/>
    <w:aliases w:val="Заголовок_3 Знак,Bullet_IRAO Знак,Мой Список Знак,lp1 Знак,Абзац маркированнный Знак"/>
    <w:link w:val="affff4"/>
    <w:uiPriority w:val="34"/>
    <w:locked/>
    <w:rsid w:val="00307243"/>
    <w:rPr>
      <w:szCs w:val="24"/>
      <w:lang w:eastAsia="en-US"/>
    </w:rPr>
  </w:style>
  <w:style w:type="paragraph" w:customStyle="1" w:styleId="a2">
    <w:name w:val="Подподпункт"/>
    <w:basedOn w:val="a4"/>
    <w:uiPriority w:val="99"/>
    <w:rsid w:val="006F2E85"/>
    <w:pPr>
      <w:numPr>
        <w:numId w:val="10"/>
      </w:numPr>
      <w:tabs>
        <w:tab w:val="num" w:pos="926"/>
      </w:tabs>
      <w:snapToGrid w:val="0"/>
      <w:spacing w:line="360" w:lineRule="auto"/>
    </w:pPr>
    <w:rPr>
      <w:bCs/>
      <w:sz w:val="22"/>
      <w:szCs w:val="22"/>
      <w:lang w:eastAsia="ru-RU"/>
    </w:rPr>
  </w:style>
  <w:style w:type="paragraph" w:customStyle="1" w:styleId="a0">
    <w:name w:val="Обычный маркированный"/>
    <w:uiPriority w:val="3"/>
    <w:qFormat/>
    <w:rsid w:val="002F1BDB"/>
    <w:pPr>
      <w:numPr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customStyle="1" w:styleId="ConsNormal">
    <w:name w:val="ConsNormal"/>
    <w:uiPriority w:val="99"/>
    <w:rsid w:val="007B0B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5"/>
    <w:rsid w:val="001A5072"/>
  </w:style>
  <w:style w:type="paragraph" w:styleId="affff6">
    <w:name w:val="No Spacing"/>
    <w:uiPriority w:val="99"/>
    <w:qFormat/>
    <w:rsid w:val="00074A86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аголовок 1 Знак1"/>
    <w:aliases w:val="Заголовок 11 Знак1,H1 Знак1,Глава 1 Знак1,Н1 Знак1,1 Знак1,h1 Знак1,app heading 1 Знак1,ITT t1 Знак1,II+ Знак1,I Знак1,H11 Знак1,H12 Знак1,H13 Знак1,H14 Знак1,H15 Знак1,H16 Знак1,H17 Знак1,H18 Знак1,H111 Знак1,H121 Знак1,H131 Знак1"/>
    <w:basedOn w:val="a5"/>
    <w:rsid w:val="00B61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0">
    <w:name w:val="Заголовок 2 Знак1"/>
    <w:aliases w:val="Раздел 2 Знак1,H2 Знак1,h2 Знак1,Indented Heading Знак1,H21 Знак1,H22 Знак1,Indented Heading1 Знак1,Indented Heading2 Знак1,Indented Heading3 Знак1,Indented Heading4 Знак1,H23 Знак1,H211 Знак1,H221 Знак1,Indented Heading5 Знак1"/>
    <w:basedOn w:val="a5"/>
    <w:semiHidden/>
    <w:rsid w:val="00B619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10">
    <w:name w:val="Заголовок 3 Знак1"/>
    <w:aliases w:val="H3 Знак1,h3 Знак1,3 Знак1"/>
    <w:basedOn w:val="a5"/>
    <w:semiHidden/>
    <w:rsid w:val="00B619A2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character" w:customStyle="1" w:styleId="410">
    <w:name w:val="Заголовок 4 Знак1"/>
    <w:aliases w:val="текст ТТ Знак1"/>
    <w:basedOn w:val="a5"/>
    <w:semiHidden/>
    <w:rsid w:val="00B619A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14">
    <w:name w:val="Основной текст Знак1"/>
    <w:aliases w:val="*Body 1 Знак1,bullet Знак1,b-heading 1/heading 2 Знак1,heading1body-heading2body Знак1,b-heading Знак1,b14 Знак1,BD Знак1,Fax Body Знак1,Bod Знак1,bo Знак1,Letter Body Знак1,Memo Body Знак1,full cell text Знак1,by Знак1,body1 Знак1"/>
    <w:basedOn w:val="a5"/>
    <w:uiPriority w:val="99"/>
    <w:semiHidden/>
    <w:rsid w:val="00B619A2"/>
    <w:rPr>
      <w:szCs w:val="24"/>
      <w:lang w:eastAsia="en-US"/>
    </w:rPr>
  </w:style>
  <w:style w:type="paragraph" w:customStyle="1" w:styleId="affff7">
    <w:name w:val="Перечисление"/>
    <w:basedOn w:val="a4"/>
    <w:rsid w:val="00F828D9"/>
    <w:pPr>
      <w:tabs>
        <w:tab w:val="left" w:pos="360"/>
      </w:tabs>
      <w:spacing w:before="120"/>
      <w:ind w:left="360" w:hanging="360"/>
    </w:pPr>
    <w:rPr>
      <w:sz w:val="24"/>
      <w:szCs w:val="20"/>
    </w:rPr>
  </w:style>
  <w:style w:type="paragraph" w:customStyle="1" w:styleId="affff8">
    <w:name w:val="Мал заголовок"/>
    <w:basedOn w:val="a4"/>
    <w:rsid w:val="00F04F3E"/>
    <w:pPr>
      <w:spacing w:before="120" w:line="360" w:lineRule="auto"/>
      <w:ind w:right="34" w:firstLine="34"/>
      <w:jc w:val="center"/>
    </w:pPr>
    <w:rPr>
      <w:rFonts w:ascii="Arial" w:hAnsi="Arial"/>
      <w:b/>
      <w:i/>
      <w:sz w:val="24"/>
      <w:szCs w:val="20"/>
    </w:rPr>
  </w:style>
  <w:style w:type="paragraph" w:customStyle="1" w:styleId="NN">
    <w:name w:val="NN_Обычный"/>
    <w:link w:val="NN0"/>
    <w:qFormat/>
    <w:rsid w:val="006B0B04"/>
    <w:pPr>
      <w:spacing w:before="120" w:line="276" w:lineRule="auto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N0">
    <w:name w:val="NN_Обычный Знак"/>
    <w:basedOn w:val="a5"/>
    <w:link w:val="NN"/>
    <w:rsid w:val="006B0B04"/>
    <w:rPr>
      <w:rFonts w:eastAsiaTheme="minorHAnsi" w:cstheme="minorBidi"/>
      <w:sz w:val="22"/>
      <w:szCs w:val="22"/>
      <w:lang w:eastAsia="en-US"/>
    </w:rPr>
  </w:style>
  <w:style w:type="paragraph" w:customStyle="1" w:styleId="NN3">
    <w:name w:val="NN_ТЛ Подпись Должность"/>
    <w:basedOn w:val="a4"/>
    <w:link w:val="NN4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b/>
      <w:sz w:val="22"/>
      <w:szCs w:val="22"/>
    </w:rPr>
  </w:style>
  <w:style w:type="character" w:customStyle="1" w:styleId="NN4">
    <w:name w:val="NN_ТЛ Подпись Должность Знак"/>
    <w:basedOn w:val="a5"/>
    <w:link w:val="NN3"/>
    <w:rsid w:val="006B0B04"/>
    <w:rPr>
      <w:rFonts w:eastAsiaTheme="minorHAnsi" w:cstheme="minorBidi"/>
      <w:b/>
      <w:sz w:val="22"/>
      <w:szCs w:val="22"/>
      <w:lang w:eastAsia="en-US"/>
    </w:rPr>
  </w:style>
  <w:style w:type="paragraph" w:customStyle="1" w:styleId="NN5">
    <w:name w:val="NN_ТЛ Подпись Дата"/>
    <w:basedOn w:val="a4"/>
    <w:link w:val="NN6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szCs w:val="20"/>
    </w:rPr>
  </w:style>
  <w:style w:type="paragraph" w:customStyle="1" w:styleId="NN7">
    <w:name w:val="NN_ТЛ Подпись Согласование"/>
    <w:basedOn w:val="a4"/>
    <w:link w:val="NN8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b/>
      <w:sz w:val="28"/>
      <w:szCs w:val="28"/>
    </w:rPr>
  </w:style>
  <w:style w:type="character" w:customStyle="1" w:styleId="NN6">
    <w:name w:val="NN_ТЛ Подпись Дата Знак"/>
    <w:basedOn w:val="a5"/>
    <w:link w:val="NN5"/>
    <w:rsid w:val="006B0B04"/>
    <w:rPr>
      <w:rFonts w:eastAsiaTheme="minorHAnsi" w:cstheme="minorBidi"/>
      <w:lang w:eastAsia="en-US"/>
    </w:rPr>
  </w:style>
  <w:style w:type="character" w:customStyle="1" w:styleId="NN8">
    <w:name w:val="NN_ТЛ Подпись Согласование Знак"/>
    <w:basedOn w:val="a5"/>
    <w:link w:val="NN7"/>
    <w:rsid w:val="006B0B04"/>
    <w:rPr>
      <w:rFonts w:eastAsiaTheme="minorHAnsi" w:cstheme="minorBidi"/>
      <w:b/>
      <w:sz w:val="28"/>
      <w:szCs w:val="28"/>
      <w:lang w:eastAsia="en-US"/>
    </w:rPr>
  </w:style>
  <w:style w:type="paragraph" w:customStyle="1" w:styleId="NN9">
    <w:name w:val="NN_ТЛ Подпись Согласующий"/>
    <w:basedOn w:val="a4"/>
    <w:link w:val="NNa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sz w:val="28"/>
      <w:szCs w:val="28"/>
    </w:rPr>
  </w:style>
  <w:style w:type="character" w:customStyle="1" w:styleId="NNa">
    <w:name w:val="NN_ТЛ Подпись Согласующий Знак"/>
    <w:basedOn w:val="a5"/>
    <w:link w:val="NN9"/>
    <w:rsid w:val="006B0B04"/>
    <w:rPr>
      <w:rFonts w:eastAsiaTheme="minorHAnsi" w:cstheme="minorBidi"/>
      <w:sz w:val="28"/>
      <w:szCs w:val="28"/>
      <w:lang w:eastAsia="en-US"/>
    </w:rPr>
  </w:style>
  <w:style w:type="paragraph" w:customStyle="1" w:styleId="NNb">
    <w:name w:val="NN_ТЛ Заголовок"/>
    <w:basedOn w:val="a4"/>
    <w:link w:val="NNc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/>
      <w:sz w:val="48"/>
      <w:szCs w:val="48"/>
    </w:rPr>
  </w:style>
  <w:style w:type="character" w:customStyle="1" w:styleId="NNc">
    <w:name w:val="NN_ТЛ Заголовок Знак"/>
    <w:basedOn w:val="a5"/>
    <w:link w:val="NNb"/>
    <w:rsid w:val="006B0B04"/>
    <w:rPr>
      <w:rFonts w:eastAsiaTheme="minorHAnsi" w:cstheme="minorBidi"/>
      <w:b/>
      <w:sz w:val="48"/>
      <w:szCs w:val="48"/>
      <w:lang w:eastAsia="en-US"/>
    </w:rPr>
  </w:style>
  <w:style w:type="paragraph" w:customStyle="1" w:styleId="NNd">
    <w:name w:val="NN_ТЛ Дата документа"/>
    <w:basedOn w:val="a4"/>
    <w:link w:val="NNe"/>
    <w:qFormat/>
    <w:rsid w:val="006B0B04"/>
    <w:pPr>
      <w:framePr w:hSpace="180" w:wrap="around" w:vAnchor="page" w:hAnchor="margin" w:x="150" w:y="639"/>
      <w:spacing w:before="120" w:after="60" w:line="276" w:lineRule="auto"/>
      <w:jc w:val="center"/>
    </w:pPr>
    <w:rPr>
      <w:b/>
      <w:sz w:val="24"/>
      <w:lang w:eastAsia="ru-RU"/>
    </w:rPr>
  </w:style>
  <w:style w:type="character" w:customStyle="1" w:styleId="NNe">
    <w:name w:val="NN_ТЛ Дата документа Знак"/>
    <w:basedOn w:val="a5"/>
    <w:link w:val="NNd"/>
    <w:rsid w:val="006B0B04"/>
    <w:rPr>
      <w:b/>
      <w:sz w:val="24"/>
      <w:szCs w:val="24"/>
    </w:rPr>
  </w:style>
  <w:style w:type="paragraph" w:customStyle="1" w:styleId="NNf">
    <w:name w:val="NN_ТЛ Наименование проекта"/>
    <w:basedOn w:val="a4"/>
    <w:link w:val="NNf0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Cs/>
      <w:sz w:val="28"/>
      <w:szCs w:val="28"/>
    </w:rPr>
  </w:style>
  <w:style w:type="paragraph" w:customStyle="1" w:styleId="NNf1">
    <w:name w:val="NN_ТЛ Подзаголовок"/>
    <w:basedOn w:val="a4"/>
    <w:link w:val="NNf2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/>
      <w:bCs/>
      <w:sz w:val="28"/>
      <w:szCs w:val="28"/>
    </w:rPr>
  </w:style>
  <w:style w:type="character" w:customStyle="1" w:styleId="NNf0">
    <w:name w:val="NN_ТЛ Наименование проекта Знак"/>
    <w:basedOn w:val="a5"/>
    <w:link w:val="NNf"/>
    <w:rsid w:val="006B0B04"/>
    <w:rPr>
      <w:rFonts w:eastAsiaTheme="minorHAnsi" w:cstheme="minorBidi"/>
      <w:bCs/>
      <w:sz w:val="28"/>
      <w:szCs w:val="28"/>
      <w:lang w:eastAsia="en-US"/>
    </w:rPr>
  </w:style>
  <w:style w:type="character" w:customStyle="1" w:styleId="NNf2">
    <w:name w:val="NN_ТЛ Подзаголовок Знак"/>
    <w:basedOn w:val="a5"/>
    <w:link w:val="NNf1"/>
    <w:rsid w:val="006B0B04"/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NN1">
    <w:name w:val="NN_Таблица нумер.список 1"/>
    <w:basedOn w:val="a4"/>
    <w:qFormat/>
    <w:rsid w:val="000B4785"/>
    <w:pPr>
      <w:numPr>
        <w:numId w:val="12"/>
      </w:numPr>
      <w:jc w:val="left"/>
    </w:pPr>
    <w:rPr>
      <w:rFonts w:eastAsiaTheme="minorHAnsi" w:cstheme="minorBidi"/>
      <w:szCs w:val="22"/>
    </w:rPr>
  </w:style>
  <w:style w:type="paragraph" w:customStyle="1" w:styleId="NN2">
    <w:name w:val="NN_Таблица нумер.список 2"/>
    <w:basedOn w:val="a4"/>
    <w:link w:val="NN20"/>
    <w:qFormat/>
    <w:rsid w:val="000B4785"/>
    <w:pPr>
      <w:numPr>
        <w:ilvl w:val="1"/>
        <w:numId w:val="12"/>
      </w:numPr>
      <w:tabs>
        <w:tab w:val="left" w:pos="207"/>
      </w:tabs>
      <w:ind w:left="431" w:hanging="431"/>
      <w:jc w:val="left"/>
    </w:pPr>
    <w:rPr>
      <w:rFonts w:eastAsiaTheme="minorHAnsi" w:cstheme="minorBidi"/>
      <w:szCs w:val="22"/>
    </w:rPr>
  </w:style>
  <w:style w:type="character" w:customStyle="1" w:styleId="NN20">
    <w:name w:val="NN_Таблица нумер.список 2 Знак"/>
    <w:basedOn w:val="a5"/>
    <w:link w:val="NN2"/>
    <w:rsid w:val="000B4785"/>
    <w:rPr>
      <w:rFonts w:eastAsiaTheme="minorHAnsi" w:cstheme="minorBidi"/>
      <w:szCs w:val="22"/>
      <w:lang w:eastAsia="en-US"/>
    </w:rPr>
  </w:style>
  <w:style w:type="paragraph" w:customStyle="1" w:styleId="TableofContents">
    <w:name w:val="Table of Contents"/>
    <w:next w:val="a4"/>
    <w:uiPriority w:val="99"/>
    <w:rsid w:val="00FF215D"/>
    <w:pPr>
      <w:keepNext/>
      <w:keepLines/>
      <w:pageBreakBefore/>
      <w:suppressAutoHyphens/>
      <w:spacing w:before="240" w:after="240" w:line="288" w:lineRule="auto"/>
      <w:jc w:val="center"/>
    </w:pPr>
    <w:rPr>
      <w:b/>
      <w:kern w:val="32"/>
      <w:sz w:val="32"/>
      <w:szCs w:val="28"/>
      <w:lang w:eastAsia="en-US"/>
    </w:rPr>
  </w:style>
  <w:style w:type="paragraph" w:styleId="affff9">
    <w:name w:val="TOC Heading"/>
    <w:basedOn w:val="1"/>
    <w:next w:val="a4"/>
    <w:uiPriority w:val="39"/>
    <w:unhideWhenUsed/>
    <w:qFormat/>
    <w:rsid w:val="00083FC2"/>
    <w:pPr>
      <w:keepLines/>
      <w:tabs>
        <w:tab w:val="clear" w:pos="0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customStyle="1" w:styleId="15">
    <w:name w:val="Стиль1"/>
    <w:basedOn w:val="a4"/>
    <w:link w:val="16"/>
    <w:uiPriority w:val="99"/>
    <w:rsid w:val="0061681D"/>
    <w:pPr>
      <w:tabs>
        <w:tab w:val="num" w:pos="3420"/>
      </w:tabs>
      <w:spacing w:before="120" w:after="60" w:line="288" w:lineRule="auto"/>
      <w:ind w:left="1701" w:hanging="490"/>
    </w:pPr>
    <w:rPr>
      <w:rFonts w:ascii="Arial" w:hAnsi="Arial" w:cs="Arial"/>
      <w:sz w:val="24"/>
      <w:lang w:eastAsia="ru-RU"/>
    </w:rPr>
  </w:style>
  <w:style w:type="character" w:customStyle="1" w:styleId="16">
    <w:name w:val="Стиль1 Знак"/>
    <w:basedOn w:val="a5"/>
    <w:link w:val="15"/>
    <w:uiPriority w:val="99"/>
    <w:locked/>
    <w:rsid w:val="0061681D"/>
    <w:rPr>
      <w:rFonts w:ascii="Arial" w:hAnsi="Arial" w:cs="Arial"/>
      <w:sz w:val="24"/>
      <w:szCs w:val="24"/>
    </w:rPr>
  </w:style>
  <w:style w:type="paragraph" w:customStyle="1" w:styleId="17">
    <w:name w:val="Обычный 1ур"/>
    <w:basedOn w:val="a4"/>
    <w:uiPriority w:val="99"/>
    <w:rsid w:val="00BA6A64"/>
    <w:pPr>
      <w:widowControl w:val="0"/>
      <w:tabs>
        <w:tab w:val="num" w:pos="567"/>
      </w:tabs>
      <w:ind w:left="567" w:hanging="567"/>
    </w:pPr>
    <w:rPr>
      <w:rFonts w:ascii="Arial" w:hAnsi="Arial"/>
      <w:sz w:val="24"/>
      <w:lang w:eastAsia="ru-RU"/>
    </w:rPr>
  </w:style>
  <w:style w:type="paragraph" w:customStyle="1" w:styleId="3c">
    <w:name w:val="Абзац уровень 3"/>
    <w:basedOn w:val="33"/>
    <w:uiPriority w:val="99"/>
    <w:rsid w:val="00874D0C"/>
    <w:pPr>
      <w:tabs>
        <w:tab w:val="clear" w:pos="643"/>
        <w:tab w:val="num" w:pos="2160"/>
      </w:tabs>
      <w:spacing w:before="120" w:after="0" w:line="288" w:lineRule="auto"/>
      <w:ind w:left="840"/>
    </w:pPr>
    <w:rPr>
      <w:rFonts w:cs="Arial"/>
      <w:b w:val="0"/>
      <w:sz w:val="24"/>
      <w:szCs w:val="26"/>
      <w:lang w:eastAsia="ru-RU"/>
    </w:rPr>
  </w:style>
  <w:style w:type="paragraph" w:customStyle="1" w:styleId="Zagolovok1">
    <w:name w:val="Zagolovok_1"/>
    <w:basedOn w:val="a"/>
    <w:next w:val="a4"/>
    <w:rsid w:val="00B17EB7"/>
    <w:pPr>
      <w:pageBreakBefore/>
      <w:numPr>
        <w:numId w:val="13"/>
      </w:numPr>
      <w:spacing w:before="240" w:after="240" w:line="360" w:lineRule="auto"/>
      <w:jc w:val="left"/>
    </w:pPr>
    <w:rPr>
      <w:rFonts w:ascii="Arial" w:hAnsi="Arial" w:cs="Arial"/>
      <w:b/>
      <w:noProof/>
      <w:sz w:val="28"/>
      <w:szCs w:val="32"/>
      <w:lang w:eastAsia="ru-RU"/>
    </w:rPr>
  </w:style>
  <w:style w:type="paragraph" w:customStyle="1" w:styleId="Zagolovok2">
    <w:name w:val="Zagolovok_2"/>
    <w:basedOn w:val="Zagolovok1"/>
    <w:autoRedefine/>
    <w:rsid w:val="00B17EB7"/>
    <w:pPr>
      <w:pageBreakBefore w:val="0"/>
      <w:numPr>
        <w:ilvl w:val="1"/>
      </w:numPr>
      <w:spacing w:after="120"/>
    </w:pPr>
    <w:rPr>
      <w:sz w:val="24"/>
      <w:szCs w:val="24"/>
    </w:rPr>
  </w:style>
  <w:style w:type="paragraph" w:customStyle="1" w:styleId="Zagolovok3">
    <w:name w:val="Zagolovok_3"/>
    <w:basedOn w:val="Zagolovok2"/>
    <w:rsid w:val="00B17EB7"/>
    <w:pPr>
      <w:numPr>
        <w:ilvl w:val="2"/>
      </w:numPr>
    </w:pPr>
  </w:style>
  <w:style w:type="paragraph" w:customStyle="1" w:styleId="Zagolovok4">
    <w:name w:val="Zagolovok_4"/>
    <w:basedOn w:val="Zagolovok3"/>
    <w:rsid w:val="00B17EB7"/>
    <w:pPr>
      <w:numPr>
        <w:ilvl w:val="3"/>
      </w:numPr>
      <w:spacing w:before="60" w:after="60"/>
      <w:jc w:val="both"/>
    </w:pPr>
    <w:rPr>
      <w:b w:val="0"/>
    </w:rPr>
  </w:style>
  <w:style w:type="paragraph" w:customStyle="1" w:styleId="Zagolovok31">
    <w:name w:val="Zagolovok_31"/>
    <w:basedOn w:val="Zagolovok3"/>
    <w:rsid w:val="00B17EB7"/>
    <w:pPr>
      <w:spacing w:before="60" w:after="60"/>
      <w:jc w:val="both"/>
    </w:pPr>
    <w:rPr>
      <w:b w:val="0"/>
    </w:rPr>
  </w:style>
  <w:style w:type="paragraph" w:customStyle="1" w:styleId="Nametable">
    <w:name w:val="Name_table"/>
    <w:basedOn w:val="a4"/>
    <w:next w:val="a4"/>
    <w:rsid w:val="00B17EB7"/>
    <w:pPr>
      <w:keepNext/>
      <w:widowControl w:val="0"/>
      <w:spacing w:before="60" w:after="60" w:line="360" w:lineRule="auto"/>
    </w:pPr>
    <w:rPr>
      <w:rFonts w:ascii="Arial" w:hAnsi="Arial" w:cs="Arial"/>
      <w:noProof/>
      <w:sz w:val="24"/>
      <w:lang w:eastAsia="ru-RU"/>
    </w:rPr>
  </w:style>
  <w:style w:type="paragraph" w:customStyle="1" w:styleId="2Arial">
    <w:name w:val="Стиль Заголовок 2 + Arial"/>
    <w:basedOn w:val="22"/>
    <w:rsid w:val="001512CD"/>
    <w:pPr>
      <w:numPr>
        <w:ilvl w:val="1"/>
      </w:numPr>
      <w:tabs>
        <w:tab w:val="num" w:pos="576"/>
      </w:tabs>
      <w:spacing w:before="120" w:after="0" w:line="360" w:lineRule="auto"/>
      <w:ind w:left="576" w:hanging="576"/>
    </w:pPr>
    <w:rPr>
      <w:rFonts w:cs="Arial"/>
      <w:sz w:val="24"/>
      <w:szCs w:val="24"/>
      <w:lang w:val="ru-RU" w:eastAsia="ru-RU"/>
    </w:rPr>
  </w:style>
  <w:style w:type="paragraph" w:customStyle="1" w:styleId="S">
    <w:name w:val="S_Обычный"/>
    <w:basedOn w:val="a4"/>
    <w:link w:val="S0"/>
    <w:rsid w:val="00B32DA0"/>
    <w:pPr>
      <w:widowControl w:val="0"/>
      <w:tabs>
        <w:tab w:val="left" w:pos="1690"/>
      </w:tabs>
      <w:spacing w:before="240"/>
    </w:pPr>
    <w:rPr>
      <w:sz w:val="24"/>
      <w:lang w:eastAsia="ru-RU"/>
    </w:rPr>
  </w:style>
  <w:style w:type="character" w:customStyle="1" w:styleId="S0">
    <w:name w:val="S_Обычный Знак"/>
    <w:link w:val="S"/>
    <w:rsid w:val="00B32DA0"/>
    <w:rPr>
      <w:sz w:val="24"/>
      <w:szCs w:val="24"/>
    </w:rPr>
  </w:style>
  <w:style w:type="numbering" w:customStyle="1" w:styleId="a3">
    <w:name w:val="Стиль маркированный"/>
    <w:basedOn w:val="a7"/>
    <w:rsid w:val="00A45DD3"/>
    <w:pPr>
      <w:numPr>
        <w:numId w:val="14"/>
      </w:numPr>
    </w:pPr>
  </w:style>
  <w:style w:type="paragraph" w:customStyle="1" w:styleId="32">
    <w:name w:val="Текст с нум. 3"/>
    <w:basedOn w:val="a4"/>
    <w:rsid w:val="00A45DD3"/>
    <w:pPr>
      <w:keepNext/>
      <w:numPr>
        <w:ilvl w:val="2"/>
        <w:numId w:val="14"/>
      </w:numPr>
      <w:spacing w:before="60" w:after="60"/>
      <w:jc w:val="left"/>
      <w:outlineLvl w:val="2"/>
    </w:pPr>
    <w:rPr>
      <w:rFonts w:ascii="Arial" w:eastAsia="Batang" w:hAnsi="Arial" w:cs="Arial"/>
      <w:b/>
      <w:bCs/>
      <w:sz w:val="24"/>
      <w:szCs w:val="26"/>
      <w:lang w:eastAsia="ko-KR"/>
    </w:rPr>
  </w:style>
  <w:style w:type="paragraph" w:styleId="affffa">
    <w:name w:val="endnote text"/>
    <w:basedOn w:val="a4"/>
    <w:link w:val="affffb"/>
    <w:uiPriority w:val="99"/>
    <w:semiHidden/>
    <w:unhideWhenUsed/>
    <w:rsid w:val="006C0D19"/>
    <w:rPr>
      <w:szCs w:val="20"/>
    </w:rPr>
  </w:style>
  <w:style w:type="character" w:customStyle="1" w:styleId="affffb">
    <w:name w:val="Текст концевой сноски Знак"/>
    <w:basedOn w:val="a5"/>
    <w:link w:val="affffa"/>
    <w:uiPriority w:val="99"/>
    <w:semiHidden/>
    <w:rsid w:val="006C0D19"/>
    <w:rPr>
      <w:lang w:eastAsia="en-US"/>
    </w:rPr>
  </w:style>
  <w:style w:type="character" w:styleId="affffc">
    <w:name w:val="endnote reference"/>
    <w:basedOn w:val="a5"/>
    <w:uiPriority w:val="99"/>
    <w:semiHidden/>
    <w:unhideWhenUsed/>
    <w:rsid w:val="006C0D19"/>
    <w:rPr>
      <w:vertAlign w:val="superscript"/>
    </w:rPr>
  </w:style>
  <w:style w:type="paragraph" w:customStyle="1" w:styleId="18">
    <w:name w:val="Абзац списка1"/>
    <w:basedOn w:val="a4"/>
    <w:rsid w:val="0026601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fd">
    <w:name w:val="Текст таблица"/>
    <w:basedOn w:val="a4"/>
    <w:rsid w:val="00101D4F"/>
    <w:pPr>
      <w:spacing w:before="60" w:after="60"/>
      <w:jc w:val="left"/>
    </w:pPr>
    <w:rPr>
      <w:rFonts w:eastAsiaTheme="minorHAnsi" w:cstheme="minorBidi"/>
      <w:noProof/>
      <w:snapToGrid w:val="0"/>
      <w:sz w:val="24"/>
      <w:szCs w:val="26"/>
      <w:lang w:eastAsia="ru-RU"/>
    </w:rPr>
  </w:style>
  <w:style w:type="paragraph" w:customStyle="1" w:styleId="a1">
    <w:name w:val="Таблица. Список"/>
    <w:basedOn w:val="a4"/>
    <w:qFormat/>
    <w:rsid w:val="00101D4F"/>
    <w:pPr>
      <w:numPr>
        <w:numId w:val="15"/>
      </w:numPr>
      <w:spacing w:before="60" w:after="60"/>
      <w:jc w:val="left"/>
    </w:pPr>
    <w:rPr>
      <w:noProof/>
      <w:snapToGrid w:val="0"/>
      <w:sz w:val="22"/>
      <w:szCs w:val="22"/>
      <w:lang w:eastAsia="ru-RU"/>
    </w:rPr>
  </w:style>
  <w:style w:type="paragraph" w:customStyle="1" w:styleId="affffe">
    <w:name w:val="Таблица. Заголовок"/>
    <w:basedOn w:val="-"/>
    <w:qFormat/>
    <w:rsid w:val="00101D4F"/>
    <w:pPr>
      <w:spacing w:line="240" w:lineRule="auto"/>
      <w:ind w:left="141" w:right="142"/>
    </w:pPr>
    <w:rPr>
      <w:b/>
    </w:rPr>
  </w:style>
  <w:style w:type="paragraph" w:customStyle="1" w:styleId="-">
    <w:name w:val="Таблица. Текст-центр"/>
    <w:basedOn w:val="a4"/>
    <w:qFormat/>
    <w:rsid w:val="00101D4F"/>
    <w:pPr>
      <w:spacing w:before="60" w:after="60" w:line="276" w:lineRule="auto"/>
      <w:jc w:val="center"/>
    </w:pPr>
    <w:rPr>
      <w:noProof/>
      <w:snapToGrid w:val="0"/>
      <w:sz w:val="24"/>
      <w:szCs w:val="20"/>
      <w:lang w:eastAsia="ru-RU"/>
    </w:rPr>
  </w:style>
  <w:style w:type="paragraph" w:customStyle="1" w:styleId="-0">
    <w:name w:val="Таблица. Текст-вправо"/>
    <w:basedOn w:val="a4"/>
    <w:qFormat/>
    <w:rsid w:val="00101D4F"/>
    <w:pPr>
      <w:spacing w:before="60" w:after="60" w:line="276" w:lineRule="auto"/>
      <w:jc w:val="right"/>
    </w:pPr>
    <w:rPr>
      <w:noProof/>
      <w:snapToGrid w:val="0"/>
      <w:sz w:val="24"/>
      <w:szCs w:val="20"/>
      <w:lang w:eastAsia="ru-RU"/>
    </w:rPr>
  </w:style>
  <w:style w:type="paragraph" w:customStyle="1" w:styleId="Tabletext">
    <w:name w:val="Table text"/>
    <w:basedOn w:val="a4"/>
    <w:qFormat/>
    <w:rsid w:val="008C1A90"/>
    <w:pPr>
      <w:framePr w:hSpace="180" w:wrap="around" w:vAnchor="text" w:hAnchor="text" w:y="1"/>
      <w:suppressOverlap/>
    </w:pPr>
    <w:rPr>
      <w:sz w:val="24"/>
      <w:lang w:eastAsia="ru-RU"/>
    </w:rPr>
  </w:style>
  <w:style w:type="paragraph" w:customStyle="1" w:styleId="Tableheader">
    <w:name w:val="Table_header"/>
    <w:basedOn w:val="a4"/>
    <w:qFormat/>
    <w:rsid w:val="008C1A90"/>
    <w:pPr>
      <w:keepNext/>
      <w:keepLines/>
      <w:jc w:val="left"/>
    </w:pPr>
    <w:rPr>
      <w:b/>
      <w:sz w:val="24"/>
      <w:lang w:eastAsia="ru-RU"/>
    </w:rPr>
  </w:style>
  <w:style w:type="paragraph" w:customStyle="1" w:styleId="afffff">
    <w:name w:val="Приложение"/>
    <w:basedOn w:val="1"/>
    <w:rsid w:val="008C1A90"/>
    <w:pPr>
      <w:tabs>
        <w:tab w:val="clear" w:pos="0"/>
        <w:tab w:val="left" w:pos="851"/>
      </w:tabs>
      <w:spacing w:before="240" w:after="240"/>
      <w:jc w:val="right"/>
    </w:pPr>
    <w:rPr>
      <w:rFonts w:ascii="Times New Roman" w:hAnsi="Times New Roman"/>
      <w:bCs w:val="0"/>
      <w:kern w:val="0"/>
      <w:sz w:val="24"/>
      <w:szCs w:val="24"/>
      <w:lang w:eastAsia="ru-RU"/>
    </w:rPr>
  </w:style>
  <w:style w:type="paragraph" w:customStyle="1" w:styleId="Normal">
    <w:name w:val="Normal для таблиц"/>
    <w:basedOn w:val="a4"/>
    <w:link w:val="NormalChar"/>
    <w:qFormat/>
    <w:rsid w:val="008C1A90"/>
    <w:rPr>
      <w:sz w:val="24"/>
      <w:lang w:val="en-US" w:eastAsia="ru-RU"/>
    </w:rPr>
  </w:style>
  <w:style w:type="character" w:customStyle="1" w:styleId="NormalChar">
    <w:name w:val="Normal для таблиц Char"/>
    <w:basedOn w:val="a5"/>
    <w:link w:val="Normal"/>
    <w:rsid w:val="008C1A90"/>
    <w:rPr>
      <w:sz w:val="24"/>
      <w:szCs w:val="24"/>
      <w:lang w:val="en-US"/>
    </w:rPr>
  </w:style>
  <w:style w:type="paragraph" w:customStyle="1" w:styleId="Default">
    <w:name w:val="Default"/>
    <w:rsid w:val="009058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9">
    <w:name w:val="Сетка таблицы1"/>
    <w:basedOn w:val="a6"/>
    <w:next w:val="affff3"/>
    <w:uiPriority w:val="59"/>
    <w:rsid w:val="00F552E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umbered">
    <w:name w:val="Heading 1 (Numbered)"/>
    <w:basedOn w:val="1"/>
    <w:next w:val="a4"/>
    <w:uiPriority w:val="14"/>
    <w:qFormat/>
    <w:rsid w:val="00C42AD2"/>
    <w:pPr>
      <w:tabs>
        <w:tab w:val="clear" w:pos="0"/>
      </w:tabs>
      <w:spacing w:before="0" w:after="120" w:line="276" w:lineRule="auto"/>
      <w:ind w:hanging="539"/>
      <w:jc w:val="both"/>
    </w:pPr>
    <w:rPr>
      <w:rFonts w:asciiTheme="minorHAnsi" w:hAnsiTheme="minorHAnsi" w:cs="Calibri"/>
      <w:kern w:val="0"/>
      <w:sz w:val="32"/>
      <w:szCs w:val="32"/>
      <w:lang w:eastAsia="ja-JP"/>
    </w:rPr>
  </w:style>
  <w:style w:type="paragraph" w:customStyle="1" w:styleId="Heading2Numbered">
    <w:name w:val="Heading 2 (Numbered)"/>
    <w:basedOn w:val="22"/>
    <w:next w:val="a4"/>
    <w:uiPriority w:val="14"/>
    <w:qFormat/>
    <w:rsid w:val="00C42AD2"/>
    <w:pPr>
      <w:spacing w:after="80" w:line="276" w:lineRule="auto"/>
      <w:ind w:left="227" w:hanging="766"/>
    </w:pPr>
    <w:rPr>
      <w:rFonts w:asciiTheme="minorHAnsi" w:hAnsiTheme="minorHAnsi" w:cs="Calibri"/>
      <w:sz w:val="28"/>
      <w:szCs w:val="28"/>
      <w:lang w:val="ru-RU" w:eastAsia="ja-JP"/>
    </w:rPr>
  </w:style>
  <w:style w:type="paragraph" w:customStyle="1" w:styleId="Heading3Numbered">
    <w:name w:val="Heading 3 (Numbered)"/>
    <w:basedOn w:val="33"/>
    <w:next w:val="a4"/>
    <w:uiPriority w:val="14"/>
    <w:qFormat/>
    <w:rsid w:val="00C42AD2"/>
    <w:pPr>
      <w:keepNext w:val="0"/>
      <w:tabs>
        <w:tab w:val="clear" w:pos="643"/>
      </w:tabs>
      <w:spacing w:before="180" w:after="80" w:line="276" w:lineRule="auto"/>
      <w:ind w:left="1758" w:hanging="765"/>
    </w:pPr>
    <w:rPr>
      <w:rFonts w:asciiTheme="minorHAnsi" w:hAnsiTheme="minorHAnsi" w:cs="Calibri"/>
      <w:b w:val="0"/>
      <w:sz w:val="24"/>
      <w:lang w:eastAsia="ja-JP"/>
    </w:rPr>
  </w:style>
  <w:style w:type="paragraph" w:customStyle="1" w:styleId="Heading4My">
    <w:name w:val="Heading 4 My"/>
    <w:basedOn w:val="Heading3Numbered"/>
    <w:qFormat/>
    <w:rsid w:val="00C42AD2"/>
    <w:pPr>
      <w:ind w:left="1440" w:hanging="360"/>
    </w:pPr>
  </w:style>
  <w:style w:type="paragraph" w:customStyle="1" w:styleId="1ITSM">
    <w:name w:val="ГА_Список маркир1_ITSM"/>
    <w:basedOn w:val="a4"/>
    <w:link w:val="1ITSM0"/>
    <w:rsid w:val="00C42AD2"/>
    <w:pPr>
      <w:numPr>
        <w:numId w:val="17"/>
      </w:numPr>
      <w:spacing w:before="60" w:after="60"/>
    </w:pPr>
    <w:rPr>
      <w:rFonts w:asciiTheme="minorHAnsi" w:eastAsiaTheme="minorHAnsi" w:hAnsiTheme="minorHAnsi" w:cstheme="minorBidi"/>
      <w:sz w:val="24"/>
      <w:szCs w:val="20"/>
      <w:lang w:val="x-none" w:eastAsia="x-none"/>
    </w:rPr>
  </w:style>
  <w:style w:type="character" w:customStyle="1" w:styleId="1ITSM0">
    <w:name w:val="ГА_Список маркир1_ITSM Знак"/>
    <w:link w:val="1ITSM"/>
    <w:rsid w:val="00C42AD2"/>
    <w:rPr>
      <w:rFonts w:asciiTheme="minorHAnsi" w:eastAsiaTheme="minorHAnsi" w:hAnsiTheme="minorHAnsi" w:cstheme="minorBidi"/>
      <w:sz w:val="24"/>
      <w:lang w:val="x-none" w:eastAsia="x-none"/>
    </w:rPr>
  </w:style>
  <w:style w:type="paragraph" w:customStyle="1" w:styleId="afffff0">
    <w:name w:val="**Табл_текст"/>
    <w:basedOn w:val="a4"/>
    <w:uiPriority w:val="39"/>
    <w:rsid w:val="00C42AD2"/>
    <w:pPr>
      <w:suppressAutoHyphens/>
    </w:pPr>
    <w:rPr>
      <w:rFonts w:asciiTheme="minorHAnsi" w:eastAsiaTheme="minorHAnsi" w:hAnsiTheme="minorHAnsi" w:cstheme="minorBidi"/>
      <w:sz w:val="24"/>
      <w:szCs w:val="22"/>
      <w:lang w:eastAsia="ru-RU"/>
    </w:rPr>
  </w:style>
  <w:style w:type="table" w:customStyle="1" w:styleId="afffff1">
    <w:name w:val="**Табл"/>
    <w:basedOn w:val="a6"/>
    <w:rsid w:val="00C42AD2"/>
    <w:pPr>
      <w:suppressAutoHyphens/>
      <w:spacing w:line="360" w:lineRule="atLeast"/>
      <w:ind w:firstLine="454"/>
    </w:pPr>
    <w:rPr>
      <w:sz w:val="24"/>
      <w:lang w:eastAsia="en-US"/>
    </w:rPr>
    <w:tblPr>
      <w:tblStyleRowBandSize w:val="1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b w:val="0"/>
        <w:i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pPr>
        <w:wordWrap/>
      </w:pPr>
    </w:tblStylePr>
  </w:style>
  <w:style w:type="character" w:customStyle="1" w:styleId="afffff2">
    <w:name w:val="**Основной Знак"/>
    <w:basedOn w:val="a5"/>
    <w:link w:val="afffff3"/>
    <w:uiPriority w:val="9"/>
    <w:locked/>
    <w:rsid w:val="00C42AD2"/>
  </w:style>
  <w:style w:type="paragraph" w:customStyle="1" w:styleId="afffff3">
    <w:name w:val="**Основной"/>
    <w:link w:val="afffff2"/>
    <w:uiPriority w:val="9"/>
    <w:qFormat/>
    <w:rsid w:val="00C42AD2"/>
    <w:pPr>
      <w:spacing w:line="360" w:lineRule="atLeast"/>
      <w:ind w:firstLine="454"/>
      <w:jc w:val="both"/>
    </w:pPr>
  </w:style>
  <w:style w:type="paragraph" w:customStyle="1" w:styleId="afffff4">
    <w:name w:val="Текст в таблице"/>
    <w:link w:val="afffff5"/>
    <w:qFormat/>
    <w:rsid w:val="00DA015F"/>
    <w:pPr>
      <w:keepNext/>
    </w:pPr>
    <w:rPr>
      <w:rFonts w:ascii="Tahoma" w:hAnsi="Tahoma"/>
      <w:sz w:val="18"/>
    </w:rPr>
  </w:style>
  <w:style w:type="character" w:customStyle="1" w:styleId="afffff5">
    <w:name w:val="Текст в таблице Знак"/>
    <w:basedOn w:val="a5"/>
    <w:link w:val="afffff4"/>
    <w:rsid w:val="00DA015F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7C610B7C50843A70F144F8D31E0FA" ma:contentTypeVersion="2" ma:contentTypeDescription="Создание документа." ma:contentTypeScope="" ma:versionID="4afc9426f5edd0f5fd19e03c0229b5cb">
  <xsd:schema xmlns:xsd="http://www.w3.org/2001/XMLSchema" xmlns:xs="http://www.w3.org/2001/XMLSchema" xmlns:p="http://schemas.microsoft.com/office/2006/metadata/properties" xmlns:ns2="245a5542-ef6b-490a-bd57-ca7c622d207f" targetNamespace="http://schemas.microsoft.com/office/2006/metadata/properties" ma:root="true" ma:fieldsID="b3e4105f345dc6f824f58fc5c5bc0a06" ns2:_="">
    <xsd:import namespace="245a5542-ef6b-490a-bd57-ca7c622d20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a5542-ef6b-490a-bd57-ca7c622d2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90BA5-78C7-4512-AFD0-1E7ABA62774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5a5542-ef6b-490a-bd57-ca7c622d207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446307-56AB-4B3F-A99F-3ED1FB4500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3724A-EBA2-4E19-957C-A3420F6A1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A5B9B-2864-465A-8E26-48264E613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a5542-ef6b-490a-bd57-ca7c622d2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E9F9EF-8AF8-4A99-806A-55B3338D74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4EA32A-6DDA-4F0E-8E0C-8BAE1BE095E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34ADE7A-A566-4B75-8C67-5FD46CFC5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16</Pages>
  <Words>2341</Words>
  <Characters>18115</Characters>
  <Application>Microsoft Office Word</Application>
  <DocSecurity>0</DocSecurity>
  <Lines>150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ФТТ</vt:lpstr>
      <vt:lpstr>ФТТ Проектирование инфраструктуры БГОК</vt:lpstr>
    </vt:vector>
  </TitlesOfParts>
  <Company>Норникель - ОЦО</Company>
  <LinksUpToDate>false</LinksUpToDate>
  <CharactersWithSpaces>20416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ФТТ</dc:title>
  <dc:creator>Никишин Андрей Владимирович</dc:creator>
  <cp:keywords>ЦОД</cp:keywords>
  <cp:lastModifiedBy>Невакшонов Дмитрий Александрович</cp:lastModifiedBy>
  <cp:revision>7</cp:revision>
  <cp:lastPrinted>2017-08-11T08:12:00Z</cp:lastPrinted>
  <dcterms:created xsi:type="dcterms:W3CDTF">2025-07-30T09:50:00Z</dcterms:created>
  <dcterms:modified xsi:type="dcterms:W3CDTF">2025-08-12T07:07:00Z</dcterms:modified>
  <cp:category>ФТТ</cp:category>
  <cp:contentStatus>правка</cp:contentStatus>
  <cp:version>6.0.1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0x01010068A7C610B7C50843A70F144F8D31E0FA</vt:lpwstr>
  </property>
</Properties>
</file>