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92417808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77777777" w:rsidR="00B32969" w:rsidRPr="00C04906" w:rsidRDefault="00B32969" w:rsidP="00983F11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5FD84EC4" w14:textId="50319492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0C24F66F" w14:textId="11EF1962" w:rsidR="00054F7D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     </w:t>
      </w:r>
      <w:r w:rsidR="006E3CF1">
        <w:rPr>
          <w:rFonts w:ascii="Tahoma" w:hAnsi="Tahoma" w:cs="Tahoma"/>
          <w:b/>
          <w:sz w:val="22"/>
          <w:szCs w:val="22"/>
        </w:rPr>
        <w:t>Участнику закупочной процедуры:</w:t>
      </w:r>
      <w:r w:rsidR="00025CCD">
        <w:rPr>
          <w:rFonts w:ascii="Tahoma" w:hAnsi="Tahoma" w:cs="Tahoma"/>
          <w:b/>
          <w:sz w:val="20"/>
          <w:szCs w:val="20"/>
        </w:rPr>
        <w:tab/>
        <w:t xml:space="preserve">                            </w:t>
      </w:r>
    </w:p>
    <w:p w14:paraId="51F8918D" w14:textId="77777777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5F687D">
        <w:trPr>
          <w:trHeight w:hRule="exact" w:val="401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5D79D03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65071522" w:rsidR="00D06A6A" w:rsidRPr="00313D5A" w:rsidRDefault="00AC0745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92F6E">
              <w:rPr>
                <w:rFonts w:ascii="Tahoma" w:hAnsi="Tahoma" w:cs="Tahoma"/>
                <w:sz w:val="20"/>
                <w:szCs w:val="20"/>
              </w:rPr>
              <w:t>Устройство помещения ресепшен в СЦ «</w:t>
            </w:r>
            <w:proofErr w:type="gramStart"/>
            <w:r w:rsidR="00B92F6E" w:rsidRPr="00B92F6E">
              <w:rPr>
                <w:rFonts w:ascii="Tahoma" w:hAnsi="Tahoma" w:cs="Tahoma"/>
                <w:sz w:val="20"/>
                <w:szCs w:val="20"/>
              </w:rPr>
              <w:t xml:space="preserve">Оазис»  </w:t>
            </w:r>
            <w:r w:rsidRPr="00B92F6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End"/>
            <w:r w:rsidRPr="00B92F6E">
              <w:rPr>
                <w:rFonts w:ascii="Tahoma" w:hAnsi="Tahoma" w:cs="Tahoma"/>
                <w:sz w:val="20"/>
                <w:szCs w:val="20"/>
              </w:rPr>
              <w:t xml:space="preserve">                 </w:t>
            </w:r>
          </w:p>
        </w:tc>
      </w:tr>
      <w:tr w:rsidR="006D277A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4CAF20B6" w:rsidR="005F687D" w:rsidRPr="00313D5A" w:rsidRDefault="00B92F6E" w:rsidP="006D277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92F6E">
              <w:rPr>
                <w:rFonts w:ascii="Tahoma" w:hAnsi="Tahoma" w:cs="Tahoma"/>
                <w:sz w:val="20"/>
                <w:szCs w:val="20"/>
              </w:rPr>
              <w:t>По согласованию с Заказчиком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A5E7" w14:textId="77777777" w:rsidR="005F687D" w:rsidRPr="002247A4" w:rsidRDefault="005F687D" w:rsidP="005F6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0BBD538E" w14:textId="77777777" w:rsidR="005F687D" w:rsidRPr="002247A4" w:rsidRDefault="005F687D" w:rsidP="005F6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793B30BF" w14:textId="77777777" w:rsidR="005F687D" w:rsidRPr="002247A4" w:rsidRDefault="005F687D" w:rsidP="005F6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6EC9F822" w14:textId="77777777" w:rsidR="005F687D" w:rsidRPr="002247A4" w:rsidRDefault="005F687D" w:rsidP="005F6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55412E28" w14:textId="77777777" w:rsidR="005F687D" w:rsidRPr="002247A4" w:rsidRDefault="005F687D" w:rsidP="005F6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40948D79" w14:textId="77777777" w:rsidR="005F687D" w:rsidRPr="002247A4" w:rsidRDefault="005F687D" w:rsidP="005F6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1E0425BD" w14:textId="77777777" w:rsidR="005F687D" w:rsidRPr="002247A4" w:rsidRDefault="005F687D" w:rsidP="005F6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02881C7" w:rsidR="00525404" w:rsidRPr="00313D5A" w:rsidRDefault="005F687D" w:rsidP="005F6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2243A8D5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 xml:space="preserve">Срок подачи – дата и время окончания приема предложения.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029C04A4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5F687D">
              <w:rPr>
                <w:rFonts w:ascii="Tahoma" w:hAnsi="Tahoma" w:cs="Tahoma"/>
                <w:sz w:val="20"/>
                <w:szCs w:val="20"/>
                <w:u w:val="single"/>
              </w:rPr>
              <w:t>13.11</w:t>
            </w:r>
            <w:r w:rsidR="00D06A6A" w:rsidRPr="006C3A30">
              <w:rPr>
                <w:rFonts w:ascii="Tahoma" w:hAnsi="Tahoma" w:cs="Tahoma"/>
                <w:sz w:val="20"/>
                <w:szCs w:val="20"/>
                <w:u w:val="single"/>
              </w:rPr>
              <w:t>.20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4C53787D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B92F6E">
              <w:rPr>
                <w:rFonts w:ascii="Tahoma" w:hAnsi="Tahoma" w:cs="Tahoma"/>
                <w:sz w:val="20"/>
                <w:szCs w:val="20"/>
                <w:u w:val="single"/>
              </w:rPr>
              <w:t>19</w:t>
            </w:r>
            <w:r w:rsidR="006C3A30" w:rsidRPr="006C3A30">
              <w:rPr>
                <w:rFonts w:ascii="Tahoma" w:hAnsi="Tahoma" w:cs="Tahoma"/>
                <w:sz w:val="20"/>
                <w:szCs w:val="20"/>
                <w:u w:val="single"/>
              </w:rPr>
              <w:t>.11.2024г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5F1682A9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516EA51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F687D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C36FF" w:rsidR="00525404" w:rsidRPr="00313D5A" w:rsidRDefault="00442F57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04A5C945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42F57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B92F6E" w:rsidRDefault="00384533" w:rsidP="00384533">
            <w:pPr>
              <w:jc w:val="both"/>
              <w:rPr>
                <w:rFonts w:ascii="Tahoma" w:hAnsi="Tahoma" w:cs="Tahoma"/>
                <w:sz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Инф. </w:t>
            </w:r>
            <w:r w:rsidRPr="00B92F6E">
              <w:rPr>
                <w:rFonts w:ascii="Tahoma" w:hAnsi="Tahoma" w:cs="Tahoma"/>
                <w:sz w:val="20"/>
              </w:rPr>
              <w:t>справка/копии документов:</w:t>
            </w:r>
          </w:p>
          <w:p w14:paraId="334784FE" w14:textId="4E515C42" w:rsidR="00384533" w:rsidRPr="00B92F6E" w:rsidRDefault="00384533" w:rsidP="009B314C">
            <w:pPr>
              <w:jc w:val="both"/>
              <w:rPr>
                <w:rFonts w:ascii="Tahoma" w:hAnsi="Tahoma" w:cs="Tahoma"/>
                <w:sz w:val="20"/>
              </w:rPr>
            </w:pPr>
            <w:r w:rsidRPr="00B92F6E">
              <w:rPr>
                <w:rFonts w:ascii="Tahoma" w:hAnsi="Tahoma" w:cs="Tahoma"/>
                <w:sz w:val="20"/>
              </w:rPr>
              <w:t xml:space="preserve">- о </w:t>
            </w:r>
            <w:r w:rsidR="001E3BAD" w:rsidRPr="00B92F6E">
              <w:rPr>
                <w:rFonts w:ascii="Tahoma" w:hAnsi="Tahoma" w:cs="Tahoma"/>
                <w:sz w:val="20"/>
              </w:rPr>
              <w:t xml:space="preserve">наличии опыта </w:t>
            </w:r>
            <w:r w:rsidR="00B92F6E" w:rsidRPr="00B92F6E">
              <w:rPr>
                <w:rFonts w:ascii="Tahoma" w:hAnsi="Tahoma" w:cs="Tahoma"/>
                <w:sz w:val="20"/>
              </w:rPr>
              <w:t>выполнения аналогичных работ</w:t>
            </w:r>
            <w:r w:rsidR="00B92F6E" w:rsidRPr="00B92F6E">
              <w:rPr>
                <w:rFonts w:ascii="Tahoma" w:hAnsi="Tahoma" w:cs="Tahoma"/>
                <w:sz w:val="20"/>
              </w:rPr>
              <w:t xml:space="preserve"> с 2022 по 2024 гг.</w:t>
            </w:r>
            <w:r w:rsidR="00B92F6E" w:rsidRPr="00B92F6E">
              <w:rPr>
                <w:rFonts w:ascii="Tahoma" w:hAnsi="Tahoma" w:cs="Tahoma"/>
                <w:sz w:val="20"/>
              </w:rPr>
              <w:t xml:space="preserve"> (информационная справка)</w:t>
            </w:r>
            <w:r w:rsidR="00B92F6E" w:rsidRPr="00B92F6E">
              <w:rPr>
                <w:rFonts w:ascii="Tahoma" w:hAnsi="Tahoma" w:cs="Tahoma"/>
                <w:sz w:val="20"/>
              </w:rPr>
              <w:t>/указать количество объектов;</w:t>
            </w:r>
          </w:p>
          <w:p w14:paraId="13EF8FAA" w14:textId="609839AE" w:rsidR="00B92F6E" w:rsidRPr="00313D5A" w:rsidRDefault="00B92F6E" w:rsidP="009B314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92F6E">
              <w:rPr>
                <w:rFonts w:ascii="Tahoma" w:hAnsi="Tahoma" w:cs="Tahoma"/>
                <w:sz w:val="20"/>
              </w:rPr>
              <w:t>- о минимально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возможных сроках </w:t>
            </w:r>
            <w:r w:rsidRPr="004E6F72">
              <w:rPr>
                <w:rFonts w:ascii="Tahoma" w:hAnsi="Tahoma" w:cs="Tahoma"/>
              </w:rPr>
              <w:t>выполнения работ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62DC3E86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42F57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90EAB1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42F57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29B3436B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42F57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4D0D7EF8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442F57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E4523E8" w14:textId="6289420A" w:rsidR="001315A1" w:rsidRPr="001315A1" w:rsidRDefault="00525404" w:rsidP="00442F57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FC0D97">
        <w:rPr>
          <w:rFonts w:ascii="Tahoma" w:hAnsi="Tahoma" w:cs="Tahoma"/>
          <w:sz w:val="20"/>
          <w:szCs w:val="20"/>
        </w:rPr>
        <w:t xml:space="preserve">      </w:t>
      </w:r>
      <w:r w:rsidR="001315A1" w:rsidRPr="001315A1">
        <w:rPr>
          <w:rFonts w:ascii="Tahoma" w:hAnsi="Tahoma" w:cs="Tahoma"/>
          <w:sz w:val="20"/>
          <w:szCs w:val="20"/>
        </w:rPr>
        <w:t>Закупочная процедура, является внутренней процедурой выбора Обособленным подразделением / 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77777777" w:rsidR="001315A1" w:rsidRPr="001315A1" w:rsidRDefault="001315A1" w:rsidP="001315A1">
      <w:pPr>
        <w:ind w:firstLine="567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>Обособленное подразделение / 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1315A1" w:rsidRDefault="001315A1" w:rsidP="001315A1">
      <w:pPr>
        <w:ind w:firstLine="567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 xml:space="preserve">При этом любые расходы, связанные с участием в закупочной процедуре, участник несет </w:t>
      </w:r>
      <w:r>
        <w:rPr>
          <w:rFonts w:ascii="Tahoma" w:hAnsi="Tahoma" w:cs="Tahoma"/>
          <w:sz w:val="20"/>
          <w:szCs w:val="20"/>
        </w:rPr>
        <w:t>с</w:t>
      </w:r>
      <w:r w:rsidRPr="001315A1">
        <w:rPr>
          <w:rFonts w:ascii="Tahoma" w:hAnsi="Tahoma" w:cs="Tahoma"/>
          <w:sz w:val="20"/>
          <w:szCs w:val="20"/>
        </w:rPr>
        <w:t>амостоятельно, указанные расходы ни при каких обстоятельствах РОКС НН не возмещаются.</w:t>
      </w:r>
    </w:p>
    <w:p w14:paraId="31B42BAB" w14:textId="6AE74BCA" w:rsidR="00B92F6E" w:rsidRPr="00C006E1" w:rsidRDefault="00525404" w:rsidP="00B92F6E">
      <w:pPr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="00B92F6E">
        <w:rPr>
          <w:rFonts w:ascii="Tahoma" w:hAnsi="Tahoma" w:cs="Tahoma"/>
          <w:sz w:val="20"/>
          <w:szCs w:val="20"/>
        </w:rPr>
        <w:t>Пакуловой</w:t>
      </w:r>
      <w:proofErr w:type="spellEnd"/>
      <w:r w:rsidR="00B92F6E">
        <w:rPr>
          <w:rFonts w:ascii="Tahoma" w:hAnsi="Tahoma" w:cs="Tahoma"/>
          <w:sz w:val="20"/>
          <w:szCs w:val="20"/>
        </w:rPr>
        <w:t xml:space="preserve"> Татьян</w:t>
      </w:r>
      <w:r w:rsidR="00B92F6E">
        <w:rPr>
          <w:rFonts w:ascii="Tahoma" w:hAnsi="Tahoma" w:cs="Tahoma"/>
          <w:sz w:val="20"/>
          <w:szCs w:val="20"/>
        </w:rPr>
        <w:t>ы</w:t>
      </w:r>
      <w:r w:rsidR="00B92F6E">
        <w:rPr>
          <w:rFonts w:ascii="Tahoma" w:hAnsi="Tahoma" w:cs="Tahoma"/>
          <w:sz w:val="20"/>
          <w:szCs w:val="20"/>
        </w:rPr>
        <w:t xml:space="preserve"> Николаевн</w:t>
      </w:r>
      <w:r w:rsidR="00B92F6E">
        <w:rPr>
          <w:rFonts w:ascii="Tahoma" w:hAnsi="Tahoma" w:cs="Tahoma"/>
          <w:sz w:val="20"/>
          <w:szCs w:val="20"/>
        </w:rPr>
        <w:t>ы</w:t>
      </w:r>
    </w:p>
    <w:p w14:paraId="67FC0F24" w14:textId="44BC8E73" w:rsidR="00B92F6E" w:rsidRDefault="00B92F6E" w:rsidP="00B92F6E">
      <w:pPr>
        <w:rPr>
          <w:rFonts w:ascii="Tahoma" w:hAnsi="Tahoma" w:cs="Tahoma"/>
          <w:sz w:val="20"/>
          <w:szCs w:val="20"/>
        </w:rPr>
      </w:pPr>
      <w:hyperlink r:id="rId11" w:history="1">
        <w:r w:rsidRPr="003228C3">
          <w:rPr>
            <w:rStyle w:val="a9"/>
            <w:rFonts w:ascii="Tahoma" w:hAnsi="Tahoma" w:cs="Tahoma"/>
            <w:sz w:val="20"/>
            <w:szCs w:val="20"/>
            <w:lang w:val="en-US"/>
          </w:rPr>
          <w:t>pakulova</w:t>
        </w:r>
        <w:r w:rsidRPr="003228C3">
          <w:rPr>
            <w:rStyle w:val="a9"/>
            <w:rFonts w:ascii="Tahoma" w:hAnsi="Tahoma" w:cs="Tahoma"/>
            <w:sz w:val="20"/>
            <w:szCs w:val="20"/>
          </w:rPr>
          <w:t>@bobrovylog.ru</w:t>
        </w:r>
      </w:hyperlink>
      <w:r w:rsidRPr="00C006E1">
        <w:rPr>
          <w:rStyle w:val="a9"/>
          <w:rFonts w:ascii="Tahoma" w:hAnsi="Tahoma" w:cs="Tahoma"/>
          <w:sz w:val="20"/>
          <w:szCs w:val="20"/>
        </w:rPr>
        <w:t xml:space="preserve">, </w:t>
      </w:r>
      <w:proofErr w:type="spellStart"/>
      <w:r w:rsidRPr="00B54DD6">
        <w:rPr>
          <w:rFonts w:ascii="Tahoma" w:hAnsi="Tahoma" w:cs="Tahoma"/>
          <w:sz w:val="20"/>
          <w:szCs w:val="20"/>
        </w:rPr>
        <w:t>Б</w:t>
      </w:r>
      <w:r>
        <w:rPr>
          <w:rFonts w:ascii="Tahoma" w:hAnsi="Tahoma" w:cs="Tahoma"/>
          <w:sz w:val="20"/>
          <w:szCs w:val="20"/>
        </w:rPr>
        <w:t>р</w:t>
      </w:r>
      <w:r w:rsidRPr="00B54DD6"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z w:val="20"/>
          <w:szCs w:val="20"/>
        </w:rPr>
        <w:t>дов</w:t>
      </w:r>
      <w:r>
        <w:rPr>
          <w:rFonts w:ascii="Tahoma" w:hAnsi="Tahoma" w:cs="Tahoma"/>
          <w:sz w:val="20"/>
          <w:szCs w:val="20"/>
        </w:rPr>
        <w:t>а</w:t>
      </w:r>
      <w:proofErr w:type="spellEnd"/>
      <w:r>
        <w:rPr>
          <w:rFonts w:ascii="Tahoma" w:hAnsi="Tahoma" w:cs="Tahoma"/>
          <w:sz w:val="20"/>
          <w:szCs w:val="20"/>
        </w:rPr>
        <w:t xml:space="preserve"> Витали</w:t>
      </w:r>
      <w:r>
        <w:rPr>
          <w:rFonts w:ascii="Tahoma" w:hAnsi="Tahoma" w:cs="Tahoma"/>
          <w:sz w:val="20"/>
          <w:szCs w:val="20"/>
        </w:rPr>
        <w:t>я</w:t>
      </w:r>
      <w:r>
        <w:rPr>
          <w:rFonts w:ascii="Tahoma" w:hAnsi="Tahoma" w:cs="Tahoma"/>
          <w:sz w:val="20"/>
          <w:szCs w:val="20"/>
        </w:rPr>
        <w:t xml:space="preserve"> Валерьевич</w:t>
      </w:r>
      <w:r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9"/>
          <w:rFonts w:ascii="Tahoma" w:hAnsi="Tahoma" w:cs="Tahoma"/>
          <w:sz w:val="20"/>
          <w:szCs w:val="20"/>
          <w:lang w:val="en-US"/>
        </w:rPr>
        <w:t>br</w:t>
      </w:r>
      <w:proofErr w:type="spellEnd"/>
      <w:r w:rsidRPr="00B54DD6">
        <w:rPr>
          <w:rStyle w:val="a9"/>
          <w:rFonts w:ascii="Tahoma" w:hAnsi="Tahoma" w:cs="Tahoma"/>
          <w:sz w:val="20"/>
          <w:szCs w:val="20"/>
        </w:rPr>
        <w:t>o</w:t>
      </w:r>
      <w:proofErr w:type="spellStart"/>
      <w:r>
        <w:rPr>
          <w:rStyle w:val="a9"/>
          <w:rFonts w:ascii="Tahoma" w:hAnsi="Tahoma" w:cs="Tahoma"/>
          <w:sz w:val="20"/>
          <w:szCs w:val="20"/>
          <w:lang w:val="en-US"/>
        </w:rPr>
        <w:t>dov</w:t>
      </w:r>
      <w:proofErr w:type="spellEnd"/>
      <w:r w:rsidRPr="00B54DD6">
        <w:rPr>
          <w:rStyle w:val="a9"/>
          <w:rFonts w:ascii="Tahoma" w:hAnsi="Tahoma" w:cs="Tahoma"/>
          <w:sz w:val="20"/>
          <w:szCs w:val="20"/>
        </w:rPr>
        <w:t>@bobrovylog.ru</w:t>
      </w:r>
      <w:r>
        <w:rPr>
          <w:rStyle w:val="a9"/>
        </w:rPr>
        <w:t>.</w:t>
      </w:r>
    </w:p>
    <w:p w14:paraId="2B095119" w14:textId="4BDDD7FB" w:rsidR="00525404" w:rsidRDefault="002E1C58" w:rsidP="00B92F6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313D5A" w:rsidRDefault="001315A1" w:rsidP="00532149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56482B0C" w:rsidR="0044503B" w:rsidRPr="006C007D" w:rsidRDefault="0044503B" w:rsidP="0044503B">
      <w:pPr>
        <w:ind w:firstLine="709"/>
        <w:rPr>
          <w:rFonts w:ascii="Tahoma" w:hAnsi="Tahoma" w:cs="Tahoma"/>
          <w:b/>
          <w:sz w:val="20"/>
          <w:szCs w:val="20"/>
        </w:rPr>
      </w:pPr>
      <w:r w:rsidRPr="0044503B">
        <w:rPr>
          <w:rFonts w:ascii="Tahoma" w:eastAsia="Calibri" w:hAnsi="Tahoma" w:cs="Tahoma"/>
          <w:b/>
          <w:bCs/>
          <w:iCs/>
          <w:sz w:val="22"/>
          <w:szCs w:val="22"/>
          <w:lang w:eastAsia="en-US"/>
        </w:rPr>
        <w:t>«</w:t>
      </w:r>
      <w:r w:rsidRPr="006C007D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26A80E44" w14:textId="77777777" w:rsidR="00631FBF" w:rsidRPr="0044503B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bCs/>
          <w:iCs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5B6BDD65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C30042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>
              <w:rPr>
                <w:rFonts w:ascii="Tahoma" w:hAnsi="Tahoma" w:cs="Tahoma"/>
                <w:sz w:val="18"/>
                <w:szCs w:val="18"/>
              </w:rPr>
              <w:t>/</w:t>
            </w:r>
            <w:r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C007D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54195C2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0A1515">
              <w:rPr>
                <w:rFonts w:ascii="Tahoma" w:hAnsi="Tahoma" w:cs="Tahoma"/>
                <w:sz w:val="20"/>
              </w:rPr>
              <w:t xml:space="preserve">Срок подачи – дата и время окончания приема предложения.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6BF15D05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Инструмент проведения Закупки</w:t>
            </w:r>
            <w:r w:rsidRPr="00313D5A">
              <w:rPr>
                <w:rFonts w:ascii="Tahoma" w:hAnsi="Tahoma" w:cs="Tahoma"/>
                <w:color w:val="FFFFFF"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247010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C007D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796173" w:rsidRDefault="006C007D" w:rsidP="006C007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806D02C" w:rsidR="006C007D" w:rsidRPr="00247010" w:rsidRDefault="00442F57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9</w:t>
            </w:r>
            <w:r w:rsidR="006C007D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C007D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2F52EC51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28B24FEA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42F57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1CADD8AB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42F57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300A5F38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42F57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6E2136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55B7EE40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42F57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Default="006C007D" w:rsidP="006C007D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74928731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42F57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6E2136" w:rsidRDefault="006C007D" w:rsidP="006C007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66F81F66" w14:textId="77777777" w:rsidR="0044503B" w:rsidRPr="00435850" w:rsidRDefault="0044503B" w:rsidP="0044503B">
      <w:pPr>
        <w:ind w:firstLine="709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435850">
        <w:rPr>
          <w:rFonts w:ascii="Tahoma" w:eastAsia="Calibri" w:hAnsi="Tahoma" w:cs="Tahoma"/>
          <w:color w:val="FFFFFF"/>
          <w:sz w:val="20"/>
          <w:vertAlign w:val="superscript"/>
          <w:lang w:eastAsia="en-US"/>
        </w:rPr>
        <w:footnoteReference w:id="1"/>
      </w:r>
      <w:r w:rsidRPr="00435850">
        <w:rPr>
          <w:rFonts w:ascii="Tahoma" w:eastAsia="Calibri" w:hAnsi="Tahoma" w:cs="Tahoma"/>
          <w:sz w:val="20"/>
          <w:vertAlign w:val="superscript"/>
          <w:lang w:eastAsia="en-US"/>
        </w:rPr>
        <w:t xml:space="preserve">29 </w:t>
      </w:r>
      <w:r w:rsidRPr="00435850">
        <w:rPr>
          <w:rFonts w:ascii="Tahoma" w:eastAsia="Calibri" w:hAnsi="Tahoma" w:cs="Tahoma"/>
          <w:sz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435850" w:rsidRDefault="0044503B" w:rsidP="0044503B">
      <w:pPr>
        <w:ind w:left="284" w:firstLine="709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35850" w:rsidRDefault="0044503B" w:rsidP="0044503B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435850">
          <w:rPr>
            <w:rFonts w:ascii="Tahoma" w:eastAsia="Calibri" w:hAnsi="Tahoma" w:cs="Tahoma"/>
            <w:sz w:val="20"/>
            <w:u w:val="single"/>
            <w:lang w:eastAsia="en-US"/>
          </w:rPr>
          <w:t>https://www.nornickel.ru/suppliers/register-dishonest-counterparties/</w:t>
        </w:r>
      </w:hyperlink>
      <w:r w:rsidRPr="00435850">
        <w:rPr>
          <w:rFonts w:ascii="Tahoma" w:eastAsia="Calibri" w:hAnsi="Tahoma" w:cs="Tahoma"/>
          <w:sz w:val="20"/>
          <w:u w:val="single"/>
          <w:lang w:eastAsia="en-US"/>
        </w:rPr>
        <w:t>:</w:t>
      </w:r>
    </w:p>
    <w:p w14:paraId="20CB3264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435850" w:rsidRDefault="0044503B" w:rsidP="0044503B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Default="00AD663F" w:rsidP="0044503B">
      <w:pPr>
        <w:tabs>
          <w:tab w:val="left" w:pos="9639"/>
        </w:tabs>
        <w:ind w:right="55" w:firstLine="567"/>
        <w:jc w:val="both"/>
        <w:rPr>
          <w:b/>
          <w:sz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4613F2C2" w14:textId="0CE50B87" w:rsidR="00B92F6E" w:rsidRPr="00F93FAB" w:rsidRDefault="00B92F6E" w:rsidP="00B92F6E">
      <w:pPr>
        <w:spacing w:line="384" w:lineRule="atLeast"/>
        <w:rPr>
          <w:rFonts w:ascii="Tahoma" w:hAnsi="Tahoma" w:cs="Tahoma"/>
          <w:sz w:val="20"/>
          <w:szCs w:val="20"/>
        </w:rPr>
      </w:pPr>
      <w:r w:rsidRPr="00E0668F">
        <w:rPr>
          <w:rFonts w:ascii="Tahoma" w:hAnsi="Tahoma" w:cs="Tahoma"/>
          <w:b/>
          <w:sz w:val="20"/>
          <w:szCs w:val="20"/>
        </w:rPr>
        <w:t>Главный инженер-начальник Службы технического обеспечения</w:t>
      </w: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     </w:t>
      </w:r>
      <w:r>
        <w:rPr>
          <w:rFonts w:ascii="Tahoma" w:hAnsi="Tahoma" w:cs="Tahoma"/>
          <w:b/>
          <w:sz w:val="20"/>
          <w:szCs w:val="20"/>
        </w:rPr>
        <w:t xml:space="preserve">                   </w:t>
      </w:r>
      <w:r>
        <w:rPr>
          <w:rFonts w:ascii="Tahoma" w:hAnsi="Tahoma" w:cs="Tahoma"/>
          <w:b/>
          <w:sz w:val="20"/>
          <w:szCs w:val="20"/>
        </w:rPr>
        <w:t xml:space="preserve">       В.В. Бродов</w:t>
      </w:r>
    </w:p>
    <w:p w14:paraId="711EE0D3" w14:textId="7EF6F75A" w:rsidR="00FD022C" w:rsidRPr="00F93FAB" w:rsidRDefault="004E370E" w:rsidP="00442F57">
      <w:pPr>
        <w:spacing w:line="384" w:lineRule="atLeast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3BAD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2F57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25540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5F6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C75D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0745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92F6E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kulova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24</cp:revision>
  <cp:lastPrinted>2024-02-26T09:46:00Z</cp:lastPrinted>
  <dcterms:created xsi:type="dcterms:W3CDTF">2024-01-22T05:33:00Z</dcterms:created>
  <dcterms:modified xsi:type="dcterms:W3CDTF">2024-11-06T10:04:00Z</dcterms:modified>
</cp:coreProperties>
</file>