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B37E" w14:textId="77777777" w:rsidR="00981657" w:rsidRPr="00D76FC1" w:rsidRDefault="00D76FC1" w:rsidP="00D76FC1">
      <w:pPr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D76FC1">
        <w:rPr>
          <w:rFonts w:ascii="Tahoma" w:hAnsi="Tahoma" w:cs="Tahoma"/>
          <w:sz w:val="20"/>
          <w:szCs w:val="20"/>
        </w:rPr>
        <w:t>Приложение № 2</w:t>
      </w:r>
    </w:p>
    <w:p w14:paraId="6ACA9EA5" w14:textId="77777777" w:rsidR="00F21A75" w:rsidRDefault="00F21A75" w:rsidP="0056480A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3510C8" w14:textId="77777777" w:rsidR="0084021D" w:rsidRPr="0084021D" w:rsidRDefault="00D17CB1" w:rsidP="00C92B5C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4021D">
        <w:rPr>
          <w:rFonts w:ascii="Tahoma" w:hAnsi="Tahoma" w:cs="Tahoma"/>
          <w:b/>
          <w:bCs/>
          <w:sz w:val="28"/>
          <w:szCs w:val="28"/>
        </w:rPr>
        <w:t>Техническое задание</w:t>
      </w:r>
      <w:r w:rsidR="005B7CEC" w:rsidRPr="0084021D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6480A" w:rsidRPr="0084021D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60D1B7C6" w14:textId="77777777" w:rsidR="0056480A" w:rsidRPr="00D76FC1" w:rsidRDefault="0056480A" w:rsidP="0056480A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4021D">
        <w:rPr>
          <w:rFonts w:ascii="Tahoma" w:hAnsi="Tahoma" w:cs="Tahoma"/>
          <w:b/>
          <w:bCs/>
          <w:sz w:val="24"/>
          <w:szCs w:val="24"/>
        </w:rPr>
        <w:t>Приобретение</w:t>
      </w:r>
      <w:r w:rsidR="000A46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7EB3">
        <w:rPr>
          <w:rFonts w:ascii="Tahoma" w:hAnsi="Tahoma" w:cs="Tahoma"/>
          <w:b/>
          <w:bCs/>
          <w:sz w:val="24"/>
          <w:szCs w:val="24"/>
        </w:rPr>
        <w:t>«помощников фигуриста»</w:t>
      </w:r>
    </w:p>
    <w:p w14:paraId="68840F27" w14:textId="77777777" w:rsidR="0056480A" w:rsidRPr="00FB0D4F" w:rsidRDefault="00D17CB1" w:rsidP="0084021D">
      <w:pPr>
        <w:spacing w:after="0" w:line="240" w:lineRule="atLeast"/>
        <w:jc w:val="center"/>
        <w:rPr>
          <w:rFonts w:ascii="Tahoma" w:hAnsi="Tahoma" w:cs="Tahoma"/>
          <w:sz w:val="24"/>
          <w:szCs w:val="24"/>
        </w:rPr>
      </w:pPr>
      <w:r w:rsidRPr="00FB0D4F">
        <w:rPr>
          <w:rFonts w:ascii="Tahoma" w:hAnsi="Tahoma" w:cs="Tahoma"/>
          <w:sz w:val="24"/>
          <w:szCs w:val="24"/>
        </w:rPr>
        <w:t xml:space="preserve">Требования к техническим и функциональным (потребительским свойствам) характеристикам товара, и иным показателям, </w:t>
      </w:r>
    </w:p>
    <w:p w14:paraId="2D463E69" w14:textId="77777777" w:rsidR="002F2D3F" w:rsidRPr="00FB0D4F" w:rsidRDefault="00D17CB1" w:rsidP="0084021D">
      <w:pPr>
        <w:spacing w:after="0" w:line="240" w:lineRule="atLeast"/>
        <w:jc w:val="center"/>
        <w:rPr>
          <w:rFonts w:ascii="Tahoma" w:hAnsi="Tahoma" w:cs="Tahoma"/>
          <w:sz w:val="24"/>
          <w:szCs w:val="24"/>
        </w:rPr>
      </w:pPr>
      <w:r w:rsidRPr="00FB0D4F">
        <w:rPr>
          <w:rFonts w:ascii="Tahoma" w:hAnsi="Tahoma" w:cs="Tahoma"/>
          <w:sz w:val="24"/>
          <w:szCs w:val="24"/>
        </w:rPr>
        <w:t>связанным с определением соответствия оказываемых услуг потребностям заказчика:</w:t>
      </w:r>
    </w:p>
    <w:p w14:paraId="7AD5038E" w14:textId="77777777" w:rsidR="00316C3A" w:rsidRPr="00FB0D4F" w:rsidRDefault="00316C3A" w:rsidP="00316C3A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-351" w:tblpY="-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37"/>
        <w:gridCol w:w="2018"/>
      </w:tblGrid>
      <w:tr w:rsidR="00237EB3" w:rsidRPr="00FB0D4F" w14:paraId="5340494A" w14:textId="77777777" w:rsidTr="004D3BE6">
        <w:trPr>
          <w:trHeight w:val="935"/>
        </w:trPr>
        <w:tc>
          <w:tcPr>
            <w:tcW w:w="2235" w:type="dxa"/>
            <w:vAlign w:val="center"/>
          </w:tcPr>
          <w:p w14:paraId="58F64E61" w14:textId="77777777" w:rsidR="00237EB3" w:rsidRPr="00FB0D4F" w:rsidRDefault="00237EB3" w:rsidP="004D3BE6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FB0D4F">
              <w:rPr>
                <w:rFonts w:ascii="Tahoma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6237" w:type="dxa"/>
            <w:vAlign w:val="center"/>
          </w:tcPr>
          <w:p w14:paraId="7C29B960" w14:textId="77777777" w:rsidR="00237EB3" w:rsidRPr="00237EB3" w:rsidRDefault="00237EB3" w:rsidP="004D3BE6">
            <w:pPr>
              <w:spacing w:after="12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021D">
              <w:rPr>
                <w:rFonts w:ascii="Tahoma" w:hAnsi="Tahoma" w:cs="Tahoma"/>
                <w:b/>
                <w:bCs/>
                <w:sz w:val="24"/>
                <w:szCs w:val="24"/>
              </w:rPr>
              <w:t>Приобретение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«помощников фигуриста»</w:t>
            </w:r>
          </w:p>
        </w:tc>
        <w:tc>
          <w:tcPr>
            <w:tcW w:w="2018" w:type="dxa"/>
            <w:vAlign w:val="center"/>
          </w:tcPr>
          <w:p w14:paraId="67B9856B" w14:textId="77777777" w:rsidR="00237EB3" w:rsidRPr="0068310E" w:rsidRDefault="00237EB3" w:rsidP="004D3BE6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Планируемый объем поставки</w:t>
            </w:r>
          </w:p>
        </w:tc>
      </w:tr>
      <w:tr w:rsidR="005B1C9A" w:rsidRPr="00FB0D4F" w14:paraId="5405015F" w14:textId="77777777" w:rsidTr="004D3BE6">
        <w:trPr>
          <w:trHeight w:val="2295"/>
        </w:trPr>
        <w:tc>
          <w:tcPr>
            <w:tcW w:w="2235" w:type="dxa"/>
            <w:vAlign w:val="center"/>
          </w:tcPr>
          <w:p w14:paraId="6448798B" w14:textId="77777777" w:rsidR="005B1C9A" w:rsidRPr="00FB0D4F" w:rsidRDefault="005B1C9A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 w:rsidRPr="00FB0D4F">
              <w:rPr>
                <w:rFonts w:ascii="Tahoma" w:hAnsi="Tahoma" w:cs="Tahoma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6237" w:type="dxa"/>
            <w:vAlign w:val="center"/>
          </w:tcPr>
          <w:p w14:paraId="4B6BA548" w14:textId="77777777" w:rsidR="005B1C9A" w:rsidRDefault="00237EB3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Вес – от 10 до 15 кг</w:t>
            </w:r>
          </w:p>
          <w:p w14:paraId="7BB0A88C" w14:textId="77777777" w:rsidR="00237EB3" w:rsidRDefault="00237EB3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Материал – ударостойкий композитный</w:t>
            </w:r>
          </w:p>
          <w:p w14:paraId="433F0A8E" w14:textId="77777777" w:rsidR="00237EB3" w:rsidRPr="00F21A75" w:rsidRDefault="00237EB3" w:rsidP="004D3BE6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6484C1A0" w14:textId="77777777" w:rsidR="005B1C9A" w:rsidRPr="00F21A75" w:rsidRDefault="00237EB3" w:rsidP="004D3BE6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 шт.</w:t>
            </w:r>
          </w:p>
        </w:tc>
      </w:tr>
      <w:tr w:rsidR="000B63AC" w:rsidRPr="00FB0D4F" w14:paraId="2348A72A" w14:textId="77777777" w:rsidTr="004D3BE6">
        <w:trPr>
          <w:trHeight w:val="915"/>
        </w:trPr>
        <w:tc>
          <w:tcPr>
            <w:tcW w:w="2235" w:type="dxa"/>
            <w:vAlign w:val="center"/>
          </w:tcPr>
          <w:p w14:paraId="5F128914" w14:textId="77777777" w:rsidR="000B63AC" w:rsidRPr="00FB0D4F" w:rsidRDefault="000B63AC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6237" w:type="dxa"/>
            <w:vAlign w:val="center"/>
          </w:tcPr>
          <w:p w14:paraId="6521AFDC" w14:textId="77777777" w:rsidR="000B63AC" w:rsidRDefault="000B63AC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Соответствие </w:t>
            </w:r>
            <w:r>
              <w:t xml:space="preserve"> </w:t>
            </w:r>
            <w:r w:rsidR="0057085F">
              <w:t xml:space="preserve"> </w:t>
            </w:r>
            <w:r w:rsidR="0057085F" w:rsidRPr="0057085F">
              <w:rPr>
                <w:rFonts w:ascii="Tahoma" w:hAnsi="Tahoma" w:cs="Tahoma"/>
                <w:b/>
                <w:sz w:val="24"/>
                <w:szCs w:val="24"/>
              </w:rPr>
              <w:t>Техническ</w:t>
            </w:r>
            <w:r w:rsidR="0057085F">
              <w:rPr>
                <w:rFonts w:ascii="Tahoma" w:hAnsi="Tahoma" w:cs="Tahoma"/>
                <w:b/>
                <w:sz w:val="24"/>
                <w:szCs w:val="24"/>
              </w:rPr>
              <w:t>ому</w:t>
            </w:r>
            <w:r w:rsidR="0057085F" w:rsidRPr="0057085F">
              <w:rPr>
                <w:rFonts w:ascii="Tahoma" w:hAnsi="Tahoma" w:cs="Tahoma"/>
                <w:b/>
                <w:sz w:val="24"/>
                <w:szCs w:val="24"/>
              </w:rPr>
              <w:t xml:space="preserve"> регламент</w:t>
            </w:r>
            <w:r w:rsidR="0057085F">
              <w:rPr>
                <w:rFonts w:ascii="Tahoma" w:hAnsi="Tahoma" w:cs="Tahoma"/>
                <w:b/>
                <w:sz w:val="24"/>
                <w:szCs w:val="24"/>
              </w:rPr>
              <w:t>у</w:t>
            </w:r>
            <w:r w:rsidR="0057085F" w:rsidRPr="0057085F">
              <w:rPr>
                <w:rFonts w:ascii="Tahoma" w:hAnsi="Tahoma" w:cs="Tahoma"/>
                <w:b/>
                <w:sz w:val="24"/>
                <w:szCs w:val="24"/>
              </w:rPr>
              <w:t xml:space="preserve"> Таможенного союза</w:t>
            </w:r>
            <w:r w:rsidRPr="000B63AC">
              <w:rPr>
                <w:rFonts w:ascii="Tahoma" w:hAnsi="Tahoma" w:cs="Tahoma"/>
                <w:b/>
                <w:sz w:val="24"/>
                <w:szCs w:val="24"/>
              </w:rPr>
              <w:t xml:space="preserve"> 008/2011</w:t>
            </w:r>
          </w:p>
        </w:tc>
        <w:tc>
          <w:tcPr>
            <w:tcW w:w="2018" w:type="dxa"/>
            <w:vAlign w:val="center"/>
          </w:tcPr>
          <w:p w14:paraId="586484D4" w14:textId="77777777" w:rsidR="000B63AC" w:rsidRDefault="000B63AC" w:rsidP="004D3BE6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085F" w:rsidRPr="00FB0D4F" w14:paraId="637F9165" w14:textId="77777777" w:rsidTr="004D3BE6">
        <w:trPr>
          <w:trHeight w:val="735"/>
        </w:trPr>
        <w:tc>
          <w:tcPr>
            <w:tcW w:w="2235" w:type="dxa"/>
            <w:vAlign w:val="center"/>
          </w:tcPr>
          <w:p w14:paraId="3541AA2F" w14:textId="77777777" w:rsidR="0057085F" w:rsidRDefault="0057085F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Комплектность документации </w:t>
            </w:r>
          </w:p>
        </w:tc>
        <w:tc>
          <w:tcPr>
            <w:tcW w:w="6237" w:type="dxa"/>
            <w:vAlign w:val="center"/>
          </w:tcPr>
          <w:p w14:paraId="332AA232" w14:textId="77777777" w:rsidR="0057085F" w:rsidRDefault="0057085F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 w:rsidRPr="0057085F">
              <w:rPr>
                <w:rFonts w:ascii="Tahoma" w:hAnsi="Tahoma" w:cs="Tahoma"/>
                <w:b/>
                <w:sz w:val="24"/>
                <w:szCs w:val="24"/>
              </w:rPr>
              <w:t>Руководство по техническому обслуживанию и ремонту;</w:t>
            </w:r>
          </w:p>
          <w:p w14:paraId="059D18D5" w14:textId="77777777" w:rsidR="0057085F" w:rsidRDefault="0057085F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6CE4D7C" w14:textId="77777777" w:rsidR="0057085F" w:rsidRDefault="0057085F" w:rsidP="004D3BE6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D3BE6" w:rsidRPr="00FB0D4F" w14:paraId="2F62D6A6" w14:textId="77777777" w:rsidTr="004D3BE6">
        <w:trPr>
          <w:trHeight w:val="752"/>
        </w:trPr>
        <w:tc>
          <w:tcPr>
            <w:tcW w:w="2235" w:type="dxa"/>
            <w:vAlign w:val="center"/>
          </w:tcPr>
          <w:p w14:paraId="2FF9B991" w14:textId="77777777" w:rsidR="004D3BE6" w:rsidRDefault="004D3BE6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Гарантия</w:t>
            </w:r>
          </w:p>
        </w:tc>
        <w:tc>
          <w:tcPr>
            <w:tcW w:w="6237" w:type="dxa"/>
            <w:vAlign w:val="center"/>
          </w:tcPr>
          <w:p w14:paraId="1A50BC68" w14:textId="77777777" w:rsidR="004D3BE6" w:rsidRPr="0057085F" w:rsidRDefault="004D3BE6" w:rsidP="004D3BE6">
            <w:pPr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 месяцев</w:t>
            </w:r>
          </w:p>
        </w:tc>
        <w:tc>
          <w:tcPr>
            <w:tcW w:w="2018" w:type="dxa"/>
            <w:vAlign w:val="center"/>
          </w:tcPr>
          <w:p w14:paraId="26589542" w14:textId="77777777" w:rsidR="004D3BE6" w:rsidRDefault="004D3BE6" w:rsidP="004D3BE6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D177B1" w14:textId="77777777" w:rsidR="00314317" w:rsidRDefault="000B2874" w:rsidP="00314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Заместитель генерального директора </w:t>
      </w:r>
    </w:p>
    <w:p w14:paraId="67E9B5E3" w14:textId="77777777" w:rsidR="00C31BE3" w:rsidRDefault="00314317" w:rsidP="00314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0B2874">
        <w:rPr>
          <w:rFonts w:ascii="Tahoma" w:hAnsi="Tahoma" w:cs="Tahoma"/>
          <w:sz w:val="24"/>
          <w:szCs w:val="24"/>
        </w:rPr>
        <w:t>о</w:t>
      </w:r>
      <w:r>
        <w:rPr>
          <w:rFonts w:ascii="Tahoma" w:hAnsi="Tahoma" w:cs="Tahoma"/>
          <w:sz w:val="24"/>
          <w:szCs w:val="24"/>
        </w:rPr>
        <w:t xml:space="preserve"> п</w:t>
      </w:r>
      <w:r w:rsidR="000B2874">
        <w:rPr>
          <w:rFonts w:ascii="Tahoma" w:hAnsi="Tahoma" w:cs="Tahoma"/>
          <w:sz w:val="24"/>
          <w:szCs w:val="24"/>
        </w:rPr>
        <w:t>роизводству – Главный инженер                                                А.Н. Павлив</w:t>
      </w:r>
      <w:r w:rsidR="00692EB5">
        <w:rPr>
          <w:rFonts w:ascii="Tahoma" w:hAnsi="Tahoma" w:cs="Tahoma"/>
          <w:sz w:val="24"/>
          <w:szCs w:val="24"/>
        </w:rPr>
        <w:t xml:space="preserve">             </w:t>
      </w:r>
    </w:p>
    <w:p w14:paraId="0BF3B796" w14:textId="77777777" w:rsidR="00692EB5" w:rsidRDefault="00692EB5" w:rsidP="00C31BE3">
      <w:pPr>
        <w:tabs>
          <w:tab w:val="left" w:pos="6030"/>
        </w:tabs>
        <w:spacing w:after="0" w:line="240" w:lineRule="atLeast"/>
        <w:rPr>
          <w:rFonts w:ascii="Tahoma" w:hAnsi="Tahoma" w:cs="Tahoma"/>
          <w:sz w:val="24"/>
          <w:szCs w:val="24"/>
        </w:rPr>
      </w:pPr>
    </w:p>
    <w:p w14:paraId="1FD69B1C" w14:textId="77777777" w:rsidR="0084021D" w:rsidRDefault="003C44FB" w:rsidP="0056480A">
      <w:pPr>
        <w:tabs>
          <w:tab w:val="left" w:pos="60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Начальник</w:t>
      </w:r>
      <w:r w:rsidR="008402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021D">
        <w:rPr>
          <w:rFonts w:ascii="Tahoma" w:hAnsi="Tahoma" w:cs="Tahoma"/>
          <w:sz w:val="24"/>
          <w:szCs w:val="24"/>
        </w:rPr>
        <w:t>ОЭКДиА</w:t>
      </w:r>
      <w:proofErr w:type="spellEnd"/>
      <w:r w:rsidR="0084021D">
        <w:rPr>
          <w:rFonts w:ascii="Tahoma" w:hAnsi="Tahoma" w:cs="Tahoma"/>
          <w:sz w:val="24"/>
          <w:szCs w:val="24"/>
        </w:rPr>
        <w:t xml:space="preserve">                        </w:t>
      </w:r>
      <w:r w:rsidR="00D02D4C">
        <w:rPr>
          <w:rFonts w:ascii="Tahoma" w:hAnsi="Tahoma" w:cs="Tahoma"/>
          <w:sz w:val="24"/>
          <w:szCs w:val="24"/>
        </w:rPr>
        <w:t xml:space="preserve">    </w:t>
      </w:r>
      <w:r w:rsidR="005B1C9A">
        <w:rPr>
          <w:rFonts w:ascii="Tahoma" w:hAnsi="Tahoma" w:cs="Tahoma"/>
          <w:sz w:val="24"/>
          <w:szCs w:val="24"/>
        </w:rPr>
        <w:t xml:space="preserve">                        </w:t>
      </w:r>
      <w:r w:rsidR="00314317">
        <w:rPr>
          <w:rFonts w:ascii="Tahoma" w:hAnsi="Tahoma" w:cs="Tahoma"/>
          <w:sz w:val="24"/>
          <w:szCs w:val="24"/>
        </w:rPr>
        <w:t xml:space="preserve">   </w:t>
      </w:r>
      <w:r w:rsidR="005B1C9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      </w:t>
      </w:r>
      <w:r w:rsidR="005708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Д.Д. Ильин</w:t>
      </w:r>
      <w:r w:rsidR="00D02D4C">
        <w:rPr>
          <w:rFonts w:ascii="Tahoma" w:hAnsi="Tahoma" w:cs="Tahoma"/>
          <w:sz w:val="24"/>
          <w:szCs w:val="24"/>
        </w:rPr>
        <w:t xml:space="preserve">              </w:t>
      </w:r>
    </w:p>
    <w:p w14:paraId="07093BB2" w14:textId="77777777" w:rsidR="0084021D" w:rsidRPr="0084021D" w:rsidRDefault="0084021D">
      <w:pPr>
        <w:tabs>
          <w:tab w:val="left" w:pos="6030"/>
        </w:tabs>
        <w:rPr>
          <w:rFonts w:ascii="Tahoma" w:hAnsi="Tahoma" w:cs="Tahoma"/>
          <w:sz w:val="24"/>
          <w:szCs w:val="24"/>
        </w:rPr>
      </w:pPr>
    </w:p>
    <w:sectPr w:rsidR="0084021D" w:rsidRPr="0084021D" w:rsidSect="00D730C3">
      <w:pgSz w:w="11906" w:h="16838"/>
      <w:pgMar w:top="284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216F" w14:textId="77777777" w:rsidR="00280DA9" w:rsidRPr="00374231" w:rsidRDefault="00280DA9" w:rsidP="0051729E">
      <w:pPr>
        <w:spacing w:after="0" w:line="240" w:lineRule="auto"/>
        <w:rPr>
          <w:sz w:val="16"/>
          <w:szCs w:val="16"/>
        </w:rPr>
      </w:pPr>
      <w:r w:rsidRPr="00374231">
        <w:rPr>
          <w:sz w:val="16"/>
          <w:szCs w:val="16"/>
        </w:rPr>
        <w:separator/>
      </w:r>
    </w:p>
  </w:endnote>
  <w:endnote w:type="continuationSeparator" w:id="0">
    <w:p w14:paraId="5B84408B" w14:textId="77777777" w:rsidR="00280DA9" w:rsidRPr="00374231" w:rsidRDefault="00280DA9" w:rsidP="0051729E">
      <w:pPr>
        <w:spacing w:after="0" w:line="240" w:lineRule="auto"/>
        <w:rPr>
          <w:sz w:val="16"/>
          <w:szCs w:val="16"/>
        </w:rPr>
      </w:pPr>
      <w:r w:rsidRPr="00374231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C78F" w14:textId="77777777" w:rsidR="00280DA9" w:rsidRPr="00374231" w:rsidRDefault="00280DA9" w:rsidP="0051729E">
      <w:pPr>
        <w:spacing w:after="0" w:line="240" w:lineRule="auto"/>
        <w:rPr>
          <w:sz w:val="16"/>
          <w:szCs w:val="16"/>
        </w:rPr>
      </w:pPr>
      <w:r w:rsidRPr="00374231">
        <w:rPr>
          <w:sz w:val="16"/>
          <w:szCs w:val="16"/>
        </w:rPr>
        <w:separator/>
      </w:r>
    </w:p>
  </w:footnote>
  <w:footnote w:type="continuationSeparator" w:id="0">
    <w:p w14:paraId="7FBE0627" w14:textId="77777777" w:rsidR="00280DA9" w:rsidRPr="00374231" w:rsidRDefault="00280DA9" w:rsidP="0051729E">
      <w:pPr>
        <w:spacing w:after="0" w:line="240" w:lineRule="auto"/>
        <w:rPr>
          <w:sz w:val="16"/>
          <w:szCs w:val="16"/>
        </w:rPr>
      </w:pPr>
      <w:r w:rsidRPr="00374231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6940">
    <w:abstractNumId w:val="4"/>
  </w:num>
  <w:num w:numId="2" w16cid:durableId="1073743466">
    <w:abstractNumId w:val="2"/>
  </w:num>
  <w:num w:numId="3" w16cid:durableId="1090809398">
    <w:abstractNumId w:val="5"/>
  </w:num>
  <w:num w:numId="4" w16cid:durableId="1280139141">
    <w:abstractNumId w:val="0"/>
  </w:num>
  <w:num w:numId="5" w16cid:durableId="826436844">
    <w:abstractNumId w:val="3"/>
  </w:num>
  <w:num w:numId="6" w16cid:durableId="166300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25219"/>
    <w:rsid w:val="0002697B"/>
    <w:rsid w:val="0006720B"/>
    <w:rsid w:val="00072AA9"/>
    <w:rsid w:val="00090328"/>
    <w:rsid w:val="000A466E"/>
    <w:rsid w:val="000A7FEE"/>
    <w:rsid w:val="000B2874"/>
    <w:rsid w:val="000B63AC"/>
    <w:rsid w:val="000B72A9"/>
    <w:rsid w:val="000C0BA9"/>
    <w:rsid w:val="000C30FC"/>
    <w:rsid w:val="000D45E3"/>
    <w:rsid w:val="000D772B"/>
    <w:rsid w:val="000E0308"/>
    <w:rsid w:val="000F3387"/>
    <w:rsid w:val="00143DD8"/>
    <w:rsid w:val="00170E06"/>
    <w:rsid w:val="00186A4D"/>
    <w:rsid w:val="0018755C"/>
    <w:rsid w:val="00194EC1"/>
    <w:rsid w:val="001E1EE5"/>
    <w:rsid w:val="00202380"/>
    <w:rsid w:val="00207931"/>
    <w:rsid w:val="00211609"/>
    <w:rsid w:val="00212501"/>
    <w:rsid w:val="00237EB3"/>
    <w:rsid w:val="002453FE"/>
    <w:rsid w:val="00252887"/>
    <w:rsid w:val="00280DA9"/>
    <w:rsid w:val="00281C11"/>
    <w:rsid w:val="002A627E"/>
    <w:rsid w:val="002B189D"/>
    <w:rsid w:val="002B23EE"/>
    <w:rsid w:val="002B4749"/>
    <w:rsid w:val="002C63AF"/>
    <w:rsid w:val="002D0349"/>
    <w:rsid w:val="002F2D3F"/>
    <w:rsid w:val="002F4174"/>
    <w:rsid w:val="003001EE"/>
    <w:rsid w:val="00302E7B"/>
    <w:rsid w:val="00303A6D"/>
    <w:rsid w:val="00305161"/>
    <w:rsid w:val="00314317"/>
    <w:rsid w:val="00316C3A"/>
    <w:rsid w:val="00316FC3"/>
    <w:rsid w:val="00320216"/>
    <w:rsid w:val="0032685F"/>
    <w:rsid w:val="00350790"/>
    <w:rsid w:val="00363626"/>
    <w:rsid w:val="00374231"/>
    <w:rsid w:val="00386429"/>
    <w:rsid w:val="003B77D2"/>
    <w:rsid w:val="003C44FB"/>
    <w:rsid w:val="003D0D4C"/>
    <w:rsid w:val="003E2C9F"/>
    <w:rsid w:val="003F004C"/>
    <w:rsid w:val="004117E5"/>
    <w:rsid w:val="004163F2"/>
    <w:rsid w:val="004471E2"/>
    <w:rsid w:val="00467C10"/>
    <w:rsid w:val="004820BC"/>
    <w:rsid w:val="00483734"/>
    <w:rsid w:val="0048641A"/>
    <w:rsid w:val="004C4342"/>
    <w:rsid w:val="004D14E2"/>
    <w:rsid w:val="004D1DA2"/>
    <w:rsid w:val="004D3BE6"/>
    <w:rsid w:val="00500B24"/>
    <w:rsid w:val="00502F24"/>
    <w:rsid w:val="0050649A"/>
    <w:rsid w:val="0051729E"/>
    <w:rsid w:val="00544017"/>
    <w:rsid w:val="00544C3C"/>
    <w:rsid w:val="00553528"/>
    <w:rsid w:val="00553A15"/>
    <w:rsid w:val="0056480A"/>
    <w:rsid w:val="0057085F"/>
    <w:rsid w:val="00594B35"/>
    <w:rsid w:val="005A138F"/>
    <w:rsid w:val="005A1E95"/>
    <w:rsid w:val="005B1C9A"/>
    <w:rsid w:val="005B7CEC"/>
    <w:rsid w:val="005E1EEA"/>
    <w:rsid w:val="00605721"/>
    <w:rsid w:val="00625214"/>
    <w:rsid w:val="00627FD2"/>
    <w:rsid w:val="00647997"/>
    <w:rsid w:val="006556DD"/>
    <w:rsid w:val="00681F8E"/>
    <w:rsid w:val="0068310E"/>
    <w:rsid w:val="00684C66"/>
    <w:rsid w:val="00687DB7"/>
    <w:rsid w:val="00692EB5"/>
    <w:rsid w:val="006957CB"/>
    <w:rsid w:val="006A6F3F"/>
    <w:rsid w:val="006E1423"/>
    <w:rsid w:val="006E75C8"/>
    <w:rsid w:val="00705BDB"/>
    <w:rsid w:val="00712888"/>
    <w:rsid w:val="00723E0C"/>
    <w:rsid w:val="007451D3"/>
    <w:rsid w:val="00762CB2"/>
    <w:rsid w:val="007663B2"/>
    <w:rsid w:val="00794692"/>
    <w:rsid w:val="007A4780"/>
    <w:rsid w:val="007D09BC"/>
    <w:rsid w:val="007D3A5D"/>
    <w:rsid w:val="007D5BD9"/>
    <w:rsid w:val="007E04CA"/>
    <w:rsid w:val="008218FD"/>
    <w:rsid w:val="008340E1"/>
    <w:rsid w:val="0083665D"/>
    <w:rsid w:val="0084021D"/>
    <w:rsid w:val="00841892"/>
    <w:rsid w:val="00856BC2"/>
    <w:rsid w:val="00862DA5"/>
    <w:rsid w:val="0087160E"/>
    <w:rsid w:val="008A0C08"/>
    <w:rsid w:val="008F6A44"/>
    <w:rsid w:val="0090615B"/>
    <w:rsid w:val="0093166C"/>
    <w:rsid w:val="0096040C"/>
    <w:rsid w:val="009631F8"/>
    <w:rsid w:val="00981657"/>
    <w:rsid w:val="009A0956"/>
    <w:rsid w:val="009B17E6"/>
    <w:rsid w:val="009C2B81"/>
    <w:rsid w:val="009D16D9"/>
    <w:rsid w:val="009D4442"/>
    <w:rsid w:val="009E0F67"/>
    <w:rsid w:val="009F036F"/>
    <w:rsid w:val="00A03E2A"/>
    <w:rsid w:val="00A14C01"/>
    <w:rsid w:val="00A20DC5"/>
    <w:rsid w:val="00A266FB"/>
    <w:rsid w:val="00A31FC8"/>
    <w:rsid w:val="00A32DDA"/>
    <w:rsid w:val="00A46A78"/>
    <w:rsid w:val="00A90C54"/>
    <w:rsid w:val="00A92E55"/>
    <w:rsid w:val="00A93819"/>
    <w:rsid w:val="00A9613C"/>
    <w:rsid w:val="00AA7DF7"/>
    <w:rsid w:val="00AC18AA"/>
    <w:rsid w:val="00AE431E"/>
    <w:rsid w:val="00B04716"/>
    <w:rsid w:val="00B225FD"/>
    <w:rsid w:val="00B264C5"/>
    <w:rsid w:val="00B50DA2"/>
    <w:rsid w:val="00B77BA2"/>
    <w:rsid w:val="00B9580C"/>
    <w:rsid w:val="00BA1C36"/>
    <w:rsid w:val="00BA7D63"/>
    <w:rsid w:val="00BB37B4"/>
    <w:rsid w:val="00BB7B0A"/>
    <w:rsid w:val="00BD3E56"/>
    <w:rsid w:val="00BE484D"/>
    <w:rsid w:val="00BF06B2"/>
    <w:rsid w:val="00BF3B33"/>
    <w:rsid w:val="00BF7B0B"/>
    <w:rsid w:val="00C25445"/>
    <w:rsid w:val="00C2764F"/>
    <w:rsid w:val="00C31BE3"/>
    <w:rsid w:val="00C41DED"/>
    <w:rsid w:val="00C50C8A"/>
    <w:rsid w:val="00C65C2A"/>
    <w:rsid w:val="00C92B5C"/>
    <w:rsid w:val="00C97B9F"/>
    <w:rsid w:val="00C97BA4"/>
    <w:rsid w:val="00CA2807"/>
    <w:rsid w:val="00CB378D"/>
    <w:rsid w:val="00CB593B"/>
    <w:rsid w:val="00CD169B"/>
    <w:rsid w:val="00CE5CA6"/>
    <w:rsid w:val="00CF1D12"/>
    <w:rsid w:val="00D02D4C"/>
    <w:rsid w:val="00D12D11"/>
    <w:rsid w:val="00D16F45"/>
    <w:rsid w:val="00D16FD1"/>
    <w:rsid w:val="00D177E9"/>
    <w:rsid w:val="00D17CB1"/>
    <w:rsid w:val="00D334F6"/>
    <w:rsid w:val="00D33E99"/>
    <w:rsid w:val="00D730C3"/>
    <w:rsid w:val="00D76FC1"/>
    <w:rsid w:val="00DB58EA"/>
    <w:rsid w:val="00DD229F"/>
    <w:rsid w:val="00DE33F8"/>
    <w:rsid w:val="00DE5653"/>
    <w:rsid w:val="00E1235B"/>
    <w:rsid w:val="00E31188"/>
    <w:rsid w:val="00E54AD8"/>
    <w:rsid w:val="00E56697"/>
    <w:rsid w:val="00E71C6B"/>
    <w:rsid w:val="00E80C89"/>
    <w:rsid w:val="00E93B52"/>
    <w:rsid w:val="00EA6AE3"/>
    <w:rsid w:val="00EC196F"/>
    <w:rsid w:val="00ED029A"/>
    <w:rsid w:val="00ED3A94"/>
    <w:rsid w:val="00EF7A18"/>
    <w:rsid w:val="00F15679"/>
    <w:rsid w:val="00F21A75"/>
    <w:rsid w:val="00F4595E"/>
    <w:rsid w:val="00F7568B"/>
    <w:rsid w:val="00F8405F"/>
    <w:rsid w:val="00F94463"/>
    <w:rsid w:val="00F944A3"/>
    <w:rsid w:val="00FA684F"/>
    <w:rsid w:val="00FB0D4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BD3D"/>
  <w15:chartTrackingRefBased/>
  <w15:docId w15:val="{35F01DD5-C710-4729-8BC7-85FC2DC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</w:pPr>
    <w:rPr>
      <w:rFonts w:ascii="Times New Roman" w:eastAsia="ヒラギノ角ゴ Pro W3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  <w:style w:type="character" w:customStyle="1" w:styleId="apple-converted-space">
    <w:name w:val="apple-converted-space"/>
    <w:basedOn w:val="a0"/>
    <w:rsid w:val="0056480A"/>
  </w:style>
  <w:style w:type="paragraph" w:styleId="aa">
    <w:name w:val="Normal (Web)"/>
    <w:basedOn w:val="a"/>
    <w:uiPriority w:val="99"/>
    <w:semiHidden/>
    <w:unhideWhenUsed/>
    <w:rsid w:val="005648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745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33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6075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4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04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82834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8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9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94067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82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52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22787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23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88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5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302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0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257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8135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297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0453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8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969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209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0458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49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5456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18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6446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486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8581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0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19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833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048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321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3279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046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2908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265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025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8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198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052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293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24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549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709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527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1777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2289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278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5080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508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899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86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8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9767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9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7906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572971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005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25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91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472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809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857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1012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79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999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37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674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423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5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742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553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0421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59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190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952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Буланов Борис Владимирович</cp:lastModifiedBy>
  <cp:revision>2</cp:revision>
  <cp:lastPrinted>2020-10-28T06:40:00Z</cp:lastPrinted>
  <dcterms:created xsi:type="dcterms:W3CDTF">2022-10-27T11:52:00Z</dcterms:created>
  <dcterms:modified xsi:type="dcterms:W3CDTF">2022-10-27T11:52:00Z</dcterms:modified>
</cp:coreProperties>
</file>