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544D71" w:rsidRPr="006A2AF1" w14:paraId="6DAA1EFA" w14:textId="77777777" w:rsidTr="00A649D4">
        <w:trPr>
          <w:trHeight w:val="2545"/>
        </w:trPr>
        <w:tc>
          <w:tcPr>
            <w:tcW w:w="2943" w:type="dxa"/>
            <w:shd w:val="clear" w:color="auto" w:fill="auto"/>
          </w:tcPr>
          <w:p w14:paraId="1CE1B938" w14:textId="77777777" w:rsidR="00544D71" w:rsidRDefault="00544D71" w:rsidP="00A649D4">
            <w:r w:rsidRPr="00E26216">
              <w:rPr>
                <w:noProof/>
              </w:rPr>
              <w:drawing>
                <wp:inline distT="0" distB="0" distL="0" distR="0" wp14:anchorId="0BA80AEA" wp14:editId="48B7684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1A8B50DE" w14:textId="77777777" w:rsidR="00544D71" w:rsidRPr="006A2AF1" w:rsidRDefault="00544D71" w:rsidP="00A649D4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5CA40F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89457314" r:id="rId10"/>
              </w:object>
            </w:r>
          </w:p>
        </w:tc>
      </w:tr>
    </w:tbl>
    <w:p w14:paraId="32733DDB" w14:textId="77777777" w:rsidR="00544D71" w:rsidRDefault="00544D71" w:rsidP="00544D71">
      <w:pPr>
        <w:tabs>
          <w:tab w:val="left" w:pos="0"/>
        </w:tabs>
      </w:pPr>
      <w:r w:rsidRPr="00D93BA1">
        <w:tab/>
      </w:r>
    </w:p>
    <w:p w14:paraId="0A18B6BB" w14:textId="77777777" w:rsidR="00544D71" w:rsidRDefault="00544D71" w:rsidP="00544D71">
      <w:pPr>
        <w:tabs>
          <w:tab w:val="left" w:pos="0"/>
        </w:tabs>
      </w:pPr>
    </w:p>
    <w:p w14:paraId="7126D1F0" w14:textId="77777777" w:rsidR="00544D71" w:rsidRDefault="00544D71" w:rsidP="00544D71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544D71" w:rsidRPr="00E93E14" w14:paraId="25C14A3F" w14:textId="77777777" w:rsidTr="00A649D4">
        <w:tc>
          <w:tcPr>
            <w:tcW w:w="5529" w:type="dxa"/>
          </w:tcPr>
          <w:p w14:paraId="7950D241" w14:textId="77777777" w:rsidR="00544D71" w:rsidRPr="00C04906" w:rsidRDefault="00544D71" w:rsidP="00A649D4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2C9F0160" w14:textId="77777777" w:rsidR="00544D71" w:rsidRPr="00C04906" w:rsidRDefault="00544D71" w:rsidP="00A649D4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6B0479CB" w14:textId="77777777" w:rsidR="00544D71" w:rsidRPr="00C04906" w:rsidRDefault="00544D71" w:rsidP="00A649D4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14:paraId="034A2324" w14:textId="77777777" w:rsidR="00544D71" w:rsidRDefault="00544D71" w:rsidP="00544D71">
      <w:pPr>
        <w:jc w:val="right"/>
        <w:rPr>
          <w:rFonts w:ascii="Tahoma" w:hAnsi="Tahoma" w:cs="Tahoma"/>
          <w:b/>
          <w:sz w:val="22"/>
          <w:szCs w:val="22"/>
        </w:rPr>
      </w:pPr>
    </w:p>
    <w:p w14:paraId="4E32BDCC" w14:textId="77777777" w:rsidR="00544D71" w:rsidRDefault="00544D71" w:rsidP="00544D71">
      <w:pPr>
        <w:rPr>
          <w:rFonts w:asciiTheme="minorHAnsi" w:hAnsiTheme="minorHAnsi"/>
        </w:rPr>
      </w:pPr>
      <w:r>
        <w:tab/>
      </w:r>
      <w:r>
        <w:tab/>
      </w:r>
      <w:r>
        <w:rPr>
          <w:rFonts w:asciiTheme="minorHAnsi" w:hAnsiTheme="minorHAnsi"/>
        </w:rPr>
        <w:t xml:space="preserve">            </w:t>
      </w:r>
    </w:p>
    <w:p w14:paraId="47ED6D7D" w14:textId="5DC9B471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0C24F66F" w14:textId="11EF1962" w:rsidR="00054F7D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          </w:t>
      </w:r>
      <w:r w:rsidR="006E3CF1">
        <w:rPr>
          <w:rFonts w:ascii="Tahoma" w:hAnsi="Tahoma" w:cs="Tahoma"/>
          <w:b/>
          <w:sz w:val="22"/>
          <w:szCs w:val="22"/>
        </w:rPr>
        <w:t>Участнику закупочной процедуры:</w:t>
      </w:r>
      <w:r w:rsidR="00025CCD">
        <w:rPr>
          <w:rFonts w:ascii="Tahoma" w:hAnsi="Tahoma" w:cs="Tahoma"/>
          <w:b/>
          <w:sz w:val="20"/>
          <w:szCs w:val="20"/>
        </w:rPr>
        <w:tab/>
        <w:t xml:space="preserve">                            </w:t>
      </w:r>
    </w:p>
    <w:p w14:paraId="51F8918D" w14:textId="77777777" w:rsidR="00CD0C22" w:rsidRDefault="00CD0C22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881269">
        <w:trPr>
          <w:trHeight w:hRule="exact" w:val="702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342DAD4D" w:rsidR="00D06A6A" w:rsidRPr="00313D5A" w:rsidRDefault="004F11A2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F11A2">
              <w:rPr>
                <w:rFonts w:ascii="Tahoma" w:hAnsi="Tahoma" w:cs="Tahoma"/>
                <w:sz w:val="20"/>
                <w:szCs w:val="20"/>
              </w:rPr>
              <w:t>Услуги по ремонту и обслуживанию экранов К1 и К2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17D4" w14:textId="60EF4FD6" w:rsidR="004F11A2" w:rsidRPr="004F11A2" w:rsidRDefault="004F11A2" w:rsidP="004F11A2">
            <w:pPr>
              <w:tabs>
                <w:tab w:val="left" w:pos="6315"/>
              </w:tabs>
              <w:ind w:left="-851" w:firstLine="851"/>
              <w:rPr>
                <w:rFonts w:ascii="Tahoma" w:hAnsi="Tahoma" w:cs="Tahoma"/>
                <w:sz w:val="20"/>
                <w:szCs w:val="20"/>
              </w:rPr>
            </w:pPr>
            <w:r w:rsidRPr="004F11A2">
              <w:rPr>
                <w:rFonts w:ascii="Tahoma" w:hAnsi="Tahoma" w:cs="Tahoma"/>
                <w:sz w:val="20"/>
                <w:szCs w:val="20"/>
              </w:rPr>
              <w:t xml:space="preserve">Сроки ремонта, </w:t>
            </w:r>
            <w:r w:rsidRPr="004F11A2">
              <w:rPr>
                <w:rFonts w:ascii="Tahoma" w:hAnsi="Tahoma" w:cs="Tahoma"/>
                <w:sz w:val="20"/>
                <w:szCs w:val="20"/>
              </w:rPr>
              <w:t>45 дней с момента подписания договора</w:t>
            </w:r>
          </w:p>
          <w:p w14:paraId="59C9275B" w14:textId="575E2894" w:rsidR="00EE2592" w:rsidRPr="00705BDA" w:rsidRDefault="00EE2592" w:rsidP="005D46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627B" w14:textId="77777777" w:rsidR="004F11A2" w:rsidRPr="002247A4" w:rsidRDefault="004F11A2" w:rsidP="004F11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77A1C825" w14:textId="77777777" w:rsidR="004F11A2" w:rsidRPr="002247A4" w:rsidRDefault="004F11A2" w:rsidP="004F11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14882DE1" w14:textId="77777777" w:rsidR="004F11A2" w:rsidRPr="002247A4" w:rsidRDefault="004F11A2" w:rsidP="004F11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4754BCB9" w14:textId="77777777" w:rsidR="004F11A2" w:rsidRPr="002247A4" w:rsidRDefault="004F11A2" w:rsidP="004F11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18D8D096" w14:textId="77777777" w:rsidR="004F11A2" w:rsidRPr="002247A4" w:rsidRDefault="004F11A2" w:rsidP="004F11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 - необходимо указать «в форме согласия» только один из вариантов расчетов;</w:t>
            </w:r>
          </w:p>
          <w:p w14:paraId="50C6D9FE" w14:textId="77777777" w:rsidR="004F11A2" w:rsidRPr="002247A4" w:rsidRDefault="004F11A2" w:rsidP="004F11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77A5B465" w14:textId="77777777" w:rsidR="004F11A2" w:rsidRPr="002247A4" w:rsidRDefault="004F11A2" w:rsidP="004F11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B067FB4" w:rsidR="00525404" w:rsidRPr="00313D5A" w:rsidRDefault="004F11A2" w:rsidP="004F11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7562640F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4F11A2">
              <w:rPr>
                <w:rFonts w:ascii="Tahoma" w:hAnsi="Tahoma" w:cs="Tahoma"/>
                <w:sz w:val="20"/>
                <w:szCs w:val="20"/>
                <w:u w:val="single"/>
              </w:rPr>
              <w:t>11.10</w:t>
            </w:r>
            <w:r w:rsidR="00D06A6A" w:rsidRPr="00881269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54AB1AA0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4F11A2">
              <w:rPr>
                <w:rFonts w:ascii="Tahoma" w:hAnsi="Tahoma" w:cs="Tahoma"/>
                <w:sz w:val="20"/>
                <w:szCs w:val="20"/>
                <w:u w:val="single"/>
              </w:rPr>
              <w:t>25</w:t>
            </w:r>
            <w:r w:rsidR="00881269" w:rsidRPr="00881269">
              <w:rPr>
                <w:rFonts w:ascii="Tahoma" w:hAnsi="Tahoma" w:cs="Tahoma"/>
                <w:sz w:val="20"/>
                <w:szCs w:val="20"/>
                <w:u w:val="single"/>
              </w:rPr>
              <w:t>.10.</w:t>
            </w:r>
            <w:r w:rsidR="00D06A6A" w:rsidRPr="00881269">
              <w:rPr>
                <w:rFonts w:ascii="Tahoma" w:hAnsi="Tahoma" w:cs="Tahoma"/>
                <w:sz w:val="20"/>
                <w:szCs w:val="20"/>
                <w:u w:val="single"/>
              </w:rPr>
              <w:t>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2616209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4F11A2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13FE9042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4041DB7A" w14:textId="2C4C665E" w:rsidR="00881269" w:rsidRDefault="00384533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</w:t>
            </w:r>
            <w:r w:rsidR="00881269">
              <w:rPr>
                <w:rFonts w:ascii="Tahoma" w:hAnsi="Tahoma" w:cs="Tahoma"/>
                <w:sz w:val="20"/>
                <w:szCs w:val="20"/>
              </w:rPr>
              <w:t xml:space="preserve"> возможности поставки </w:t>
            </w:r>
            <w:r w:rsidR="00881269" w:rsidRPr="00881269">
              <w:rPr>
                <w:rFonts w:ascii="Tahoma" w:hAnsi="Tahoma" w:cs="Tahoma"/>
                <w:sz w:val="20"/>
                <w:szCs w:val="20"/>
              </w:rPr>
              <w:t xml:space="preserve">оригинального товара от завода изготовителя </w:t>
            </w:r>
            <w:r w:rsidR="00881269">
              <w:rPr>
                <w:rFonts w:ascii="Tahoma" w:hAnsi="Tahoma" w:cs="Tahoma"/>
                <w:sz w:val="20"/>
                <w:szCs w:val="20"/>
              </w:rPr>
              <w:t xml:space="preserve">(инф. </w:t>
            </w:r>
            <w:r w:rsidR="006F588C">
              <w:rPr>
                <w:rFonts w:ascii="Tahoma" w:hAnsi="Tahoma" w:cs="Tahoma"/>
                <w:sz w:val="20"/>
                <w:szCs w:val="20"/>
              </w:rPr>
              <w:t>письмо</w:t>
            </w:r>
            <w:r w:rsidR="00881269">
              <w:rPr>
                <w:rFonts w:ascii="Tahoma" w:hAnsi="Tahoma" w:cs="Tahoma"/>
                <w:sz w:val="20"/>
                <w:szCs w:val="20"/>
              </w:rPr>
              <w:t>)</w:t>
            </w:r>
            <w:r w:rsidR="006F588C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13EF8FAA" w14:textId="3F4474CE" w:rsidR="00384533" w:rsidRPr="00313D5A" w:rsidRDefault="00384533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минимально возможных сроках поставки Товара с момента заключения Договора (в днях)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358A3BC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84533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125BF5F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84533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FDF1683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84533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Согласие/несогласие на предоставление первичных учетных документов (ПУД) в течение 2 рабочих дней с момента оказания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1E21A526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384533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285F8F42" w14:textId="27DD3655" w:rsidR="006F588C" w:rsidRPr="006F588C" w:rsidRDefault="00525404" w:rsidP="006F588C">
      <w:pPr>
        <w:autoSpaceDE w:val="0"/>
        <w:autoSpaceDN w:val="0"/>
        <w:ind w:firstLine="709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>:</w:t>
      </w:r>
      <w:r w:rsidR="006F58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F588C" w:rsidRPr="006F588C">
        <w:rPr>
          <w:rFonts w:ascii="Tahoma" w:hAnsi="Tahoma" w:cs="Tahoma"/>
          <w:sz w:val="20"/>
          <w:szCs w:val="20"/>
        </w:rPr>
        <w:t>Невакшонов</w:t>
      </w:r>
      <w:r w:rsidR="006F588C">
        <w:rPr>
          <w:rFonts w:ascii="Tahoma" w:hAnsi="Tahoma" w:cs="Tahoma"/>
          <w:sz w:val="20"/>
          <w:szCs w:val="20"/>
        </w:rPr>
        <w:t>а</w:t>
      </w:r>
      <w:proofErr w:type="spellEnd"/>
      <w:r w:rsidR="006F588C" w:rsidRPr="006F588C">
        <w:rPr>
          <w:rFonts w:ascii="Tahoma" w:hAnsi="Tahoma" w:cs="Tahoma"/>
          <w:sz w:val="20"/>
          <w:szCs w:val="20"/>
        </w:rPr>
        <w:t xml:space="preserve"> Дмитри</w:t>
      </w:r>
      <w:r w:rsidR="006F588C">
        <w:rPr>
          <w:rFonts w:ascii="Tahoma" w:hAnsi="Tahoma" w:cs="Tahoma"/>
          <w:sz w:val="20"/>
          <w:szCs w:val="20"/>
        </w:rPr>
        <w:t>я</w:t>
      </w:r>
      <w:r w:rsidR="006F588C" w:rsidRPr="006F588C">
        <w:rPr>
          <w:rFonts w:ascii="Tahoma" w:hAnsi="Tahoma" w:cs="Tahoma"/>
          <w:sz w:val="20"/>
          <w:szCs w:val="20"/>
        </w:rPr>
        <w:t xml:space="preserve"> Александрович</w:t>
      </w:r>
      <w:r w:rsidR="006F588C">
        <w:rPr>
          <w:rFonts w:ascii="Tahoma" w:hAnsi="Tahoma" w:cs="Tahoma"/>
          <w:sz w:val="20"/>
          <w:szCs w:val="20"/>
        </w:rPr>
        <w:t>а</w:t>
      </w:r>
    </w:p>
    <w:p w14:paraId="7CE7571D" w14:textId="22D01BDC" w:rsidR="00532149" w:rsidRPr="00705BDA" w:rsidRDefault="006F588C" w:rsidP="006F588C">
      <w:pPr>
        <w:autoSpaceDE w:val="0"/>
        <w:autoSpaceDN w:val="0"/>
        <w:jc w:val="both"/>
        <w:rPr>
          <w:rStyle w:val="a9"/>
          <w:rFonts w:ascii="Tahoma" w:hAnsi="Tahoma" w:cs="Tahoma"/>
          <w:sz w:val="20"/>
          <w:szCs w:val="20"/>
        </w:rPr>
      </w:pPr>
      <w:proofErr w:type="spellStart"/>
      <w:r w:rsidRPr="006F588C">
        <w:rPr>
          <w:rStyle w:val="a9"/>
          <w:rFonts w:ascii="Tahoma" w:hAnsi="Tahoma" w:cs="Tahoma"/>
          <w:sz w:val="20"/>
          <w:szCs w:val="20"/>
          <w:lang w:val="en-US"/>
        </w:rPr>
        <w:t>Nevakshonov</w:t>
      </w:r>
      <w:proofErr w:type="spellEnd"/>
      <w:r w:rsidRPr="00705BDA">
        <w:rPr>
          <w:rStyle w:val="a9"/>
          <w:rFonts w:ascii="Tahoma" w:hAnsi="Tahoma" w:cs="Tahoma"/>
          <w:sz w:val="20"/>
          <w:szCs w:val="20"/>
        </w:rPr>
        <w:t>@</w:t>
      </w:r>
      <w:proofErr w:type="spellStart"/>
      <w:r w:rsidRPr="006F588C">
        <w:rPr>
          <w:rStyle w:val="a9"/>
          <w:rFonts w:ascii="Tahoma" w:hAnsi="Tahoma" w:cs="Tahoma"/>
          <w:sz w:val="20"/>
          <w:szCs w:val="20"/>
          <w:lang w:val="en-US"/>
        </w:rPr>
        <w:t>bobrovylog</w:t>
      </w:r>
      <w:proofErr w:type="spellEnd"/>
      <w:r w:rsidRPr="00705BDA">
        <w:rPr>
          <w:rStyle w:val="a9"/>
          <w:rFonts w:ascii="Tahoma" w:hAnsi="Tahoma" w:cs="Tahoma"/>
          <w:sz w:val="20"/>
          <w:szCs w:val="20"/>
        </w:rPr>
        <w:t>.</w:t>
      </w:r>
      <w:proofErr w:type="spellStart"/>
      <w:r w:rsidRPr="006F588C">
        <w:rPr>
          <w:rStyle w:val="a9"/>
          <w:rFonts w:ascii="Tahoma" w:hAnsi="Tahoma" w:cs="Tahoma"/>
          <w:sz w:val="20"/>
          <w:szCs w:val="20"/>
          <w:lang w:val="en-US"/>
        </w:rPr>
        <w:t>ru</w:t>
      </w:r>
      <w:proofErr w:type="spellEnd"/>
      <w:r w:rsidRPr="00705BDA">
        <w:rPr>
          <w:rStyle w:val="a9"/>
          <w:rFonts w:ascii="Tahoma" w:hAnsi="Tahoma" w:cs="Tahoma"/>
          <w:sz w:val="20"/>
          <w:szCs w:val="20"/>
        </w:rPr>
        <w:t xml:space="preserve"> </w:t>
      </w:r>
    </w:p>
    <w:p w14:paraId="2B095119" w14:textId="012629E9" w:rsidR="00525404" w:rsidRPr="00313D5A" w:rsidRDefault="002E1C58" w:rsidP="00532149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DF6A55">
        <w:rPr>
          <w:rFonts w:ascii="Tahoma" w:hAnsi="Tahoma" w:cs="Tahoma"/>
          <w:sz w:val="20"/>
          <w:szCs w:val="20"/>
        </w:rPr>
        <w:t>Гомер Татьяны Олеговны</w:t>
      </w:r>
      <w:r w:rsidR="00DF6A55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1" w:history="1">
        <w:r w:rsidR="00DF6A55" w:rsidRPr="00AD663F">
          <w:rPr>
            <w:rStyle w:val="a9"/>
            <w:sz w:val="22"/>
            <w:szCs w:val="22"/>
          </w:rPr>
          <w:t>gomer@bobrovylog.ru</w:t>
        </w:r>
      </w:hyperlink>
      <w:r w:rsidR="00DF6A55">
        <w:rPr>
          <w:rStyle w:val="a9"/>
          <w:sz w:val="22"/>
          <w:szCs w:val="22"/>
        </w:rPr>
        <w:t xml:space="preserve"> </w:t>
      </w:r>
      <w:r w:rsidR="004E370E" w:rsidRPr="00313D5A">
        <w:rPr>
          <w:rFonts w:ascii="Tahoma" w:hAnsi="Tahoma" w:cs="Tahoma"/>
          <w:sz w:val="20"/>
          <w:szCs w:val="20"/>
        </w:rPr>
        <w:t>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384533" w:rsidRPr="00247010" w14:paraId="2F52EC51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05A11D80" w:rsidR="00384533" w:rsidRDefault="00384533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10. </w:t>
            </w:r>
            <w:r w:rsidRPr="00313D5A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384533" w:rsidRDefault="00384533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325227C7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84533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FDC36BF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384533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6B6F137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384533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295E4973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84533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04282A04" w14:textId="7B117AA6" w:rsidR="00AD663F" w:rsidRPr="00DE01A5" w:rsidRDefault="00631FBF" w:rsidP="005D46A2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AD663F"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="00AD663F" w:rsidRPr="00DE01A5">
        <w:rPr>
          <w:rFonts w:ascii="Tahoma" w:hAnsi="Tahoma" w:cs="Tahoma"/>
          <w:sz w:val="20"/>
          <w:szCs w:val="20"/>
        </w:rPr>
        <w:footnoteReference w:id="1"/>
      </w:r>
      <w:r w:rsidR="00AD663F"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="00AD663F"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2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5333D82F" w14:textId="066120DB" w:rsidR="00532149" w:rsidRPr="00D84D5C" w:rsidRDefault="008E5880" w:rsidP="004F11A2">
      <w:pPr>
        <w:autoSpaceDE w:val="0"/>
        <w:autoSpaceDN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4F11A2" w:rsidRPr="00D84D5C">
        <w:rPr>
          <w:rFonts w:ascii="Tahoma" w:hAnsi="Tahoma" w:cs="Tahoma"/>
          <w:b/>
          <w:bCs/>
          <w:sz w:val="20"/>
          <w:szCs w:val="20"/>
        </w:rPr>
        <w:t>Главный специалист отдела ИТ</w:t>
      </w:r>
      <w:r w:rsidR="00797A6D" w:rsidRPr="00D84D5C"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</w:t>
      </w:r>
      <w:r w:rsidR="00771253" w:rsidRPr="00D84D5C">
        <w:rPr>
          <w:rFonts w:ascii="Tahoma" w:hAnsi="Tahoma" w:cs="Tahoma"/>
          <w:b/>
          <w:bCs/>
          <w:sz w:val="20"/>
          <w:szCs w:val="20"/>
        </w:rPr>
        <w:t xml:space="preserve">              </w:t>
      </w:r>
      <w:r w:rsidR="00797A6D" w:rsidRPr="00D84D5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71253" w:rsidRPr="00D84D5C">
        <w:rPr>
          <w:rFonts w:ascii="Tahoma" w:hAnsi="Tahoma" w:cs="Tahoma"/>
          <w:b/>
          <w:bCs/>
          <w:sz w:val="20"/>
          <w:szCs w:val="20"/>
        </w:rPr>
        <w:t xml:space="preserve">            </w:t>
      </w:r>
      <w:r w:rsidR="004F11A2" w:rsidRPr="00D84D5C">
        <w:rPr>
          <w:rFonts w:ascii="Tahoma" w:hAnsi="Tahoma" w:cs="Tahoma"/>
          <w:b/>
          <w:bCs/>
          <w:sz w:val="20"/>
          <w:szCs w:val="20"/>
        </w:rPr>
        <w:t>Д.А. Невакшонов</w:t>
      </w:r>
      <w:r w:rsidR="002C4322" w:rsidRPr="00D84D5C">
        <w:rPr>
          <w:rFonts w:ascii="Tahoma" w:hAnsi="Tahoma" w:cs="Tahoma"/>
          <w:b/>
          <w:bCs/>
          <w:sz w:val="20"/>
          <w:szCs w:val="20"/>
        </w:rPr>
        <w:tab/>
        <w:t xml:space="preserve"> </w:t>
      </w:r>
    </w:p>
    <w:p w14:paraId="26829949" w14:textId="77777777" w:rsidR="00532149" w:rsidRPr="00D84D5C" w:rsidRDefault="00532149" w:rsidP="004E370E">
      <w:pPr>
        <w:rPr>
          <w:rFonts w:ascii="Tahoma" w:hAnsi="Tahoma" w:cs="Tahoma"/>
          <w:b/>
          <w:bCs/>
          <w:sz w:val="20"/>
          <w:szCs w:val="20"/>
        </w:rPr>
      </w:pPr>
    </w:p>
    <w:p w14:paraId="480F2B8B" w14:textId="77777777" w:rsidR="00532149" w:rsidRPr="004F11A2" w:rsidRDefault="00532149" w:rsidP="004E370E">
      <w:pPr>
        <w:rPr>
          <w:rFonts w:ascii="Tahoma" w:hAnsi="Tahoma" w:cs="Tahoma"/>
          <w:sz w:val="20"/>
          <w:szCs w:val="20"/>
        </w:rPr>
      </w:pPr>
    </w:p>
    <w:p w14:paraId="52C3230D" w14:textId="77777777" w:rsidR="00532149" w:rsidRPr="004F11A2" w:rsidRDefault="00532149" w:rsidP="004E370E">
      <w:pPr>
        <w:rPr>
          <w:rFonts w:ascii="Tahoma" w:hAnsi="Tahoma" w:cs="Tahoma"/>
          <w:sz w:val="20"/>
          <w:szCs w:val="20"/>
        </w:rPr>
      </w:pPr>
    </w:p>
    <w:p w14:paraId="4AA43F50" w14:textId="77777777" w:rsidR="00532149" w:rsidRPr="004F11A2" w:rsidRDefault="00532149" w:rsidP="004E370E">
      <w:pPr>
        <w:rPr>
          <w:rFonts w:ascii="Tahoma" w:hAnsi="Tahoma" w:cs="Tahoma"/>
          <w:sz w:val="20"/>
          <w:szCs w:val="20"/>
        </w:rPr>
      </w:pPr>
    </w:p>
    <w:p w14:paraId="00FEA9C4" w14:textId="77777777" w:rsidR="00532149" w:rsidRPr="004F11A2" w:rsidRDefault="00532149" w:rsidP="004E370E">
      <w:pPr>
        <w:rPr>
          <w:rFonts w:ascii="Tahoma" w:hAnsi="Tahoma" w:cs="Tahoma"/>
          <w:sz w:val="20"/>
          <w:szCs w:val="20"/>
        </w:rPr>
      </w:pPr>
    </w:p>
    <w:p w14:paraId="1B76CD01" w14:textId="77777777" w:rsidR="00532149" w:rsidRPr="00313D5A" w:rsidRDefault="00532149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3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D69C7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77BAA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C0A8D"/>
    <w:rsid w:val="004D7DF4"/>
    <w:rsid w:val="004E370E"/>
    <w:rsid w:val="004F11A2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44D71"/>
    <w:rsid w:val="00553266"/>
    <w:rsid w:val="0055411A"/>
    <w:rsid w:val="0055752E"/>
    <w:rsid w:val="00557D94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56429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3CF1"/>
    <w:rsid w:val="006E71E4"/>
    <w:rsid w:val="006F588C"/>
    <w:rsid w:val="00705BDA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D30"/>
    <w:rsid w:val="007F3F76"/>
    <w:rsid w:val="00811A84"/>
    <w:rsid w:val="00814D4D"/>
    <w:rsid w:val="008303F4"/>
    <w:rsid w:val="00855AE7"/>
    <w:rsid w:val="0086690E"/>
    <w:rsid w:val="00866A9B"/>
    <w:rsid w:val="0087038E"/>
    <w:rsid w:val="00873845"/>
    <w:rsid w:val="00876ABA"/>
    <w:rsid w:val="00880431"/>
    <w:rsid w:val="00881269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24974"/>
    <w:rsid w:val="00D55D27"/>
    <w:rsid w:val="00D80110"/>
    <w:rsid w:val="00D824A5"/>
    <w:rsid w:val="00D84D5C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6A55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0"/>
    <w:uiPriority w:val="39"/>
    <w:rsid w:val="00544D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544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ornickel.ru/suppliers/register-dishonest-counterparti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mer@bobrovylog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22</cp:revision>
  <cp:lastPrinted>2024-02-26T09:46:00Z</cp:lastPrinted>
  <dcterms:created xsi:type="dcterms:W3CDTF">2024-01-22T05:33:00Z</dcterms:created>
  <dcterms:modified xsi:type="dcterms:W3CDTF">2024-10-03T03:42:00Z</dcterms:modified>
</cp:coreProperties>
</file>