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0795477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14A1F3C" w:rsidR="00D06A6A" w:rsidRPr="00313D5A" w:rsidRDefault="0048230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230C">
              <w:rPr>
                <w:rFonts w:ascii="Tahoma" w:hAnsi="Tahoma" w:cs="Tahoma"/>
                <w:sz w:val="20"/>
                <w:szCs w:val="20"/>
              </w:rPr>
              <w:t>Выполнение строительно-монтажных работ по замене 2-х кабельных линий 6 кВ от РП 198 до ТП 9060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474" w14:textId="77777777" w:rsidR="008A2517" w:rsidRPr="0075188F" w:rsidRDefault="008A2517" w:rsidP="008A251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выполнение СМР, ПНР –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 29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20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</w:t>
            </w: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2376DCBA" w14:textId="77777777" w:rsidR="008A2517" w:rsidRPr="0075188F" w:rsidRDefault="008A2517" w:rsidP="008A251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сдача исполнительной документации, устранение выявленных при приемке замечаний –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 30</w:t>
            </w: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09</w:t>
            </w: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59C9275B" w14:textId="13B23268" w:rsidR="006D277A" w:rsidRPr="00313D5A" w:rsidRDefault="008A2517" w:rsidP="008A2517">
            <w:pPr>
              <w:rPr>
                <w:rFonts w:ascii="Tahoma" w:hAnsi="Tahoma" w:cs="Tahoma"/>
                <w:sz w:val="20"/>
                <w:szCs w:val="20"/>
              </w:rPr>
            </w:pP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Указанные сроки ориентировочные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777AC92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8230C">
              <w:rPr>
                <w:rFonts w:ascii="Tahoma" w:hAnsi="Tahoma" w:cs="Tahoma"/>
                <w:sz w:val="20"/>
                <w:szCs w:val="20"/>
                <w:u w:val="single"/>
              </w:rPr>
              <w:t>16.05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00E01B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8230C">
              <w:rPr>
                <w:rFonts w:ascii="Tahoma" w:hAnsi="Tahoma" w:cs="Tahoma"/>
                <w:sz w:val="20"/>
                <w:szCs w:val="20"/>
                <w:u w:val="single"/>
              </w:rPr>
              <w:t>16.06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51E25" w:rsidRPr="00313D5A" w14:paraId="2D10E5F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FC6" w14:textId="32884840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Требования к сертификации Продукции, лицензиям, допускам к определенному виду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4DF" w14:textId="3378AF02" w:rsidR="00651E25" w:rsidRPr="00313D5A" w:rsidRDefault="003817FB" w:rsidP="000848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="00651E25" w:rsidRPr="005A680C">
              <w:rPr>
                <w:rFonts w:ascii="Tahoma" w:hAnsi="Tahoma" w:cs="Tahoma"/>
                <w:color w:val="000000"/>
                <w:sz w:val="20"/>
                <w:szCs w:val="20"/>
              </w:rPr>
              <w:t>Наличие свидетельства СРО на работы по строительству наружных сетей электроснабжения до 35 кВ включительно и их сооружений</w:t>
            </w:r>
          </w:p>
        </w:tc>
      </w:tr>
      <w:tr w:rsidR="00651E25" w:rsidRPr="00313D5A" w14:paraId="6514C3D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040" w14:textId="43BE7DCC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769" w14:textId="37DEA509" w:rsidR="00651E25" w:rsidRPr="005A680C" w:rsidRDefault="00651E25" w:rsidP="00651E25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680C">
              <w:rPr>
                <w:rFonts w:ascii="Tahoma" w:hAnsi="Tahoma" w:cs="Tahoma"/>
                <w:color w:val="000000"/>
                <w:sz w:val="20"/>
                <w:szCs w:val="20"/>
              </w:rPr>
              <w:t>- Наличие в штате квалифицированных специалистов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Pr="0017614A">
              <w:rPr>
                <w:rFonts w:ascii="Tahoma" w:hAnsi="Tahoma" w:cs="Tahoma"/>
                <w:color w:val="000000"/>
                <w:sz w:val="20"/>
                <w:szCs w:val="20"/>
              </w:rPr>
              <w:t>имеющим соответствующие документы (удостоверения, дипломы, приказы, квалификационные аттестаты и иные документы);</w:t>
            </w:r>
          </w:p>
          <w:p w14:paraId="583E3219" w14:textId="0845CA47" w:rsidR="00651E25" w:rsidRPr="00313D5A" w:rsidRDefault="00651E25" w:rsidP="00651E25">
            <w:pPr>
              <w:jc w:val="both"/>
              <w:rPr>
                <w:rFonts w:ascii="Tahoma" w:hAnsi="Tahoma" w:cs="Tahoma"/>
                <w:sz w:val="20"/>
              </w:rPr>
            </w:pPr>
            <w:r w:rsidRPr="005A68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наличие специализированной техники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89634B7" w:rsidR="00525404" w:rsidRPr="00B41680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C89B803" w:rsidR="00525404" w:rsidRPr="00313D5A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C877CAA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D30CC6F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8563B5">
              <w:rPr>
                <w:rFonts w:ascii="Tahoma" w:hAnsi="Tahoma" w:cs="Tahoma"/>
                <w:sz w:val="20"/>
                <w:szCs w:val="20"/>
              </w:rPr>
              <w:t>н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>аличи</w:t>
            </w:r>
            <w:r w:rsidR="008563B5">
              <w:rPr>
                <w:rFonts w:ascii="Tahoma" w:hAnsi="Tahoma" w:cs="Tahoma"/>
                <w:sz w:val="20"/>
                <w:szCs w:val="20"/>
              </w:rPr>
              <w:t>и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 xml:space="preserve"> у Исполнителя опыта выполнения работ / оказания услуг, связанного с предметом закупки</w:t>
            </w:r>
            <w:r w:rsidR="008563B5">
              <w:rPr>
                <w:rFonts w:ascii="Tahoma" w:hAnsi="Tahoma" w:cs="Tahoma"/>
                <w:sz w:val="20"/>
                <w:szCs w:val="20"/>
              </w:rPr>
              <w:t>, указать количество лет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63B5">
              <w:rPr>
                <w:rFonts w:ascii="Tahoma" w:hAnsi="Tahoma" w:cs="Tahoma"/>
                <w:sz w:val="20"/>
                <w:szCs w:val="20"/>
              </w:rPr>
              <w:t>(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>справк</w:t>
            </w:r>
            <w:r w:rsidR="008563B5">
              <w:rPr>
                <w:rFonts w:ascii="Tahoma" w:hAnsi="Tahoma" w:cs="Tahoma"/>
                <w:sz w:val="20"/>
                <w:szCs w:val="20"/>
              </w:rPr>
              <w:t>а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>/сопроводительно</w:t>
            </w:r>
            <w:r w:rsidR="008563B5">
              <w:rPr>
                <w:rFonts w:ascii="Tahoma" w:hAnsi="Tahoma" w:cs="Tahoma"/>
                <w:sz w:val="20"/>
                <w:szCs w:val="20"/>
              </w:rPr>
              <w:t>е</w:t>
            </w:r>
            <w:r w:rsidR="008563B5" w:rsidRPr="008563B5">
              <w:rPr>
                <w:rFonts w:ascii="Tahoma" w:hAnsi="Tahoma" w:cs="Tahoma"/>
                <w:sz w:val="20"/>
                <w:szCs w:val="20"/>
              </w:rPr>
              <w:t xml:space="preserve"> письм</w:t>
            </w:r>
            <w:r w:rsidR="008563B5">
              <w:rPr>
                <w:rFonts w:ascii="Tahoma" w:hAnsi="Tahoma" w:cs="Tahoma"/>
                <w:sz w:val="20"/>
                <w:szCs w:val="20"/>
              </w:rPr>
              <w:t>о)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803B12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48F9A4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444C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B2B8DC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77777777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7449C">
        <w:rPr>
          <w:rFonts w:ascii="Tahoma" w:hAnsi="Tahoma" w:cs="Tahoma"/>
          <w:sz w:val="20"/>
          <w:szCs w:val="20"/>
        </w:rPr>
        <w:t>Кондратьева Игоря Юрьевича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7449C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F7449C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F7449C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lastRenderedPageBreak/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093509C6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BF3" w14:textId="610B69E8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1D7" w14:textId="2CCEA80C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C54738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EEB" w14:textId="0DEAE13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E5E" w14:textId="0F1197E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C3A5F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1B4F58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BB5C64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E22EEF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C58422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5E67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FD4D0E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6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48957482" w14:textId="77777777" w:rsidR="003817FB" w:rsidRPr="004F40F9" w:rsidRDefault="003817FB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2433555B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D9BA55F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DB9BFBC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95299EA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ADAA30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8FAE426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09C3F3E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E21F55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9610858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6FD7BAC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28C0756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CD6BEDB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41B9A9D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97CC12A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68E984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К.В.Нестеров</w:t>
      </w:r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3CF092B4" w14:textId="77777777" w:rsidR="008A2517" w:rsidRDefault="008A2517" w:rsidP="00FD1185">
      <w:pPr>
        <w:rPr>
          <w:rFonts w:ascii="Tahoma" w:hAnsi="Tahoma" w:cs="Tahoma"/>
          <w:sz w:val="20"/>
          <w:szCs w:val="20"/>
        </w:rPr>
      </w:pPr>
    </w:p>
    <w:p w14:paraId="5D6FE1C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983E8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F76AAD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80AB84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43D6BE7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E64F22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A82D36E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F6C5EA0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C244423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D0BBD1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F79A03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4B93611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A931F4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4A414FFE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F7726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0DDD66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BD1827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75A5D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7D0028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5608260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DC4D79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205005F8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5BA4D5A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7C1818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8B3C03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FD5045F" w14:textId="77777777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2024-02-26T09:46:00Z</cp:lastPrinted>
  <dcterms:created xsi:type="dcterms:W3CDTF">2024-12-12T05:32:00Z</dcterms:created>
  <dcterms:modified xsi:type="dcterms:W3CDTF">2025-05-05T05:53:00Z</dcterms:modified>
</cp:coreProperties>
</file>