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E27" w:rsidRDefault="00CA0E27" w:rsidP="00CA0E27">
      <w:pPr>
        <w:keepNext/>
        <w:jc w:val="right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44F5D">
        <w:rPr>
          <w:rFonts w:ascii="Times New Roman" w:hAnsi="Times New Roman"/>
          <w:sz w:val="20"/>
          <w:szCs w:val="20"/>
        </w:rPr>
        <w:t>Приложение №1 к Приглашению к участию в закупке</w:t>
      </w:r>
    </w:p>
    <w:p w:rsidR="00127F5B" w:rsidRDefault="00127F5B" w:rsidP="00ED2F50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E4D25" w:rsidRPr="000E4D25" w:rsidRDefault="000E4D25" w:rsidP="00ED2F50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E4D25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0E4D25" w:rsidRPr="00127F5B" w:rsidRDefault="00A176CC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D4DAA" w:rsidRPr="003D4DA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проведение работ по</w:t>
      </w:r>
      <w:r w:rsidR="003D4DAA" w:rsidRPr="003D4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AE0" w:rsidRPr="003F4AE0">
        <w:rPr>
          <w:rFonts w:ascii="Times New Roman" w:hAnsi="Times New Roman" w:cs="Times New Roman"/>
          <w:b/>
          <w:sz w:val="24"/>
          <w:szCs w:val="24"/>
        </w:rPr>
        <w:t>«</w:t>
      </w:r>
      <w:r w:rsidR="007F3393">
        <w:rPr>
          <w:rFonts w:ascii="Times New Roman" w:hAnsi="Times New Roman" w:cs="Times New Roman"/>
          <w:b/>
          <w:sz w:val="24"/>
          <w:szCs w:val="24"/>
        </w:rPr>
        <w:t>П</w:t>
      </w:r>
      <w:r w:rsidR="003F4AE0" w:rsidRPr="003F4AE0">
        <w:rPr>
          <w:rFonts w:ascii="Times New Roman" w:hAnsi="Times New Roman" w:cs="Times New Roman"/>
          <w:b/>
          <w:sz w:val="24"/>
          <w:szCs w:val="24"/>
        </w:rPr>
        <w:t>ереоборудовани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3F4AE0" w:rsidRPr="003F4AE0">
        <w:rPr>
          <w:rFonts w:ascii="Times New Roman" w:hAnsi="Times New Roman" w:cs="Times New Roman"/>
          <w:b/>
          <w:sz w:val="24"/>
          <w:szCs w:val="24"/>
        </w:rPr>
        <w:t xml:space="preserve"> помещений саун в здании СЦ "ОАЗИС"</w:t>
      </w:r>
      <w:r w:rsidR="00127F5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27F5B">
        <w:rPr>
          <w:rFonts w:ascii="Times New Roman" w:hAnsi="Times New Roman" w:cs="Times New Roman"/>
          <w:b/>
          <w:sz w:val="24"/>
          <w:szCs w:val="24"/>
          <w:lang w:val="en-US"/>
        </w:rPr>
        <w:t>VIP</w:t>
      </w:r>
      <w:r w:rsidR="00127F5B">
        <w:rPr>
          <w:rFonts w:ascii="Times New Roman" w:hAnsi="Times New Roman" w:cs="Times New Roman"/>
          <w:b/>
          <w:sz w:val="24"/>
          <w:szCs w:val="24"/>
        </w:rPr>
        <w:t xml:space="preserve"> – депо).</w:t>
      </w:r>
    </w:p>
    <w:p w:rsidR="00A176CC" w:rsidRDefault="00A176CC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127F5B" w:rsidRPr="000E4D25" w:rsidRDefault="00127F5B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tbl>
      <w:tblPr>
        <w:tblW w:w="5295" w:type="pct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6"/>
        <w:gridCol w:w="3533"/>
        <w:gridCol w:w="5741"/>
      </w:tblGrid>
      <w:tr w:rsidR="00ED2F50" w:rsidRPr="003335CE" w:rsidTr="00C45B67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F50" w:rsidRPr="003335CE" w:rsidRDefault="00ED2F50" w:rsidP="00E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F50" w:rsidRPr="00ED2F50" w:rsidRDefault="00ED2F50" w:rsidP="00ED2F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F5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F50" w:rsidRPr="00ED2F50" w:rsidRDefault="00ED2F50" w:rsidP="00ED2F50">
            <w:pPr>
              <w:pStyle w:val="a5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ED2F50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9432E1" w:rsidRPr="003335CE" w:rsidTr="00C45B67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2E1" w:rsidRPr="003335CE" w:rsidRDefault="009432E1" w:rsidP="0018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2E1" w:rsidRPr="003335CE" w:rsidRDefault="009432E1" w:rsidP="0005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2E1" w:rsidRPr="003335CE" w:rsidRDefault="009432E1" w:rsidP="00524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Сервис центра «Оазис»</w:t>
            </w:r>
          </w:p>
        </w:tc>
      </w:tr>
      <w:tr w:rsidR="009432E1" w:rsidRPr="003335CE" w:rsidTr="00C45B67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2E1" w:rsidRPr="003335CE" w:rsidRDefault="009432E1" w:rsidP="0018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2E1" w:rsidRPr="003335CE" w:rsidRDefault="009432E1" w:rsidP="0005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2E1" w:rsidRPr="003335CE" w:rsidRDefault="009432E1" w:rsidP="0005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660006,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Свердловский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ул.Сибирская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92</w:t>
            </w:r>
          </w:p>
        </w:tc>
      </w:tr>
      <w:tr w:rsidR="009432E1" w:rsidRPr="003335CE" w:rsidTr="00C45B67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18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E1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и основные исходные данные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работ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AE0" w:rsidRPr="003335CE" w:rsidRDefault="003F4AE0" w:rsidP="00D1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E0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встроенных саун (помещения VIP-депо)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4AE0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находятся  в</w:t>
            </w:r>
            <w:proofErr w:type="gramEnd"/>
            <w:r w:rsidRPr="003F4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техническ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3F4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подполье   цокольного  этажа  здания СЦ "ОАЗИС".</w:t>
            </w:r>
          </w:p>
        </w:tc>
      </w:tr>
      <w:tr w:rsidR="009432E1" w:rsidRPr="003335CE" w:rsidTr="00C45B67">
        <w:trPr>
          <w:trHeight w:val="522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18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28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D6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D2F" w:rsidRPr="00A23D2F">
              <w:rPr>
                <w:rFonts w:ascii="Times New Roman" w:eastAsia="Times New Roman" w:hAnsi="Times New Roman" w:cs="Times New Roman"/>
                <w:sz w:val="24"/>
                <w:szCs w:val="24"/>
              </w:rPr>
              <w:t>Финская сауна предназначена для быстрого прогревания человека с дальнейшим потоотделением</w:t>
            </w:r>
            <w:r w:rsidR="00A23D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32E1" w:rsidRPr="003335CE" w:rsidTr="00C45B67">
        <w:trPr>
          <w:trHeight w:val="753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18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технико-экономи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кие показатели:</w:t>
            </w:r>
          </w:p>
          <w:p w:rsidR="009432E1" w:rsidRPr="003335CE" w:rsidRDefault="009432E1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F9254B" w:rsidRDefault="00A23D2F" w:rsidP="00D6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Размеры саун: пом.28 - 2,7*2,75м; пом.24 - 2,7*2,30м. печь – </w:t>
            </w:r>
            <w:proofErr w:type="spellStart"/>
            <w:r w:rsidRPr="00A23D2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электрокаминка</w:t>
            </w:r>
            <w:proofErr w:type="spellEnd"/>
            <w:r w:rsidRPr="00A2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(2шт) по 16кВт.Температура </w:t>
            </w:r>
            <w:proofErr w:type="gramStart"/>
            <w:r w:rsidRPr="00A23D2F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разогрева  -</w:t>
            </w:r>
            <w:proofErr w:type="gramEnd"/>
            <w:r w:rsidRPr="00A2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100°С.</w:t>
            </w:r>
          </w:p>
        </w:tc>
      </w:tr>
      <w:tr w:rsidR="009432E1" w:rsidRPr="003335CE" w:rsidTr="00C45B67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Default="009432E1" w:rsidP="0018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D62DEF" w:rsidRDefault="009432E1" w:rsidP="00D63A6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DEF">
              <w:rPr>
                <w:rFonts w:ascii="Times New Roman" w:hAnsi="Times New Roman" w:cs="Times New Roman"/>
                <w:sz w:val="24"/>
                <w:szCs w:val="24"/>
              </w:rPr>
              <w:t>Объём выполняемых работ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F5B" w:rsidRDefault="00127F5B" w:rsidP="00D62DEF">
            <w:pPr>
              <w:tabs>
                <w:tab w:val="left" w:pos="278"/>
              </w:tabs>
              <w:snapToGrid w:val="0"/>
              <w:spacing w:after="0" w:line="240" w:lineRule="auto"/>
              <w:ind w:left="-5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Разработка рабочей документации и согласование дизайна инфракрасных кабин.</w:t>
            </w:r>
          </w:p>
          <w:p w:rsidR="007F3393" w:rsidRDefault="00127F5B" w:rsidP="00D62DEF">
            <w:pPr>
              <w:tabs>
                <w:tab w:val="left" w:pos="278"/>
              </w:tabs>
              <w:snapToGrid w:val="0"/>
              <w:spacing w:after="0" w:line="240" w:lineRule="auto"/>
              <w:ind w:left="-5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2DEF">
              <w:rPr>
                <w:rFonts w:ascii="Times New Roman" w:hAnsi="Times New Roman" w:cs="Times New Roman"/>
                <w:sz w:val="24"/>
                <w:szCs w:val="24"/>
              </w:rPr>
              <w:t xml:space="preserve">. Демонтаж </w:t>
            </w:r>
            <w:proofErr w:type="spellStart"/>
            <w:r w:rsidR="00EF2DEF">
              <w:rPr>
                <w:rFonts w:ascii="Times New Roman" w:hAnsi="Times New Roman" w:cs="Times New Roman"/>
                <w:sz w:val="24"/>
                <w:szCs w:val="24"/>
              </w:rPr>
              <w:t>электрокаменок</w:t>
            </w:r>
            <w:proofErr w:type="spellEnd"/>
            <w:r w:rsidR="00EF2DEF">
              <w:rPr>
                <w:rFonts w:ascii="Times New Roman" w:hAnsi="Times New Roman" w:cs="Times New Roman"/>
                <w:sz w:val="24"/>
                <w:szCs w:val="24"/>
              </w:rPr>
              <w:t>, обшивки каркасных стен, полков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2E1" w:rsidRPr="00D62DEF" w:rsidRDefault="00127F5B" w:rsidP="00D62DEF">
            <w:pPr>
              <w:tabs>
                <w:tab w:val="left" w:pos="278"/>
              </w:tabs>
              <w:snapToGrid w:val="0"/>
              <w:spacing w:after="0" w:line="240" w:lineRule="auto"/>
              <w:ind w:left="-5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32E1" w:rsidRPr="00D62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2E1" w:rsidRPr="00D62DEF">
              <w:rPr>
                <w:rFonts w:ascii="Times New Roman" w:hAnsi="Times New Roman" w:cs="Times New Roman"/>
                <w:sz w:val="24"/>
                <w:szCs w:val="24"/>
              </w:rPr>
              <w:t>Поставка оборудования и материалов</w:t>
            </w:r>
            <w:r w:rsidR="00943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2E1" w:rsidRPr="00D62DEF" w:rsidRDefault="00127F5B" w:rsidP="00D62DEF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32E1" w:rsidRPr="00D62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DE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32E1" w:rsidRPr="00D62DEF">
              <w:rPr>
                <w:rFonts w:ascii="Times New Roman" w:hAnsi="Times New Roman" w:cs="Times New Roman"/>
                <w:sz w:val="24"/>
                <w:szCs w:val="24"/>
              </w:rPr>
              <w:t xml:space="preserve">онтаж </w:t>
            </w:r>
            <w:r w:rsidR="00EF2DEF">
              <w:rPr>
                <w:rFonts w:ascii="Times New Roman" w:hAnsi="Times New Roman" w:cs="Times New Roman"/>
                <w:sz w:val="24"/>
                <w:szCs w:val="24"/>
              </w:rPr>
              <w:t>инфракрасных кабин</w:t>
            </w:r>
            <w:r w:rsidR="009432E1" w:rsidRPr="00D62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32E1" w:rsidRPr="003335CE" w:rsidTr="00C45B67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18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конструктивным решениям, применяемым изде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ям и материалам</w:t>
            </w:r>
            <w:r w:rsidR="00EF2D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законодательства РФ и нормативной документацией.</w:t>
            </w:r>
          </w:p>
          <w:p w:rsidR="009432E1" w:rsidRPr="003335CE" w:rsidRDefault="009432E1" w:rsidP="00F9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Конструктивные решения должны </w:t>
            </w:r>
            <w:r w:rsidR="00EF2DE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соответствовать требованиям пожарной безопасности. Применяемые изделия и материалы должны иметь сертификат соответствия</w:t>
            </w:r>
          </w:p>
        </w:tc>
      </w:tr>
      <w:tr w:rsidR="009432E1" w:rsidRPr="003335CE" w:rsidTr="00C45B67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18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335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Требования к инженерному обес</w:t>
            </w:r>
            <w:r w:rsidRPr="0033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печению</w:t>
            </w:r>
            <w:r w:rsidR="00C45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DEF" w:rsidRPr="003335CE" w:rsidRDefault="009432E1" w:rsidP="00EF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существующих сетей электроснабжения</w:t>
            </w:r>
          </w:p>
          <w:p w:rsidR="009432E1" w:rsidRPr="003335CE" w:rsidRDefault="009432E1" w:rsidP="00F9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2E1" w:rsidRPr="003335CE" w:rsidTr="00C45B67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C45B67" w:rsidP="0018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432E1"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3335CE" w:rsidRDefault="009432E1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разработке смет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документации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E1" w:rsidRPr="00F9254B" w:rsidRDefault="009432E1" w:rsidP="00B6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3335C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Сметная документация</w:t>
            </w:r>
            <w:r w:rsidRPr="003335C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составляется в двух уровнях цен - базисного уровня цен и цен, сложившихся ко времени ее составления (месяц и год) с применением </w:t>
            </w:r>
            <w:r w:rsidRPr="003335C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территориальной сметной нормативной базы (ТЕР) в  составе:</w:t>
            </w:r>
            <w:r w:rsidRPr="00333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ЛСР</w:t>
            </w:r>
            <w:r w:rsidRPr="00333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32E1" w:rsidRPr="003335CE" w:rsidTr="00C45B67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3335CE" w:rsidRDefault="009432E1" w:rsidP="0018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45B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305805" w:rsidRDefault="009432E1" w:rsidP="00D63A66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rPr>
                <w:b w:val="0"/>
                <w:sz w:val="24"/>
                <w:szCs w:val="24"/>
              </w:rPr>
            </w:pPr>
            <w:r w:rsidRPr="00305805">
              <w:rPr>
                <w:b w:val="0"/>
                <w:sz w:val="24"/>
                <w:szCs w:val="24"/>
              </w:rPr>
              <w:t>Основные требования к производству работ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D500DD" w:rsidRDefault="00C45B67" w:rsidP="00D500DD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9432E1" w:rsidRPr="00831DA0">
              <w:rPr>
                <w:b w:val="0"/>
                <w:sz w:val="24"/>
                <w:szCs w:val="24"/>
              </w:rPr>
              <w:t xml:space="preserve">. Наличие в штате квалифицированных </w:t>
            </w:r>
            <w:r w:rsidR="009432E1">
              <w:rPr>
                <w:b w:val="0"/>
                <w:sz w:val="24"/>
                <w:szCs w:val="24"/>
              </w:rPr>
              <w:t>специалистов по видам работ</w:t>
            </w:r>
            <w:r w:rsidR="009432E1" w:rsidRPr="00831DA0">
              <w:rPr>
                <w:b w:val="0"/>
                <w:sz w:val="24"/>
                <w:szCs w:val="24"/>
              </w:rPr>
              <w:t xml:space="preserve"> с подтверждением соответствующими документами.</w:t>
            </w:r>
          </w:p>
          <w:p w:rsidR="009432E1" w:rsidRPr="00C45B67" w:rsidRDefault="00C45B67" w:rsidP="00C45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2E1" w:rsidRPr="0068565E">
              <w:rPr>
                <w:rFonts w:ascii="Times New Roman" w:hAnsi="Times New Roman" w:cs="Times New Roman"/>
                <w:sz w:val="24"/>
                <w:szCs w:val="24"/>
              </w:rPr>
              <w:t>. Согласовать с Заказчиком технику и механизмы, оборудование применяемые для производства работ, маршруты и время их передвижения по территории до начала производства работ.</w:t>
            </w:r>
          </w:p>
        </w:tc>
      </w:tr>
      <w:tr w:rsidR="009432E1" w:rsidRPr="003335CE" w:rsidTr="00C45B67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68565E" w:rsidRDefault="00C45B67" w:rsidP="0018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32E1" w:rsidRPr="00685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68565E" w:rsidRDefault="009432E1" w:rsidP="00253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5E">
              <w:rPr>
                <w:rFonts w:ascii="Times New Roman" w:hAnsi="Times New Roman" w:cs="Times New Roman"/>
                <w:sz w:val="24"/>
                <w:szCs w:val="24"/>
              </w:rPr>
              <w:t xml:space="preserve">Цены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68565E" w:rsidRDefault="009432E1" w:rsidP="00685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5E">
              <w:rPr>
                <w:rFonts w:ascii="Times New Roman" w:hAnsi="Times New Roman" w:cs="Times New Roman"/>
                <w:sz w:val="24"/>
                <w:szCs w:val="24"/>
              </w:rPr>
              <w:t>Согласно ТКП. ЛСР в ТЕР в текущих ценах.</w:t>
            </w:r>
          </w:p>
        </w:tc>
      </w:tr>
      <w:tr w:rsidR="009432E1" w:rsidRPr="003335CE" w:rsidTr="00C45B67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68565E" w:rsidRDefault="00127F5B" w:rsidP="0018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943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253395" w:rsidRDefault="009432E1" w:rsidP="002533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95">
              <w:rPr>
                <w:rFonts w:ascii="Times New Roman" w:hAnsi="Times New Roman" w:cs="Times New Roman"/>
                <w:sz w:val="24"/>
                <w:szCs w:val="24"/>
              </w:rPr>
              <w:t>Порядок сдачи выполненных работ</w:t>
            </w:r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253395" w:rsidRDefault="009432E1" w:rsidP="00253395">
            <w:pPr>
              <w:snapToGrid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95">
              <w:rPr>
                <w:rFonts w:ascii="Times New Roman" w:hAnsi="Times New Roman" w:cs="Times New Roman"/>
                <w:sz w:val="24"/>
                <w:szCs w:val="24"/>
              </w:rPr>
              <w:t>Предъявление исполнительной документации, КС-2, КС-3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32E1" w:rsidRPr="003335CE" w:rsidTr="00C45B67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68565E" w:rsidRDefault="009432E1" w:rsidP="0018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68565E" w:rsidRDefault="009432E1" w:rsidP="00685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5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bookmarkStart w:id="0" w:name="_GoBack"/>
            <w:bookmarkEnd w:id="0"/>
          </w:p>
        </w:tc>
        <w:tc>
          <w:tcPr>
            <w:tcW w:w="5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E1" w:rsidRPr="0068565E" w:rsidRDefault="009432E1" w:rsidP="00685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5E">
              <w:rPr>
                <w:rFonts w:ascii="Times New Roman" w:hAnsi="Times New Roman" w:cs="Times New Roman"/>
                <w:sz w:val="24"/>
                <w:szCs w:val="24"/>
              </w:rPr>
              <w:t xml:space="preserve"> Работы выполнить с момента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ключения договора до </w:t>
            </w:r>
            <w:r w:rsidR="00C45B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45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45B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</w:tbl>
    <w:p w:rsidR="00253395" w:rsidRDefault="00253395" w:rsidP="00B62AF5">
      <w:pPr>
        <w:spacing w:after="0" w:line="240" w:lineRule="auto"/>
      </w:pPr>
    </w:p>
    <w:p w:rsidR="008F5B56" w:rsidRPr="002244AF" w:rsidRDefault="008F5B56" w:rsidP="00B62AF5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 w:rsidRPr="002244AF">
        <w:rPr>
          <w:spacing w:val="-3"/>
        </w:rPr>
        <w:t>Заместитель генерального директора ООО «Ренонс»</w:t>
      </w:r>
    </w:p>
    <w:p w:rsidR="00CA0E27" w:rsidRPr="009B76F5" w:rsidRDefault="008F5B56" w:rsidP="009B76F5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 w:rsidRPr="002244AF">
        <w:rPr>
          <w:spacing w:val="-3"/>
        </w:rPr>
        <w:t xml:space="preserve">по производству – главный инженер                       </w:t>
      </w:r>
      <w:r>
        <w:rPr>
          <w:spacing w:val="-3"/>
        </w:rPr>
        <w:t xml:space="preserve">            </w:t>
      </w:r>
      <w:r w:rsidRPr="002244AF">
        <w:rPr>
          <w:spacing w:val="-3"/>
        </w:rPr>
        <w:t xml:space="preserve">  ______________  Павлив А.Н.</w:t>
      </w:r>
    </w:p>
    <w:sectPr w:rsidR="00CA0E27" w:rsidRPr="009B76F5" w:rsidSect="00127F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ヒラギノ角ゴ Pro W3">
    <w:altName w:val="MS PMincho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7109DC"/>
    <w:multiLevelType w:val="multilevel"/>
    <w:tmpl w:val="8A4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27"/>
    <w:rsid w:val="00017104"/>
    <w:rsid w:val="00040636"/>
    <w:rsid w:val="000750E9"/>
    <w:rsid w:val="000D3800"/>
    <w:rsid w:val="000D7472"/>
    <w:rsid w:val="000E4D25"/>
    <w:rsid w:val="00127F5B"/>
    <w:rsid w:val="00132C8B"/>
    <w:rsid w:val="00162D7C"/>
    <w:rsid w:val="0017239B"/>
    <w:rsid w:val="001F7ADA"/>
    <w:rsid w:val="00201763"/>
    <w:rsid w:val="0023185D"/>
    <w:rsid w:val="00245E42"/>
    <w:rsid w:val="00253395"/>
    <w:rsid w:val="002773BC"/>
    <w:rsid w:val="00287ACC"/>
    <w:rsid w:val="002B4046"/>
    <w:rsid w:val="002C4367"/>
    <w:rsid w:val="002F4BC5"/>
    <w:rsid w:val="003335CE"/>
    <w:rsid w:val="003D4DAA"/>
    <w:rsid w:val="003F4AE0"/>
    <w:rsid w:val="004D257F"/>
    <w:rsid w:val="00501F37"/>
    <w:rsid w:val="005246BF"/>
    <w:rsid w:val="005C3709"/>
    <w:rsid w:val="005E1303"/>
    <w:rsid w:val="00622AF0"/>
    <w:rsid w:val="0068565E"/>
    <w:rsid w:val="006B0775"/>
    <w:rsid w:val="006C4BB8"/>
    <w:rsid w:val="006E682F"/>
    <w:rsid w:val="007144D1"/>
    <w:rsid w:val="00733880"/>
    <w:rsid w:val="0073690A"/>
    <w:rsid w:val="007D731B"/>
    <w:rsid w:val="007F3393"/>
    <w:rsid w:val="0080620A"/>
    <w:rsid w:val="008F5B56"/>
    <w:rsid w:val="0092193C"/>
    <w:rsid w:val="009432E1"/>
    <w:rsid w:val="009553A4"/>
    <w:rsid w:val="009B76F5"/>
    <w:rsid w:val="00A176CC"/>
    <w:rsid w:val="00A23D2F"/>
    <w:rsid w:val="00A42AB8"/>
    <w:rsid w:val="00A5283E"/>
    <w:rsid w:val="00AA4AD6"/>
    <w:rsid w:val="00AB188C"/>
    <w:rsid w:val="00AD1C03"/>
    <w:rsid w:val="00AD5453"/>
    <w:rsid w:val="00B0751C"/>
    <w:rsid w:val="00B62134"/>
    <w:rsid w:val="00B62526"/>
    <w:rsid w:val="00B62AF5"/>
    <w:rsid w:val="00BF033F"/>
    <w:rsid w:val="00C349D8"/>
    <w:rsid w:val="00C36824"/>
    <w:rsid w:val="00C37294"/>
    <w:rsid w:val="00C45B67"/>
    <w:rsid w:val="00C62B05"/>
    <w:rsid w:val="00CA0E27"/>
    <w:rsid w:val="00D1495B"/>
    <w:rsid w:val="00D500DD"/>
    <w:rsid w:val="00D62DEF"/>
    <w:rsid w:val="00E11FB8"/>
    <w:rsid w:val="00E36F82"/>
    <w:rsid w:val="00E55907"/>
    <w:rsid w:val="00EC276B"/>
    <w:rsid w:val="00ED2F50"/>
    <w:rsid w:val="00EF2DEF"/>
    <w:rsid w:val="00EF7409"/>
    <w:rsid w:val="00F43AA9"/>
    <w:rsid w:val="00F9254B"/>
    <w:rsid w:val="00F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1FB7"/>
  <w15:docId w15:val="{2FE56CF2-BB83-415E-9040-AB0ADD07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565E"/>
    <w:pPr>
      <w:keepNext/>
      <w:numPr>
        <w:numId w:val="2"/>
      </w:numPr>
      <w:suppressAutoHyphens/>
      <w:spacing w:before="3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8565E"/>
    <w:pPr>
      <w:keepNext/>
      <w:numPr>
        <w:ilvl w:val="1"/>
        <w:numId w:val="2"/>
      </w:numPr>
      <w:suppressAutoHyphens/>
      <w:spacing w:after="0" w:line="36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8565E"/>
    <w:pPr>
      <w:keepNext/>
      <w:numPr>
        <w:ilvl w:val="2"/>
        <w:numId w:val="2"/>
      </w:numPr>
      <w:suppressAutoHyphens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68565E"/>
    <w:pPr>
      <w:keepNext/>
      <w:numPr>
        <w:ilvl w:val="3"/>
        <w:numId w:val="2"/>
      </w:numPr>
      <w:suppressAutoHyphens/>
      <w:spacing w:after="0" w:line="36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8565E"/>
    <w:pPr>
      <w:keepNext/>
      <w:numPr>
        <w:ilvl w:val="4"/>
        <w:numId w:val="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8565E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8565E"/>
    <w:pPr>
      <w:keepNext/>
      <w:numPr>
        <w:ilvl w:val="6"/>
        <w:numId w:val="2"/>
      </w:numPr>
      <w:suppressAutoHyphens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68565E"/>
    <w:pPr>
      <w:keepNext/>
      <w:numPr>
        <w:ilvl w:val="7"/>
        <w:numId w:val="2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8565E"/>
    <w:pPr>
      <w:keepNext/>
      <w:numPr>
        <w:ilvl w:val="8"/>
        <w:numId w:val="2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F5B5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3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D2F5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ED2F5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68565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8565E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8565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8565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68565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68565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68565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68565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68565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pakulova</dc:creator>
  <cp:lastModifiedBy>Кондратьев Игорь Юрьевич</cp:lastModifiedBy>
  <cp:revision>8</cp:revision>
  <cp:lastPrinted>2019-05-30T09:46:00Z</cp:lastPrinted>
  <dcterms:created xsi:type="dcterms:W3CDTF">2019-05-29T05:50:00Z</dcterms:created>
  <dcterms:modified xsi:type="dcterms:W3CDTF">2019-05-30T09:47:00Z</dcterms:modified>
</cp:coreProperties>
</file>