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DDE" w14:textId="77777777" w:rsidR="00D079C5" w:rsidRPr="00D61BB1" w:rsidRDefault="00D079C5" w:rsidP="00D079C5">
      <w:pPr>
        <w:keepNext/>
        <w:jc w:val="center"/>
        <w:outlineLvl w:val="3"/>
        <w:rPr>
          <w:rFonts w:ascii="Tahoma" w:hAnsi="Tahoma" w:cs="Tahoma"/>
          <w:b/>
          <w:szCs w:val="24"/>
        </w:rPr>
      </w:pPr>
      <w:r w:rsidRPr="00D61BB1">
        <w:rPr>
          <w:rFonts w:ascii="Tahoma" w:hAnsi="Tahoma" w:cs="Tahoma"/>
          <w:b/>
          <w:szCs w:val="24"/>
        </w:rPr>
        <w:t>Техническое задание</w:t>
      </w:r>
    </w:p>
    <w:p w14:paraId="58A740A1" w14:textId="77777777" w:rsidR="00D079C5" w:rsidRPr="00D61BB1" w:rsidRDefault="00D079C5" w:rsidP="00D079C5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0808AF13" w14:textId="2D85DE5D" w:rsidR="00590A90" w:rsidRDefault="00DC2DE4" w:rsidP="00D079C5">
      <w:pPr>
        <w:pStyle w:val="af5"/>
        <w:suppressAutoHyphens w:val="0"/>
        <w:ind w:left="0"/>
        <w:jc w:val="center"/>
        <w:rPr>
          <w:rFonts w:ascii="Tahoma" w:eastAsia="Calibri" w:hAnsi="Tahoma" w:cs="Tahoma"/>
          <w:sz w:val="22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t xml:space="preserve">на оказание </w:t>
      </w:r>
      <w:r w:rsidRPr="00DC2DE4">
        <w:rPr>
          <w:rFonts w:ascii="Tahoma" w:hAnsi="Tahoma" w:cs="Tahoma"/>
          <w:sz w:val="24"/>
          <w:szCs w:val="24"/>
        </w:rPr>
        <w:t xml:space="preserve">услуг по разработке и реализации мероприятия "Летний маскарад </w:t>
      </w:r>
      <w:proofErr w:type="spellStart"/>
      <w:r w:rsidRPr="00DC2DE4">
        <w:rPr>
          <w:rFonts w:ascii="Tahoma" w:hAnsi="Tahoma" w:cs="Tahoma"/>
          <w:sz w:val="24"/>
          <w:szCs w:val="24"/>
        </w:rPr>
        <w:t>Горнолужник</w:t>
      </w:r>
      <w:proofErr w:type="spellEnd"/>
      <w:r w:rsidRPr="00DC2DE4">
        <w:rPr>
          <w:rFonts w:ascii="Tahoma" w:hAnsi="Tahoma" w:cs="Tahoma"/>
          <w:sz w:val="24"/>
          <w:szCs w:val="24"/>
        </w:rPr>
        <w:t>"</w:t>
      </w:r>
    </w:p>
    <w:p w14:paraId="31D31BB3" w14:textId="77777777" w:rsidR="004B2E33" w:rsidRPr="00D61BB1" w:rsidRDefault="004B2E33" w:rsidP="00D079C5">
      <w:pPr>
        <w:pStyle w:val="af5"/>
        <w:suppressAutoHyphens w:val="0"/>
        <w:ind w:left="0"/>
        <w:jc w:val="center"/>
        <w:rPr>
          <w:rFonts w:ascii="Tahoma" w:eastAsia="Calibri" w:hAnsi="Tahoma" w:cs="Tahoma"/>
          <w:sz w:val="22"/>
          <w:szCs w:val="24"/>
          <w:lang w:eastAsia="ru-RU"/>
        </w:rPr>
      </w:pPr>
    </w:p>
    <w:tbl>
      <w:tblPr>
        <w:tblW w:w="97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6662"/>
      </w:tblGrid>
      <w:tr w:rsidR="00D079C5" w:rsidRPr="00D61BB1" w14:paraId="42BFB647" w14:textId="77777777" w:rsidTr="004B2E33">
        <w:trPr>
          <w:trHeight w:val="28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6F289C4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D61BB1" w:rsidRDefault="00D079C5" w:rsidP="004B2E33">
            <w:pPr>
              <w:snapToGrid w:val="0"/>
              <w:ind w:left="64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D61BB1" w:rsidRDefault="00D079C5" w:rsidP="004B2E33">
            <w:pPr>
              <w:pStyle w:val="a3"/>
              <w:tabs>
                <w:tab w:val="left" w:pos="708"/>
              </w:tabs>
              <w:ind w:left="85" w:right="114" w:hanging="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61BB1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D079C5" w:rsidRPr="00D61BB1" w14:paraId="69CD901F" w14:textId="77777777" w:rsidTr="004B2E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D61BB1" w:rsidRDefault="00D079C5" w:rsidP="004B2E33">
            <w:pPr>
              <w:snapToGrid w:val="0"/>
              <w:ind w:left="64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D61BB1" w:rsidRDefault="00D079C5" w:rsidP="004B2E3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85" w:right="114" w:hanging="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 xml:space="preserve">г. Красноярск, Свердловский р-н, ул. Сибирская 92, </w:t>
            </w:r>
            <w:proofErr w:type="spellStart"/>
            <w:r w:rsidRPr="00D61BB1">
              <w:rPr>
                <w:rFonts w:ascii="Tahoma" w:hAnsi="Tahoma" w:cs="Tahoma"/>
                <w:sz w:val="24"/>
                <w:szCs w:val="24"/>
              </w:rPr>
              <w:t>Фанпарк</w:t>
            </w:r>
            <w:proofErr w:type="spellEnd"/>
            <w:r w:rsidRPr="00D61BB1">
              <w:rPr>
                <w:rFonts w:ascii="Tahoma" w:hAnsi="Tahoma" w:cs="Tahoma"/>
                <w:sz w:val="24"/>
                <w:szCs w:val="24"/>
              </w:rPr>
              <w:t xml:space="preserve"> «Бобровый лог» </w:t>
            </w:r>
          </w:p>
        </w:tc>
      </w:tr>
      <w:tr w:rsidR="00D079C5" w:rsidRPr="00D61BB1" w14:paraId="36D61AFF" w14:textId="77777777" w:rsidTr="004B2E3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D61BB1" w:rsidRDefault="00D079C5" w:rsidP="004B2E33">
            <w:pPr>
              <w:snapToGrid w:val="0"/>
              <w:ind w:left="64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Объём выполняемых работ/услуг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63C9" w14:textId="00BF9535" w:rsidR="00E66C91" w:rsidRDefault="00E66C91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Разработка основной сценической программы мероприятия</w:t>
            </w:r>
            <w:r w:rsidR="006D0993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, включая поиск подрядчиков для организации мероприятия</w:t>
            </w: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:</w:t>
            </w:r>
          </w:p>
          <w:p w14:paraId="1AD539EE" w14:textId="68E7EDB9" w:rsidR="00E66C91" w:rsidRPr="006D0993" w:rsidRDefault="00E66C91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сценарий и сценарное наполнение;</w:t>
            </w:r>
          </w:p>
          <w:p w14:paraId="3112E09F" w14:textId="23D7E642" w:rsidR="00E66C91" w:rsidRPr="006D0993" w:rsidRDefault="00E66C91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- </w:t>
            </w:r>
            <w:r w:rsidR="006D0993"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поиск и привлечение</w:t>
            </w: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 ведущего/ведущих;</w:t>
            </w:r>
          </w:p>
          <w:p w14:paraId="2DABE9A9" w14:textId="081867BF" w:rsidR="00E66C91" w:rsidRPr="006D0993" w:rsidRDefault="00E66C91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- привлечение </w:t>
            </w:r>
            <w:r w:rsidR="006D0993"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творческих коллективов, артистов, диджея;</w:t>
            </w:r>
          </w:p>
          <w:p w14:paraId="524BC792" w14:textId="5CB0E20B" w:rsidR="006D0993" w:rsidRPr="006D0993" w:rsidRDefault="006D0993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привлечение музыкальной кавер-группы;</w:t>
            </w:r>
          </w:p>
          <w:p w14:paraId="3D72DE65" w14:textId="44FAEDA2" w:rsidR="00D079C5" w:rsidRDefault="006D0993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организация работы анимационной игровой программы с аниматорами (фотозона, игровые локации, мастер-классы и т.д.).</w:t>
            </w:r>
          </w:p>
          <w:p w14:paraId="42EB4E9A" w14:textId="7AF5390C" w:rsidR="000A2535" w:rsidRPr="001E6EE9" w:rsidRDefault="001545AC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Обеспечить т</w:t>
            </w:r>
            <w:r w:rsidR="00CF2DF2" w:rsidRPr="00CF2DF2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ехническое сопровождение </w:t>
            </w:r>
            <w:r w:rsidR="00094CE4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мероприятия</w:t>
            </w:r>
            <w:r w:rsidR="00CF2DF2" w:rsidRPr="00CF2DF2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:</w:t>
            </w:r>
          </w:p>
          <w:p w14:paraId="3354E7C6" w14:textId="2C9A8DDA" w:rsidR="00C4722B" w:rsidRDefault="00C4722B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C4722B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</w:t>
            </w:r>
            <w:r w:rsidR="006D0993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 звуковое и световое сопровождение</w:t>
            </w:r>
            <w:r w:rsidR="00094CE4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;</w:t>
            </w:r>
          </w:p>
          <w:p w14:paraId="6AAF48C0" w14:textId="4040ADDA" w:rsidR="00C4722B" w:rsidRDefault="00094CE4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полное пиротехническое сопровождение;</w:t>
            </w:r>
          </w:p>
          <w:p w14:paraId="1C804B87" w14:textId="5E1F2D50" w:rsidR="00094CE4" w:rsidRDefault="00094CE4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- доставку всего необходимого для проведения мероприятия оборудования и инвентаря, а также монтаж, </w:t>
            </w:r>
            <w:r w:rsidR="001545AC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техническое сопровождение во время мероприятия и демонтаж по окончанию мероприятия.</w:t>
            </w:r>
          </w:p>
          <w:p w14:paraId="22BD6ACC" w14:textId="2D0843B7" w:rsidR="001545AC" w:rsidRDefault="001545AC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Оформление мероприятия:</w:t>
            </w:r>
          </w:p>
          <w:p w14:paraId="1D5CCF40" w14:textId="612F81AC" w:rsidR="001545AC" w:rsidRDefault="001545AC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 w:rsidRPr="009B11CF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разработать макет задника</w:t>
            </w:r>
            <w:r w:rsidR="009B11CF" w:rsidRPr="009B11CF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 xml:space="preserve"> сцены (баннерная конструкция) и бортов бассейна</w:t>
            </w:r>
            <w:r w:rsidR="009B11CF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;</w:t>
            </w:r>
          </w:p>
          <w:p w14:paraId="5708412E" w14:textId="265DA91D" w:rsidR="009B11CF" w:rsidRPr="009B11CF" w:rsidRDefault="009B11CF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- изготовление и монтаж задника сцены и бортов бассейна</w:t>
            </w:r>
            <w:r w:rsidR="00986F58">
              <w:rPr>
                <w:rFonts w:ascii="Tahoma" w:eastAsia="Calibri" w:hAnsi="Tahoma" w:cs="Tahoma"/>
                <w:i/>
                <w:iCs/>
                <w:sz w:val="24"/>
                <w:szCs w:val="24"/>
                <w:lang w:eastAsia="en-US"/>
              </w:rPr>
              <w:t>, а также демонтаж после проведения мероприятия.</w:t>
            </w:r>
          </w:p>
          <w:p w14:paraId="7ACA9963" w14:textId="1DCA76AC" w:rsidR="00D079C5" w:rsidRPr="00D61BB1" w:rsidRDefault="00D079C5" w:rsidP="004B2E33">
            <w:pPr>
              <w:spacing w:line="240" w:lineRule="atLeast"/>
              <w:ind w:left="85" w:hanging="13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Контроль за выполнением обязательств привлеченных подрядчиков</w:t>
            </w:r>
            <w:r w:rsidR="00C4722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.</w:t>
            </w: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</w:t>
            </w:r>
          </w:p>
          <w:p w14:paraId="496B5CDB" w14:textId="4EA4F8AE" w:rsidR="00D079C5" w:rsidRPr="00D61BB1" w:rsidRDefault="00D079C5" w:rsidP="004B2E33">
            <w:pPr>
              <w:spacing w:line="276" w:lineRule="auto"/>
              <w:ind w:left="85" w:hanging="13"/>
              <w:rPr>
                <w:rFonts w:ascii="Tahoma" w:eastAsia="Calibri" w:hAnsi="Tahoma" w:cs="Tahoma"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Согласование сметы</w:t>
            </w:r>
            <w:r w:rsidR="006454C0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,</w:t>
            </w:r>
            <w:r w:rsidRPr="00D61BB1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 xml:space="preserve"> расчет с подрядчиками и организациями в рамках мероприятия</w:t>
            </w:r>
            <w:r w:rsidR="00C4722B">
              <w:rPr>
                <w:rFonts w:ascii="Tahoma" w:eastAsia="Calibri" w:hAnsi="Tahoma" w:cs="Tahoma"/>
                <w:sz w:val="24"/>
                <w:szCs w:val="24"/>
                <w:lang w:eastAsia="en-US"/>
              </w:rPr>
              <w:t>.</w:t>
            </w:r>
          </w:p>
        </w:tc>
      </w:tr>
      <w:tr w:rsidR="00D079C5" w:rsidRPr="00D61BB1" w14:paraId="06AEBED4" w14:textId="77777777" w:rsidTr="004B2E33">
        <w:trPr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77777777" w:rsidR="00D079C5" w:rsidRPr="00D61BB1" w:rsidRDefault="00D079C5" w:rsidP="004B2E33">
            <w:pPr>
              <w:snapToGrid w:val="0"/>
              <w:ind w:left="64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Основные требования к производству работ/услуг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77777777" w:rsidR="00D079C5" w:rsidRPr="00D61BB1" w:rsidRDefault="00D079C5" w:rsidP="004B2E33">
            <w:pPr>
              <w:suppressAutoHyphens w:val="0"/>
              <w:ind w:left="85" w:hanging="13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- Наличие опыта организации масштабных уличных мероприятий.</w:t>
            </w:r>
          </w:p>
          <w:p w14:paraId="766FD4AE" w14:textId="77777777" w:rsidR="00D079C5" w:rsidRPr="00D61BB1" w:rsidRDefault="00D079C5" w:rsidP="004B2E33">
            <w:pPr>
              <w:suppressAutoHyphens w:val="0"/>
              <w:ind w:left="85" w:hanging="13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- Наличие слаженной команды, которая была ранее задействована в организации масштабных уличных мероприятий.</w:t>
            </w:r>
          </w:p>
          <w:p w14:paraId="7DA038C4" w14:textId="365B0C08" w:rsidR="00D079C5" w:rsidRPr="00D61BB1" w:rsidRDefault="00D079C5" w:rsidP="004B2E33">
            <w:pPr>
              <w:suppressAutoHyphens w:val="0"/>
              <w:ind w:left="85" w:hanging="13"/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</w:pP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- </w:t>
            </w:r>
            <w:bookmarkStart w:id="0" w:name="_Hlk170738267"/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0A2535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>ивент</w:t>
            </w:r>
            <w:r w:rsidRPr="00D61BB1">
              <w:rPr>
                <w:rFonts w:ascii="Tahoma" w:hAnsi="Tahoma" w:cs="Tahoma"/>
                <w:color w:val="000000"/>
                <w:sz w:val="24"/>
                <w:szCs w:val="24"/>
                <w:lang w:eastAsia="ru-RU"/>
              </w:rPr>
              <w:t xml:space="preserve">-услуг. </w:t>
            </w:r>
            <w:bookmarkEnd w:id="0"/>
          </w:p>
        </w:tc>
      </w:tr>
      <w:tr w:rsidR="00D079C5" w:rsidRPr="00D61BB1" w14:paraId="215AE6EA" w14:textId="77777777" w:rsidTr="004B2E33">
        <w:trPr>
          <w:trHeight w:val="10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77777777" w:rsidR="00D079C5" w:rsidRPr="00D61BB1" w:rsidRDefault="00D079C5" w:rsidP="004B2E33">
            <w:pPr>
              <w:snapToGrid w:val="0"/>
              <w:ind w:left="64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Требования к составу и оформлению документации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E8A3" w14:textId="77777777" w:rsidR="00D079C5" w:rsidRPr="00D61BB1" w:rsidRDefault="00D079C5" w:rsidP="004B2E33">
            <w:pPr>
              <w:suppressAutoHyphens w:val="0"/>
              <w:ind w:left="85" w:hanging="13"/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  <w:t>Презентация с описанием концепции мероприятия с учетом тематической направленности, краткая программа проекта мероприятия.</w:t>
            </w:r>
          </w:p>
          <w:p w14:paraId="55D6828B" w14:textId="469F6EB2" w:rsidR="00D079C5" w:rsidRPr="00D61BB1" w:rsidRDefault="00D079C5" w:rsidP="004B2E33">
            <w:pPr>
              <w:suppressAutoHyphens w:val="0"/>
              <w:ind w:left="85" w:hanging="13"/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</w:pPr>
            <w:r w:rsidRPr="00D61BB1">
              <w:rPr>
                <w:rFonts w:ascii="Tahoma" w:eastAsia="Calibri" w:hAnsi="Tahoma" w:cs="Tahoma"/>
                <w:bCs/>
                <w:sz w:val="24"/>
                <w:szCs w:val="24"/>
                <w:lang w:eastAsia="en-US"/>
              </w:rPr>
              <w:t>- Описание команды проекта мероприятия (количество задействованного персонала, зоны ответственности).</w:t>
            </w:r>
          </w:p>
        </w:tc>
      </w:tr>
      <w:tr w:rsidR="00D079C5" w:rsidRPr="00D61BB1" w14:paraId="36D69AF9" w14:textId="77777777" w:rsidTr="004B2E3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F5F" w14:textId="77777777" w:rsidR="00D079C5" w:rsidRPr="00D61BB1" w:rsidRDefault="00D079C5" w:rsidP="00BF7749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9A79" w14:textId="77777777" w:rsidR="00D079C5" w:rsidRPr="00D61BB1" w:rsidRDefault="00D079C5" w:rsidP="004B2E33">
            <w:pPr>
              <w:snapToGrid w:val="0"/>
              <w:ind w:left="64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016D" w14:textId="669574D5" w:rsidR="00D079C5" w:rsidRPr="00D61BB1" w:rsidRDefault="00D079C5" w:rsidP="004B2E33">
            <w:pPr>
              <w:snapToGrid w:val="0"/>
              <w:spacing w:line="276" w:lineRule="auto"/>
              <w:ind w:left="85" w:right="93" w:hanging="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61BB1">
              <w:rPr>
                <w:rFonts w:ascii="Tahoma" w:hAnsi="Tahoma" w:cs="Tahoma"/>
                <w:sz w:val="24"/>
                <w:szCs w:val="24"/>
              </w:rPr>
              <w:t xml:space="preserve">Дата проведения мероприятия: </w:t>
            </w:r>
            <w:r w:rsidR="00D61BB1">
              <w:rPr>
                <w:rFonts w:ascii="Tahoma" w:hAnsi="Tahoma" w:cs="Tahoma"/>
                <w:sz w:val="24"/>
                <w:szCs w:val="24"/>
              </w:rPr>
              <w:t>1</w:t>
            </w:r>
            <w:r w:rsidR="001E6EE9">
              <w:rPr>
                <w:rFonts w:ascii="Tahoma" w:hAnsi="Tahoma" w:cs="Tahoma"/>
                <w:sz w:val="24"/>
                <w:szCs w:val="24"/>
              </w:rPr>
              <w:t>8</w:t>
            </w:r>
            <w:r w:rsidR="00990E9D" w:rsidRPr="00D61B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E6EE9">
              <w:rPr>
                <w:rFonts w:ascii="Tahoma" w:hAnsi="Tahoma" w:cs="Tahoma"/>
                <w:sz w:val="24"/>
                <w:szCs w:val="24"/>
              </w:rPr>
              <w:t>июля</w:t>
            </w:r>
            <w:r w:rsidR="00990E9D" w:rsidRPr="00D61BB1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356C91">
              <w:rPr>
                <w:rFonts w:ascii="Tahoma" w:hAnsi="Tahoma" w:cs="Tahoma"/>
                <w:sz w:val="24"/>
                <w:szCs w:val="24"/>
              </w:rPr>
              <w:t>6</w:t>
            </w:r>
            <w:r w:rsidR="00990E9D" w:rsidRPr="00D61BB1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14:paraId="62041D45" w14:textId="77777777" w:rsidR="00D079C5" w:rsidRPr="00D61BB1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52E3BF99" w14:textId="77777777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26D8984C" w14:textId="77777777" w:rsidR="004B2E33" w:rsidRPr="00D61BB1" w:rsidRDefault="004B2E33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</w:rPr>
      </w:pPr>
    </w:p>
    <w:p w14:paraId="03E13BB9" w14:textId="77777777" w:rsidR="00D079C5" w:rsidRPr="00D61BB1" w:rsidRDefault="00D079C5" w:rsidP="00D079C5">
      <w:pPr>
        <w:rPr>
          <w:rFonts w:ascii="Tahoma" w:hAnsi="Tahoma" w:cs="Tahoma"/>
        </w:rPr>
      </w:pPr>
    </w:p>
    <w:p w14:paraId="72BCEC8A" w14:textId="77777777" w:rsidR="00D079C5" w:rsidRPr="00D61BB1" w:rsidRDefault="00D079C5" w:rsidP="00D079C5">
      <w:pPr>
        <w:rPr>
          <w:rFonts w:ascii="Tahoma" w:eastAsia="ヒラギノ角ゴ Pro W3" w:hAnsi="Tahoma" w:cs="Tahoma"/>
          <w:color w:val="000000"/>
          <w:sz w:val="24"/>
        </w:rPr>
      </w:pPr>
    </w:p>
    <w:p w14:paraId="54CB5D26" w14:textId="5C0909F5" w:rsidR="00D079C5" w:rsidRPr="00D61BB1" w:rsidRDefault="00D079C5" w:rsidP="00D079C5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4"/>
        </w:rPr>
      </w:pPr>
      <w:r w:rsidRPr="00D61BB1">
        <w:rPr>
          <w:rFonts w:ascii="Tahoma" w:eastAsia="ヒラギノ角ゴ Pro W3" w:hAnsi="Tahoma" w:cs="Tahoma"/>
          <w:color w:val="000000"/>
          <w:sz w:val="24"/>
        </w:rPr>
        <w:t>Исполнитель закупки</w:t>
      </w:r>
      <w:r w:rsidR="00FD6076" w:rsidRPr="00D61BB1">
        <w:rPr>
          <w:rFonts w:ascii="Tahoma" w:eastAsia="ヒラギノ角ゴ Pro W3" w:hAnsi="Tahoma" w:cs="Tahoma"/>
          <w:color w:val="000000"/>
          <w:sz w:val="24"/>
        </w:rPr>
        <w:t xml:space="preserve">                                      </w:t>
      </w:r>
      <w:r w:rsidR="00DC2DE4">
        <w:rPr>
          <w:rFonts w:ascii="Tahoma" w:eastAsia="ヒラギノ角ゴ Pro W3" w:hAnsi="Tahoma" w:cs="Tahoma"/>
          <w:color w:val="000000"/>
          <w:sz w:val="24"/>
        </w:rPr>
        <w:t xml:space="preserve">                           Скоробагатько Е.П.</w:t>
      </w:r>
    </w:p>
    <w:p w14:paraId="69CB2212" w14:textId="75B85A45" w:rsidR="007C6486" w:rsidRPr="00D61BB1" w:rsidRDefault="007C6486" w:rsidP="00D079C5">
      <w:pPr>
        <w:rPr>
          <w:rFonts w:ascii="Tahoma" w:hAnsi="Tahoma" w:cs="Tahoma"/>
        </w:rPr>
      </w:pPr>
    </w:p>
    <w:sectPr w:rsidR="007C6486" w:rsidRPr="00D61BB1" w:rsidSect="004B2E33">
      <w:pgSz w:w="11906" w:h="16838"/>
      <w:pgMar w:top="567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34B6" w14:textId="77777777" w:rsidR="00520C68" w:rsidRDefault="00520C68" w:rsidP="006E56D5">
      <w:r>
        <w:separator/>
      </w:r>
    </w:p>
  </w:endnote>
  <w:endnote w:type="continuationSeparator" w:id="0">
    <w:p w14:paraId="3A187737" w14:textId="77777777" w:rsidR="00520C68" w:rsidRDefault="00520C68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7E8D" w14:textId="77777777" w:rsidR="00520C68" w:rsidRDefault="00520C68" w:rsidP="006E56D5">
      <w:r>
        <w:separator/>
      </w:r>
    </w:p>
  </w:footnote>
  <w:footnote w:type="continuationSeparator" w:id="0">
    <w:p w14:paraId="5F4FB0AD" w14:textId="77777777" w:rsidR="00520C68" w:rsidRDefault="00520C68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46CF0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4CE4"/>
    <w:rsid w:val="000954F3"/>
    <w:rsid w:val="000A20EE"/>
    <w:rsid w:val="000A2535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83E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45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EE9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81BC6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1AFB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36FEB"/>
    <w:rsid w:val="0034007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6C91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464C1"/>
    <w:rsid w:val="00450962"/>
    <w:rsid w:val="004515F3"/>
    <w:rsid w:val="00452CA9"/>
    <w:rsid w:val="00452D22"/>
    <w:rsid w:val="0045643D"/>
    <w:rsid w:val="00463056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97DE5"/>
    <w:rsid w:val="004B0AA0"/>
    <w:rsid w:val="004B17C0"/>
    <w:rsid w:val="004B2E33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0C68"/>
    <w:rsid w:val="005214B7"/>
    <w:rsid w:val="00522E97"/>
    <w:rsid w:val="00524BAC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0A90"/>
    <w:rsid w:val="00592F0D"/>
    <w:rsid w:val="005A4360"/>
    <w:rsid w:val="005B0E46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7C9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4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1BBF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0993"/>
    <w:rsid w:val="006D6EF9"/>
    <w:rsid w:val="006E1D57"/>
    <w:rsid w:val="006E382A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C1A13"/>
    <w:rsid w:val="007C2D2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682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4726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0C5D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86F58"/>
    <w:rsid w:val="00990E9D"/>
    <w:rsid w:val="0099478B"/>
    <w:rsid w:val="009A1CFC"/>
    <w:rsid w:val="009A766B"/>
    <w:rsid w:val="009A7C7A"/>
    <w:rsid w:val="009B11CF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278A5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6C93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344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6E01"/>
    <w:rsid w:val="00C4722B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C7992"/>
    <w:rsid w:val="00CD473C"/>
    <w:rsid w:val="00CD7103"/>
    <w:rsid w:val="00CE10AA"/>
    <w:rsid w:val="00CE1A4E"/>
    <w:rsid w:val="00CF0559"/>
    <w:rsid w:val="00CF2DF2"/>
    <w:rsid w:val="00D0228A"/>
    <w:rsid w:val="00D02B44"/>
    <w:rsid w:val="00D04231"/>
    <w:rsid w:val="00D04965"/>
    <w:rsid w:val="00D079C5"/>
    <w:rsid w:val="00D10708"/>
    <w:rsid w:val="00D15694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61BB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B7008"/>
    <w:rsid w:val="00DC1D64"/>
    <w:rsid w:val="00DC2DE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0DBF"/>
    <w:rsid w:val="00E136C2"/>
    <w:rsid w:val="00E150EB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67AE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66C91"/>
    <w:rsid w:val="00E74913"/>
    <w:rsid w:val="00E75DB9"/>
    <w:rsid w:val="00E760E8"/>
    <w:rsid w:val="00E7657E"/>
    <w:rsid w:val="00E80603"/>
    <w:rsid w:val="00E80C4C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6992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2</cp:revision>
  <cp:lastPrinted>2022-11-01T06:13:00Z</cp:lastPrinted>
  <dcterms:created xsi:type="dcterms:W3CDTF">2026-06-16T12:40:00Z</dcterms:created>
  <dcterms:modified xsi:type="dcterms:W3CDTF">2026-06-16T12:40:00Z</dcterms:modified>
</cp:coreProperties>
</file>