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56A93" w14:textId="4301DEC4" w:rsidR="00EF562E" w:rsidRPr="008F10AA" w:rsidRDefault="00A21871" w:rsidP="18958743">
      <w:pPr>
        <w:spacing w:after="120" w:line="276" w:lineRule="auto"/>
        <w:ind w:right="284"/>
        <w:jc w:val="center"/>
        <w:rPr>
          <w:rFonts w:ascii="Tahoma" w:eastAsia="Tahoma" w:hAnsi="Tahoma" w:cs="Tahoma"/>
          <w:b/>
          <w:bCs/>
          <w:sz w:val="22"/>
          <w:szCs w:val="22"/>
        </w:rPr>
      </w:pPr>
      <w:r w:rsidRPr="18958743">
        <w:rPr>
          <w:rFonts w:ascii="Tahoma" w:eastAsia="Tahoma" w:hAnsi="Tahoma" w:cs="Tahoma"/>
          <w:b/>
          <w:bCs/>
          <w:sz w:val="22"/>
          <w:szCs w:val="22"/>
        </w:rPr>
        <w:t>ДОГОВОР № ______/</w:t>
      </w:r>
      <w:r w:rsidR="00DB7B43" w:rsidRPr="18958743">
        <w:rPr>
          <w:rFonts w:ascii="Tahoma" w:eastAsia="Tahoma" w:hAnsi="Tahoma" w:cs="Tahoma"/>
          <w:b/>
          <w:bCs/>
          <w:sz w:val="22"/>
          <w:szCs w:val="22"/>
        </w:rPr>
        <w:t>___________</w:t>
      </w:r>
    </w:p>
    <w:tbl>
      <w:tblPr>
        <w:tblStyle w:val="a6"/>
        <w:tblW w:w="10490"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5315"/>
        <w:gridCol w:w="5175"/>
      </w:tblGrid>
      <w:tr w:rsidR="006E7BB0" w:rsidRPr="006E7BB0" w14:paraId="1572D4C6" w14:textId="77777777" w:rsidTr="2603F443">
        <w:tc>
          <w:tcPr>
            <w:tcW w:w="5315" w:type="dxa"/>
            <w:shd w:val="clear" w:color="auto" w:fill="auto"/>
          </w:tcPr>
          <w:p w14:paraId="1E664233" w14:textId="79F3F70D" w:rsidR="00EF562E" w:rsidRPr="006E7BB0" w:rsidRDefault="001F780B" w:rsidP="001F780B">
            <w:pPr>
              <w:spacing w:after="240" w:line="276" w:lineRule="auto"/>
              <w:ind w:left="-113" w:right="282" w:firstLine="113"/>
              <w:rPr>
                <w:rFonts w:ascii="Tahoma" w:eastAsia="Tahoma" w:hAnsi="Tahoma" w:cs="Tahoma"/>
                <w:b/>
                <w:bCs/>
                <w:color w:val="auto"/>
                <w:sz w:val="22"/>
                <w:szCs w:val="22"/>
              </w:rPr>
            </w:pPr>
            <w:r>
              <w:rPr>
                <w:rFonts w:ascii="Tahoma" w:eastAsia="Tahoma" w:hAnsi="Tahoma" w:cs="Tahoma"/>
                <w:b/>
                <w:bCs/>
                <w:color w:val="auto"/>
                <w:sz w:val="22"/>
                <w:szCs w:val="22"/>
              </w:rPr>
              <w:t>Г. Красноярск</w:t>
            </w:r>
          </w:p>
        </w:tc>
        <w:tc>
          <w:tcPr>
            <w:tcW w:w="5175" w:type="dxa"/>
            <w:shd w:val="clear" w:color="auto" w:fill="auto"/>
          </w:tcPr>
          <w:p w14:paraId="54066C3A" w14:textId="47A393ED" w:rsidR="00EF562E" w:rsidRPr="006E7BB0" w:rsidRDefault="00A21871" w:rsidP="18958743">
            <w:pPr>
              <w:tabs>
                <w:tab w:val="left" w:pos="1935"/>
              </w:tabs>
              <w:spacing w:after="240" w:line="276" w:lineRule="auto"/>
              <w:ind w:right="24"/>
              <w:jc w:val="right"/>
              <w:rPr>
                <w:rFonts w:ascii="Tahoma" w:eastAsia="Tahoma" w:hAnsi="Tahoma" w:cs="Tahoma"/>
                <w:b/>
                <w:bCs/>
                <w:color w:val="auto"/>
                <w:sz w:val="22"/>
                <w:szCs w:val="22"/>
              </w:rPr>
            </w:pPr>
            <w:r w:rsidRPr="18958743">
              <w:rPr>
                <w:rFonts w:ascii="Tahoma" w:eastAsia="Tahoma" w:hAnsi="Tahoma" w:cs="Tahoma"/>
                <w:b/>
                <w:bCs/>
                <w:color w:val="auto"/>
                <w:sz w:val="22"/>
                <w:szCs w:val="22"/>
              </w:rPr>
              <w:t>«____» __________ 20</w:t>
            </w:r>
            <w:r w:rsidR="00EF5136" w:rsidRPr="18958743">
              <w:rPr>
                <w:rFonts w:ascii="Tahoma" w:eastAsia="Tahoma" w:hAnsi="Tahoma" w:cs="Tahoma"/>
                <w:b/>
                <w:bCs/>
                <w:color w:val="auto"/>
                <w:sz w:val="22"/>
                <w:szCs w:val="22"/>
              </w:rPr>
              <w:t>2</w:t>
            </w:r>
            <w:r w:rsidR="00286140" w:rsidRPr="18958743">
              <w:rPr>
                <w:rFonts w:ascii="Tahoma" w:eastAsia="Tahoma" w:hAnsi="Tahoma" w:cs="Tahoma"/>
                <w:b/>
                <w:bCs/>
                <w:color w:val="auto"/>
                <w:sz w:val="22"/>
                <w:szCs w:val="22"/>
              </w:rPr>
              <w:t>_</w:t>
            </w:r>
            <w:r w:rsidRPr="18958743">
              <w:rPr>
                <w:rFonts w:ascii="Tahoma" w:eastAsia="Tahoma" w:hAnsi="Tahoma" w:cs="Tahoma"/>
                <w:b/>
                <w:bCs/>
                <w:color w:val="auto"/>
                <w:sz w:val="22"/>
                <w:szCs w:val="22"/>
              </w:rPr>
              <w:t xml:space="preserve"> г.</w:t>
            </w:r>
          </w:p>
        </w:tc>
      </w:tr>
    </w:tbl>
    <w:p w14:paraId="30D95183" w14:textId="2014F102" w:rsidR="00EF3BD8" w:rsidRPr="00241E84" w:rsidRDefault="00EF3BD8" w:rsidP="00EF3BD8">
      <w:pPr>
        <w:spacing w:line="276" w:lineRule="auto"/>
        <w:ind w:right="283" w:firstLine="567"/>
        <w:jc w:val="both"/>
        <w:rPr>
          <w:rFonts w:ascii="Tahoma" w:eastAsia="Tahoma" w:hAnsi="Tahoma" w:cs="Tahoma"/>
          <w:sz w:val="22"/>
          <w:szCs w:val="22"/>
        </w:rPr>
      </w:pPr>
      <w:r w:rsidRPr="00241E84">
        <w:rPr>
          <w:rFonts w:ascii="Tahoma" w:eastAsia="Tahoma" w:hAnsi="Tahoma" w:cs="Tahoma"/>
          <w:b/>
          <w:bCs/>
          <w:sz w:val="22"/>
          <w:szCs w:val="22"/>
        </w:rPr>
        <w:t xml:space="preserve">Общество с ограниченной ответственностью </w:t>
      </w:r>
      <w:r w:rsidR="001F780B">
        <w:rPr>
          <w:rFonts w:ascii="Tahoma" w:eastAsia="Tahoma" w:hAnsi="Tahoma" w:cs="Tahoma"/>
          <w:b/>
          <w:bCs/>
          <w:sz w:val="22"/>
          <w:szCs w:val="22"/>
        </w:rPr>
        <w:t>___________________</w:t>
      </w:r>
      <w:r w:rsidRPr="00241E84">
        <w:rPr>
          <w:rFonts w:ascii="Tahoma" w:eastAsia="Tahoma" w:hAnsi="Tahoma" w:cs="Tahoma"/>
          <w:b/>
          <w:bCs/>
          <w:sz w:val="22"/>
          <w:szCs w:val="22"/>
        </w:rPr>
        <w:t xml:space="preserve"> (</w:t>
      </w:r>
      <w:r w:rsidR="001F780B">
        <w:rPr>
          <w:rFonts w:ascii="Tahoma" w:eastAsia="Tahoma" w:hAnsi="Tahoma" w:cs="Tahoma"/>
          <w:b/>
          <w:bCs/>
          <w:sz w:val="22"/>
          <w:szCs w:val="22"/>
        </w:rPr>
        <w:t>__________</w:t>
      </w:r>
      <w:r w:rsidRPr="00241E84">
        <w:rPr>
          <w:rFonts w:ascii="Tahoma" w:eastAsia="Tahoma" w:hAnsi="Tahoma" w:cs="Tahoma"/>
          <w:b/>
          <w:bCs/>
          <w:sz w:val="22"/>
          <w:szCs w:val="22"/>
        </w:rPr>
        <w:t xml:space="preserve">), </w:t>
      </w:r>
      <w:r w:rsidRPr="00241E84">
        <w:rPr>
          <w:rFonts w:ascii="Tahoma" w:eastAsia="Tahoma" w:hAnsi="Tahoma" w:cs="Tahoma"/>
          <w:sz w:val="22"/>
          <w:szCs w:val="22"/>
        </w:rPr>
        <w:t xml:space="preserve">именуемое в дальнейшем </w:t>
      </w:r>
      <w:r w:rsidRPr="00241E84">
        <w:rPr>
          <w:rFonts w:ascii="Tahoma" w:eastAsia="Tahoma" w:hAnsi="Tahoma" w:cs="Tahoma"/>
          <w:b/>
          <w:bCs/>
          <w:sz w:val="22"/>
          <w:szCs w:val="22"/>
        </w:rPr>
        <w:t>«СТОРОНА 1</w:t>
      </w:r>
      <w:r w:rsidRPr="00241E84">
        <w:rPr>
          <w:rFonts w:ascii="Tahoma" w:eastAsia="Tahoma" w:hAnsi="Tahoma" w:cs="Tahoma"/>
          <w:sz w:val="22"/>
          <w:szCs w:val="22"/>
        </w:rPr>
        <w:t xml:space="preserve">», в лице </w:t>
      </w:r>
      <w:r w:rsidR="001F780B">
        <w:rPr>
          <w:rFonts w:ascii="Tahoma" w:eastAsia="Tahoma" w:hAnsi="Tahoma" w:cs="Tahoma"/>
          <w:sz w:val="22"/>
          <w:szCs w:val="22"/>
        </w:rPr>
        <w:t>___________________</w:t>
      </w:r>
      <w:r w:rsidRPr="00241E84">
        <w:rPr>
          <w:rFonts w:ascii="Tahoma" w:eastAsia="Tahoma" w:hAnsi="Tahoma" w:cs="Tahoma"/>
          <w:sz w:val="22"/>
          <w:szCs w:val="22"/>
        </w:rPr>
        <w:t xml:space="preserve">, действующего на основании </w:t>
      </w:r>
      <w:r w:rsidR="001F780B">
        <w:rPr>
          <w:rFonts w:ascii="Tahoma" w:eastAsia="Tahoma" w:hAnsi="Tahoma" w:cs="Tahoma"/>
          <w:sz w:val="22"/>
          <w:szCs w:val="22"/>
        </w:rPr>
        <w:t>_________</w:t>
      </w:r>
      <w:r w:rsidRPr="00241E84">
        <w:rPr>
          <w:rFonts w:ascii="Tahoma" w:eastAsia="Tahoma" w:hAnsi="Tahoma" w:cs="Tahoma"/>
          <w:sz w:val="22"/>
          <w:szCs w:val="22"/>
        </w:rPr>
        <w:t xml:space="preserve">, с одной стороны, и </w:t>
      </w:r>
      <w:r w:rsidRPr="00241E84">
        <w:rPr>
          <w:rFonts w:ascii="Tahoma" w:eastAsia="Tahoma" w:hAnsi="Tahoma" w:cs="Tahoma"/>
          <w:b/>
          <w:bCs/>
          <w:sz w:val="22"/>
          <w:szCs w:val="22"/>
        </w:rPr>
        <w:t>Общество с ограниченной ответственностью _________</w:t>
      </w:r>
      <w:r w:rsidRPr="00241E84">
        <w:rPr>
          <w:rFonts w:ascii="Tahoma" w:eastAsia="Tahoma" w:hAnsi="Tahoma" w:cs="Tahoma"/>
          <w:sz w:val="22"/>
          <w:szCs w:val="22"/>
        </w:rPr>
        <w:t>,</w:t>
      </w:r>
      <w:r w:rsidRPr="00241E84">
        <w:rPr>
          <w:rFonts w:ascii="Tahoma" w:eastAsia="Tahoma" w:hAnsi="Tahoma" w:cs="Tahoma"/>
          <w:b/>
          <w:bCs/>
          <w:sz w:val="22"/>
          <w:szCs w:val="22"/>
        </w:rPr>
        <w:t xml:space="preserve"> </w:t>
      </w:r>
      <w:r w:rsidRPr="00241E84">
        <w:rPr>
          <w:rFonts w:ascii="Tahoma" w:eastAsia="Tahoma" w:hAnsi="Tahoma" w:cs="Tahoma"/>
          <w:sz w:val="22"/>
          <w:szCs w:val="22"/>
        </w:rPr>
        <w:t>именуемое в дальнейшем «</w:t>
      </w:r>
      <w:r w:rsidRPr="00241E84">
        <w:rPr>
          <w:rFonts w:ascii="Tahoma" w:eastAsia="Tahoma" w:hAnsi="Tahoma" w:cs="Tahoma"/>
          <w:b/>
          <w:bCs/>
          <w:sz w:val="22"/>
          <w:szCs w:val="22"/>
        </w:rPr>
        <w:t>СТОРОНА 2</w:t>
      </w:r>
      <w:r w:rsidRPr="00241E84">
        <w:rPr>
          <w:rFonts w:ascii="Tahoma" w:eastAsia="Tahoma" w:hAnsi="Tahoma" w:cs="Tahoma"/>
          <w:sz w:val="22"/>
          <w:szCs w:val="22"/>
        </w:rPr>
        <w:t xml:space="preserve">» в лице _________, действующего на основании </w:t>
      </w:r>
      <w:r w:rsidR="001F780B">
        <w:rPr>
          <w:rFonts w:ascii="Tahoma" w:eastAsia="Tahoma" w:hAnsi="Tahoma" w:cs="Tahoma"/>
          <w:sz w:val="22"/>
          <w:szCs w:val="22"/>
        </w:rPr>
        <w:t>________</w:t>
      </w:r>
      <w:r w:rsidRPr="00241E84">
        <w:rPr>
          <w:rFonts w:ascii="Tahoma" w:eastAsia="Tahoma" w:hAnsi="Tahoma" w:cs="Tahoma"/>
          <w:sz w:val="22"/>
          <w:szCs w:val="22"/>
        </w:rPr>
        <w:t xml:space="preserve">, с другой стороны, по договору в дальнейшем именуемые </w:t>
      </w:r>
      <w:r w:rsidRPr="00241E84">
        <w:rPr>
          <w:rFonts w:ascii="Tahoma" w:eastAsia="Tahoma" w:hAnsi="Tahoma" w:cs="Tahoma"/>
          <w:b/>
          <w:bCs/>
          <w:sz w:val="22"/>
          <w:szCs w:val="22"/>
        </w:rPr>
        <w:t>«Стороны»,</w:t>
      </w:r>
      <w:r w:rsidRPr="00241E84">
        <w:rPr>
          <w:rFonts w:ascii="Tahoma" w:eastAsia="Tahoma" w:hAnsi="Tahoma" w:cs="Tahoma"/>
          <w:sz w:val="22"/>
          <w:szCs w:val="22"/>
        </w:rPr>
        <w:t xml:space="preserve"> заключили настоящий Договор о нижеследующем:</w:t>
      </w:r>
    </w:p>
    <w:p w14:paraId="79BB6105" w14:textId="45E2B0B2" w:rsidR="00EE2A4D" w:rsidRPr="00622D4D" w:rsidRDefault="00A21871" w:rsidP="001F780B">
      <w:pPr>
        <w:widowControl w:val="0"/>
        <w:numPr>
          <w:ilvl w:val="0"/>
          <w:numId w:val="16"/>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b/>
          <w:bCs/>
          <w:sz w:val="22"/>
          <w:szCs w:val="22"/>
        </w:rPr>
        <w:t>ПРЕДМЕТ ДОГОВОРА</w:t>
      </w:r>
    </w:p>
    <w:p w14:paraId="1F9C0137" w14:textId="6DDAD2CD" w:rsidR="00A1510C" w:rsidRPr="00B04FBE" w:rsidRDefault="00DB7B43" w:rsidP="001F780B">
      <w:pPr>
        <w:pStyle w:val="a"/>
        <w:numPr>
          <w:ilvl w:val="1"/>
          <w:numId w:val="16"/>
        </w:numPr>
        <w:spacing w:line="276" w:lineRule="auto"/>
        <w:ind w:left="0" w:firstLine="567"/>
        <w:rPr>
          <w:rFonts w:eastAsia="Tahoma"/>
        </w:rPr>
      </w:pPr>
      <w:r w:rsidRPr="18958743">
        <w:rPr>
          <w:rFonts w:eastAsia="Tahoma"/>
        </w:rPr>
        <w:t xml:space="preserve">В соответствии с условиями настоящего договора </w:t>
      </w:r>
      <w:r w:rsidR="00C25799" w:rsidRPr="18958743">
        <w:rPr>
          <w:rFonts w:eastAsia="Tahoma"/>
        </w:rPr>
        <w:t>СТОРОНА</w:t>
      </w:r>
      <w:r w:rsidRPr="18958743">
        <w:rPr>
          <w:rFonts w:eastAsia="Tahoma"/>
        </w:rPr>
        <w:t xml:space="preserve"> 1 обязуется осуществить поставку оборудования/ выполнить комплекс работ /</w:t>
      </w:r>
      <w:r w:rsidRPr="00B04FBE">
        <w:rPr>
          <w:rFonts w:eastAsia="Tahoma"/>
        </w:rPr>
        <w:t xml:space="preserve">оказать услуги </w:t>
      </w:r>
      <w:r w:rsidR="00A0131F" w:rsidRPr="00B04FBE">
        <w:rPr>
          <w:rFonts w:eastAsia="Tahoma"/>
        </w:rPr>
        <w:t xml:space="preserve">(если применимо) </w:t>
      </w:r>
      <w:r w:rsidRPr="00B04FBE">
        <w:rPr>
          <w:rFonts w:eastAsia="Tahoma"/>
        </w:rPr>
        <w:t xml:space="preserve">в соответствии с условиями настоящего Договора и Приложений к нему, а </w:t>
      </w:r>
      <w:r w:rsidR="00C25799" w:rsidRPr="00B04FBE">
        <w:rPr>
          <w:rFonts w:eastAsia="Tahoma"/>
        </w:rPr>
        <w:t xml:space="preserve">СТОРОНА </w:t>
      </w:r>
      <w:r w:rsidR="00501309" w:rsidRPr="00B04FBE">
        <w:rPr>
          <w:rFonts w:eastAsia="Tahoma"/>
        </w:rPr>
        <w:t>2, обязуется</w:t>
      </w:r>
      <w:r w:rsidRPr="00B04FBE">
        <w:rPr>
          <w:rFonts w:eastAsia="Tahoma"/>
        </w:rPr>
        <w:t xml:space="preserve"> принять исполнение обязательств и осуществить оплату в соответствии с условиями настоящего Договора. </w:t>
      </w:r>
    </w:p>
    <w:p w14:paraId="29AADE68" w14:textId="77777777" w:rsidR="00A1510C" w:rsidRPr="00B04FBE" w:rsidRDefault="00A1510C" w:rsidP="001F780B">
      <w:pPr>
        <w:pStyle w:val="a"/>
        <w:numPr>
          <w:ilvl w:val="1"/>
          <w:numId w:val="16"/>
        </w:numPr>
        <w:spacing w:line="276" w:lineRule="auto"/>
        <w:ind w:left="0" w:firstLine="567"/>
        <w:rPr>
          <w:rFonts w:eastAsia="Tahoma"/>
        </w:rPr>
      </w:pPr>
      <w:r w:rsidRPr="00B04FBE">
        <w:rPr>
          <w:rFonts w:eastAsia="Tahoma"/>
        </w:rPr>
        <w:t>Настоящий Договор состоит из:</w:t>
      </w:r>
    </w:p>
    <w:p w14:paraId="71A34155" w14:textId="77800838" w:rsidR="00A1510C" w:rsidRPr="00B04FBE" w:rsidRDefault="00A1510C" w:rsidP="068F75F3">
      <w:pPr>
        <w:pStyle w:val="a"/>
        <w:numPr>
          <w:ilvl w:val="1"/>
          <w:numId w:val="0"/>
        </w:numPr>
        <w:spacing w:line="276" w:lineRule="auto"/>
        <w:ind w:firstLine="567"/>
        <w:rPr>
          <w:rFonts w:eastAsia="Tahoma"/>
          <w:sz w:val="23"/>
          <w:szCs w:val="23"/>
        </w:rPr>
      </w:pPr>
      <w:r w:rsidRPr="00B04FBE">
        <w:rPr>
          <w:rFonts w:eastAsia="Tahoma"/>
          <w:b/>
          <w:bCs/>
        </w:rPr>
        <w:t>ОБЩИХ УСЛОВИЙ</w:t>
      </w:r>
      <w:r w:rsidRPr="00B04FBE">
        <w:rPr>
          <w:rFonts w:eastAsia="Tahoma"/>
        </w:rPr>
        <w:t xml:space="preserve"> – разделов Договора, в равной степени применимых к различным видам обязательств</w:t>
      </w:r>
      <w:r w:rsidRPr="00B04FBE">
        <w:rPr>
          <w:rFonts w:eastAsia="Tahoma"/>
          <w:sz w:val="23"/>
          <w:szCs w:val="23"/>
        </w:rPr>
        <w:t xml:space="preserve">: </w:t>
      </w:r>
      <w:r w:rsidRPr="00B04FBE">
        <w:rPr>
          <w:rFonts w:eastAsia="Tahoma"/>
        </w:rPr>
        <w:t>поставке оборудования/ выполнени</w:t>
      </w:r>
      <w:r w:rsidR="00622D4D" w:rsidRPr="00B04FBE">
        <w:rPr>
          <w:rFonts w:eastAsia="Tahoma"/>
        </w:rPr>
        <w:t>ю</w:t>
      </w:r>
      <w:r w:rsidRPr="00B04FBE">
        <w:rPr>
          <w:rFonts w:eastAsia="Tahoma"/>
        </w:rPr>
        <w:t xml:space="preserve"> работ /оказани</w:t>
      </w:r>
      <w:r w:rsidR="00622D4D" w:rsidRPr="00B04FBE">
        <w:rPr>
          <w:rFonts w:eastAsia="Tahoma"/>
        </w:rPr>
        <w:t>ю</w:t>
      </w:r>
      <w:r w:rsidRPr="00B04FBE">
        <w:rPr>
          <w:rFonts w:eastAsia="Tahoma"/>
        </w:rPr>
        <w:t xml:space="preserve"> услуг.</w:t>
      </w:r>
      <w:r w:rsidRPr="00B04FBE">
        <w:rPr>
          <w:rFonts w:eastAsia="Tahoma"/>
          <w:sz w:val="23"/>
          <w:szCs w:val="23"/>
        </w:rPr>
        <w:t xml:space="preserve"> </w:t>
      </w:r>
    </w:p>
    <w:p w14:paraId="038148D2" w14:textId="7D047DD4" w:rsidR="00DB7B43" w:rsidRPr="00B04FBE" w:rsidRDefault="00A1510C" w:rsidP="18958743">
      <w:pPr>
        <w:pStyle w:val="a"/>
        <w:numPr>
          <w:ilvl w:val="1"/>
          <w:numId w:val="0"/>
        </w:numPr>
        <w:spacing w:line="276" w:lineRule="auto"/>
        <w:ind w:firstLine="567"/>
        <w:rPr>
          <w:rFonts w:eastAsia="Tahoma"/>
        </w:rPr>
      </w:pPr>
      <w:r w:rsidRPr="00B04FBE">
        <w:rPr>
          <w:rFonts w:eastAsia="Tahoma"/>
          <w:b/>
          <w:bCs/>
        </w:rPr>
        <w:t>СПЕЦИАЛЬНЫХ УСЛОВИЙ</w:t>
      </w:r>
      <w:r w:rsidRPr="00B04FBE">
        <w:rPr>
          <w:rFonts w:eastAsia="Tahoma"/>
        </w:rPr>
        <w:t xml:space="preserve"> - </w:t>
      </w:r>
      <w:r w:rsidR="00622D4D" w:rsidRPr="00B04FBE">
        <w:rPr>
          <w:rFonts w:eastAsia="Tahoma"/>
        </w:rPr>
        <w:t>Приложений</w:t>
      </w:r>
      <w:r w:rsidR="00DB7B43" w:rsidRPr="00B04FBE">
        <w:rPr>
          <w:rFonts w:eastAsia="Tahoma"/>
        </w:rPr>
        <w:t>, являющихся неотъемлемой частью Договора</w:t>
      </w:r>
      <w:r w:rsidR="00622D4D" w:rsidRPr="00B04FBE">
        <w:rPr>
          <w:rFonts w:eastAsia="Tahoma"/>
        </w:rPr>
        <w:t>, которые регулируют отношения Сторон по конкретным видам обязательств</w:t>
      </w:r>
      <w:r w:rsidR="00DB7B43" w:rsidRPr="00B04FBE">
        <w:rPr>
          <w:rFonts w:eastAsia="Tahoma"/>
        </w:rPr>
        <w:t xml:space="preserve"> </w:t>
      </w:r>
      <w:r w:rsidR="00622D4D" w:rsidRPr="00B04FBE">
        <w:rPr>
          <w:rFonts w:eastAsia="Tahoma"/>
        </w:rPr>
        <w:t xml:space="preserve">и определяющих </w:t>
      </w:r>
      <w:r w:rsidR="00DB7B43" w:rsidRPr="00B04FBE">
        <w:rPr>
          <w:rFonts w:eastAsia="Tahoma"/>
        </w:rPr>
        <w:t>конкретный</w:t>
      </w:r>
      <w:r w:rsidR="00622D4D" w:rsidRPr="00B04FBE">
        <w:rPr>
          <w:rFonts w:eastAsia="Tahoma"/>
        </w:rPr>
        <w:t xml:space="preserve"> их</w:t>
      </w:r>
      <w:r w:rsidR="00DB7B43" w:rsidRPr="00B04FBE">
        <w:rPr>
          <w:rFonts w:eastAsia="Tahoma"/>
        </w:rPr>
        <w:t xml:space="preserve"> перечень</w:t>
      </w:r>
      <w:r w:rsidR="00622D4D" w:rsidRPr="00B04FBE">
        <w:rPr>
          <w:rFonts w:eastAsia="Tahoma"/>
        </w:rPr>
        <w:t xml:space="preserve"> (</w:t>
      </w:r>
      <w:r w:rsidR="008807E0" w:rsidRPr="00B04FBE">
        <w:rPr>
          <w:rFonts w:eastAsia="Tahoma"/>
        </w:rPr>
        <w:t xml:space="preserve">если применимо: </w:t>
      </w:r>
      <w:r w:rsidR="00DB7B43" w:rsidRPr="00B04FBE">
        <w:rPr>
          <w:rFonts w:eastAsia="Tahoma"/>
        </w:rPr>
        <w:t>поставляемо</w:t>
      </w:r>
      <w:r w:rsidR="00622D4D" w:rsidRPr="00B04FBE">
        <w:rPr>
          <w:rFonts w:eastAsia="Tahoma"/>
        </w:rPr>
        <w:t>е</w:t>
      </w:r>
      <w:r w:rsidR="00DB7B43" w:rsidRPr="00B04FBE">
        <w:rPr>
          <w:rFonts w:eastAsia="Tahoma"/>
        </w:rPr>
        <w:t xml:space="preserve"> </w:t>
      </w:r>
      <w:r w:rsidR="00E138AB" w:rsidRPr="00B04FBE">
        <w:rPr>
          <w:rFonts w:eastAsia="Tahoma"/>
        </w:rPr>
        <w:t>о</w:t>
      </w:r>
      <w:r w:rsidR="00DB7B43" w:rsidRPr="00B04FBE">
        <w:rPr>
          <w:rFonts w:eastAsia="Tahoma"/>
        </w:rPr>
        <w:t>борудования, условия  поставки, перечень и условия выполнения работ / оказания услуг</w:t>
      </w:r>
      <w:r w:rsidR="00622D4D" w:rsidRPr="00B04FBE">
        <w:rPr>
          <w:rFonts w:eastAsia="Tahoma"/>
        </w:rPr>
        <w:t>)</w:t>
      </w:r>
      <w:r w:rsidR="00DB7B43" w:rsidRPr="00B04FBE">
        <w:rPr>
          <w:rFonts w:eastAsia="Tahoma"/>
        </w:rPr>
        <w:t xml:space="preserve">, осуществляемых </w:t>
      </w:r>
      <w:r w:rsidR="00BE12E1" w:rsidRPr="00B04FBE">
        <w:rPr>
          <w:rFonts w:eastAsia="Tahoma"/>
        </w:rPr>
        <w:t>СТОРОНОЙ</w:t>
      </w:r>
      <w:r w:rsidR="00DB7B43" w:rsidRPr="00B04FBE">
        <w:rPr>
          <w:rFonts w:eastAsia="Tahoma"/>
        </w:rPr>
        <w:t xml:space="preserve"> 1 в рамках настоящего Договора.</w:t>
      </w:r>
    </w:p>
    <w:p w14:paraId="30D1F393" w14:textId="772F35E1" w:rsidR="00EF562E" w:rsidRPr="00B04FBE" w:rsidRDefault="00A21871" w:rsidP="001F780B">
      <w:pPr>
        <w:widowControl w:val="0"/>
        <w:numPr>
          <w:ilvl w:val="0"/>
          <w:numId w:val="16"/>
        </w:numPr>
        <w:pBdr>
          <w:top w:val="nil"/>
          <w:left w:val="nil"/>
          <w:bottom w:val="nil"/>
          <w:right w:val="nil"/>
          <w:between w:val="nil"/>
        </w:pBdr>
        <w:spacing w:line="276" w:lineRule="auto"/>
        <w:ind w:left="0" w:firstLine="567"/>
        <w:jc w:val="both"/>
        <w:rPr>
          <w:rFonts w:ascii="Tahoma" w:eastAsia="Tahoma" w:hAnsi="Tahoma" w:cs="Tahoma"/>
          <w:sz w:val="22"/>
          <w:szCs w:val="22"/>
        </w:rPr>
      </w:pPr>
      <w:bookmarkStart w:id="0" w:name="_Hlk96010641"/>
      <w:r w:rsidRPr="00B04FBE">
        <w:rPr>
          <w:rFonts w:ascii="Tahoma" w:eastAsia="Tahoma" w:hAnsi="Tahoma" w:cs="Tahoma"/>
          <w:b/>
          <w:bCs/>
          <w:sz w:val="22"/>
          <w:szCs w:val="22"/>
        </w:rPr>
        <w:t>ЦЕНА, ПОРЯДОК ПРИЕМКИ</w:t>
      </w:r>
    </w:p>
    <w:bookmarkEnd w:id="0"/>
    <w:p w14:paraId="017A0B79" w14:textId="0F493E14" w:rsidR="00EF562E" w:rsidRPr="00501309" w:rsidRDefault="00A21871" w:rsidP="001F780B">
      <w:pPr>
        <w:widowControl w:val="0"/>
        <w:numPr>
          <w:ilvl w:val="1"/>
          <w:numId w:val="16"/>
        </w:numPr>
        <w:pBdr>
          <w:top w:val="nil"/>
          <w:left w:val="nil"/>
          <w:bottom w:val="nil"/>
          <w:right w:val="nil"/>
          <w:between w:val="nil"/>
        </w:pBdr>
        <w:spacing w:line="276" w:lineRule="auto"/>
        <w:ind w:left="0" w:firstLine="567"/>
        <w:jc w:val="both"/>
        <w:rPr>
          <w:rFonts w:ascii="Tahoma" w:eastAsia="Tahoma" w:hAnsi="Tahoma" w:cs="Tahoma"/>
          <w:color w:val="000000" w:themeColor="text1"/>
          <w:sz w:val="22"/>
          <w:szCs w:val="22"/>
        </w:rPr>
      </w:pPr>
      <w:r w:rsidRPr="65788014">
        <w:rPr>
          <w:rFonts w:ascii="Tahoma" w:eastAsia="Tahoma" w:hAnsi="Tahoma" w:cs="Tahoma"/>
          <w:color w:val="000000" w:themeColor="text1"/>
          <w:sz w:val="22"/>
          <w:szCs w:val="22"/>
        </w:rPr>
        <w:t>Стоимость Оборудования</w:t>
      </w:r>
      <w:r w:rsidR="00EE6AE0" w:rsidRPr="65788014">
        <w:rPr>
          <w:rFonts w:ascii="Tahoma" w:eastAsia="Tahoma" w:hAnsi="Tahoma" w:cs="Tahoma"/>
          <w:color w:val="000000" w:themeColor="text1"/>
          <w:sz w:val="22"/>
          <w:szCs w:val="22"/>
        </w:rPr>
        <w:t>/</w:t>
      </w:r>
      <w:r w:rsidRPr="65788014">
        <w:rPr>
          <w:rFonts w:ascii="Tahoma" w:eastAsia="Tahoma" w:hAnsi="Tahoma" w:cs="Tahoma"/>
          <w:color w:val="000000" w:themeColor="text1"/>
          <w:sz w:val="22"/>
          <w:szCs w:val="22"/>
        </w:rPr>
        <w:t>ко</w:t>
      </w:r>
      <w:r w:rsidRPr="65788014">
        <w:rPr>
          <w:rFonts w:ascii="Tahoma" w:eastAsia="Tahoma" w:hAnsi="Tahoma" w:cs="Tahoma"/>
          <w:sz w:val="22"/>
          <w:szCs w:val="22"/>
        </w:rPr>
        <w:t>мплекса работ</w:t>
      </w:r>
      <w:r w:rsidR="00EE6AE0" w:rsidRPr="65788014">
        <w:rPr>
          <w:rFonts w:ascii="Tahoma" w:eastAsia="Tahoma" w:hAnsi="Tahoma" w:cs="Tahoma"/>
          <w:sz w:val="22"/>
          <w:szCs w:val="22"/>
        </w:rPr>
        <w:t>/</w:t>
      </w:r>
      <w:r w:rsidRPr="65788014">
        <w:rPr>
          <w:rFonts w:ascii="Tahoma" w:eastAsia="Tahoma" w:hAnsi="Tahoma" w:cs="Tahoma"/>
          <w:sz w:val="22"/>
          <w:szCs w:val="22"/>
        </w:rPr>
        <w:t>услуг согласовывается Сторонами в Спецификаци</w:t>
      </w:r>
      <w:r w:rsidR="00DB7B43" w:rsidRPr="65788014">
        <w:rPr>
          <w:rFonts w:ascii="Tahoma" w:eastAsia="Tahoma" w:hAnsi="Tahoma" w:cs="Tahoma"/>
          <w:sz w:val="22"/>
          <w:szCs w:val="22"/>
        </w:rPr>
        <w:t xml:space="preserve">и </w:t>
      </w:r>
      <w:r w:rsidRPr="65788014">
        <w:rPr>
          <w:rFonts w:ascii="Tahoma" w:eastAsia="Tahoma" w:hAnsi="Tahoma" w:cs="Tahoma"/>
          <w:sz w:val="22"/>
          <w:szCs w:val="22"/>
        </w:rPr>
        <w:t xml:space="preserve">к настоящему Договору. </w:t>
      </w:r>
    </w:p>
    <w:p w14:paraId="3CDFB619" w14:textId="00B79E95" w:rsidR="00EF562E" w:rsidRPr="008F10AA" w:rsidRDefault="00A21871" w:rsidP="001F780B">
      <w:pPr>
        <w:widowControl w:val="0"/>
        <w:numPr>
          <w:ilvl w:val="1"/>
          <w:numId w:val="16"/>
        </w:numPr>
        <w:pBdr>
          <w:top w:val="nil"/>
          <w:left w:val="nil"/>
          <w:bottom w:val="nil"/>
          <w:right w:val="nil"/>
          <w:between w:val="nil"/>
        </w:pBdr>
        <w:spacing w:line="276" w:lineRule="auto"/>
        <w:ind w:left="0" w:firstLine="567"/>
        <w:jc w:val="both"/>
        <w:rPr>
          <w:rFonts w:ascii="Tahoma" w:eastAsia="Tahoma" w:hAnsi="Tahoma" w:cs="Tahoma"/>
          <w:color w:val="000000" w:themeColor="text1"/>
          <w:sz w:val="22"/>
          <w:szCs w:val="22"/>
        </w:rPr>
      </w:pPr>
      <w:r w:rsidRPr="71A95331">
        <w:rPr>
          <w:rFonts w:ascii="Tahoma" w:eastAsia="Tahoma" w:hAnsi="Tahoma" w:cs="Tahoma"/>
          <w:sz w:val="22"/>
          <w:szCs w:val="22"/>
        </w:rPr>
        <w:t xml:space="preserve">В течение </w:t>
      </w:r>
      <w:r w:rsidR="001F780B">
        <w:rPr>
          <w:rFonts w:ascii="Tahoma" w:eastAsia="Tahoma" w:hAnsi="Tahoma" w:cs="Tahoma"/>
          <w:sz w:val="22"/>
          <w:szCs w:val="22"/>
        </w:rPr>
        <w:t>___</w:t>
      </w:r>
      <w:r w:rsidRPr="71A95331">
        <w:rPr>
          <w:rFonts w:ascii="Tahoma" w:eastAsia="Tahoma" w:hAnsi="Tahoma" w:cs="Tahoma"/>
          <w:sz w:val="22"/>
          <w:szCs w:val="22"/>
        </w:rPr>
        <w:t xml:space="preserve"> (</w:t>
      </w:r>
      <w:r w:rsidR="001F780B">
        <w:rPr>
          <w:rFonts w:ascii="Tahoma" w:eastAsia="Tahoma" w:hAnsi="Tahoma" w:cs="Tahoma"/>
          <w:sz w:val="22"/>
          <w:szCs w:val="22"/>
        </w:rPr>
        <w:t>____</w:t>
      </w:r>
      <w:r w:rsidR="00BE12E1" w:rsidRPr="71A95331">
        <w:rPr>
          <w:rFonts w:ascii="Tahoma" w:eastAsia="Tahoma" w:hAnsi="Tahoma" w:cs="Tahoma"/>
          <w:sz w:val="22"/>
          <w:szCs w:val="22"/>
        </w:rPr>
        <w:t>)</w:t>
      </w:r>
      <w:r w:rsidRPr="71A95331">
        <w:rPr>
          <w:rFonts w:ascii="Tahoma" w:eastAsia="Tahoma" w:hAnsi="Tahoma" w:cs="Tahoma"/>
          <w:sz w:val="22"/>
          <w:szCs w:val="22"/>
        </w:rPr>
        <w:t xml:space="preserve"> </w:t>
      </w:r>
      <w:r w:rsidR="001F780B">
        <w:rPr>
          <w:rFonts w:ascii="Tahoma" w:eastAsia="Tahoma" w:hAnsi="Tahoma" w:cs="Tahoma"/>
          <w:sz w:val="22"/>
          <w:szCs w:val="22"/>
        </w:rPr>
        <w:t>____________</w:t>
      </w:r>
      <w:r w:rsidRPr="71A95331">
        <w:rPr>
          <w:rFonts w:ascii="Tahoma" w:eastAsia="Tahoma" w:hAnsi="Tahoma" w:cs="Tahoma"/>
          <w:sz w:val="22"/>
          <w:szCs w:val="22"/>
        </w:rPr>
        <w:t xml:space="preserve"> дней с даты поставки Оборудования</w:t>
      </w:r>
      <w:r w:rsidR="00EE6AE0" w:rsidRPr="71A95331">
        <w:rPr>
          <w:rFonts w:ascii="Tahoma" w:eastAsia="Tahoma" w:hAnsi="Tahoma" w:cs="Tahoma"/>
          <w:sz w:val="22"/>
          <w:szCs w:val="22"/>
        </w:rPr>
        <w:t xml:space="preserve">/ </w:t>
      </w:r>
      <w:r w:rsidRPr="71A95331">
        <w:rPr>
          <w:rFonts w:ascii="Tahoma" w:eastAsia="Tahoma" w:hAnsi="Tahoma" w:cs="Tahoma"/>
          <w:sz w:val="22"/>
          <w:szCs w:val="22"/>
        </w:rPr>
        <w:t>выполнения работ</w:t>
      </w:r>
      <w:r w:rsidR="00EE6AE0" w:rsidRPr="71A95331">
        <w:rPr>
          <w:rFonts w:ascii="Tahoma" w:eastAsia="Tahoma" w:hAnsi="Tahoma" w:cs="Tahoma"/>
          <w:sz w:val="22"/>
          <w:szCs w:val="22"/>
        </w:rPr>
        <w:t xml:space="preserve">/ </w:t>
      </w:r>
      <w:r w:rsidRPr="71A95331">
        <w:rPr>
          <w:rFonts w:ascii="Tahoma" w:eastAsia="Tahoma" w:hAnsi="Tahoma" w:cs="Tahoma"/>
          <w:sz w:val="22"/>
          <w:szCs w:val="22"/>
        </w:rPr>
        <w:t xml:space="preserve">оказания услуг </w:t>
      </w:r>
      <w:r w:rsidR="00C25799" w:rsidRPr="71A95331">
        <w:rPr>
          <w:rFonts w:ascii="Tahoma" w:eastAsia="Tahoma" w:hAnsi="Tahoma" w:cs="Tahoma"/>
          <w:sz w:val="22"/>
          <w:szCs w:val="22"/>
        </w:rPr>
        <w:t xml:space="preserve">СТОРОНА </w:t>
      </w:r>
      <w:r w:rsidR="00DB7B43" w:rsidRPr="71A95331">
        <w:rPr>
          <w:rFonts w:ascii="Tahoma" w:eastAsia="Tahoma" w:hAnsi="Tahoma" w:cs="Tahoma"/>
          <w:sz w:val="22"/>
          <w:szCs w:val="22"/>
        </w:rPr>
        <w:t>1</w:t>
      </w:r>
      <w:r w:rsidRPr="71A95331">
        <w:rPr>
          <w:rFonts w:ascii="Tahoma" w:eastAsia="Tahoma" w:hAnsi="Tahoma" w:cs="Tahoma"/>
          <w:sz w:val="22"/>
          <w:szCs w:val="22"/>
        </w:rPr>
        <w:t xml:space="preserve"> направляет </w:t>
      </w:r>
      <w:r w:rsidR="00C25799" w:rsidRPr="71A95331">
        <w:rPr>
          <w:rFonts w:ascii="Tahoma" w:eastAsia="Tahoma" w:hAnsi="Tahoma" w:cs="Tahoma"/>
          <w:sz w:val="22"/>
          <w:szCs w:val="22"/>
        </w:rPr>
        <w:t xml:space="preserve">СТОРОНЕ </w:t>
      </w:r>
      <w:r w:rsidR="00DB7B43" w:rsidRPr="71A95331">
        <w:rPr>
          <w:rFonts w:ascii="Tahoma" w:eastAsia="Tahoma" w:hAnsi="Tahoma" w:cs="Tahoma"/>
          <w:sz w:val="22"/>
          <w:szCs w:val="22"/>
        </w:rPr>
        <w:t>2</w:t>
      </w:r>
      <w:r w:rsidRPr="71A95331">
        <w:rPr>
          <w:rFonts w:ascii="Tahoma" w:eastAsia="Tahoma" w:hAnsi="Tahoma" w:cs="Tahoma"/>
          <w:sz w:val="22"/>
          <w:szCs w:val="22"/>
        </w:rPr>
        <w:t xml:space="preserve"> для подписания единый комплект бухгалтерских документов на установленное </w:t>
      </w:r>
      <w:r w:rsidR="00EE6AE0" w:rsidRPr="71A95331">
        <w:rPr>
          <w:rFonts w:ascii="Tahoma" w:eastAsia="Tahoma" w:hAnsi="Tahoma" w:cs="Tahoma"/>
          <w:sz w:val="22"/>
          <w:szCs w:val="22"/>
        </w:rPr>
        <w:t>Оборудование, выполненные</w:t>
      </w:r>
      <w:r w:rsidRPr="71A95331">
        <w:rPr>
          <w:rFonts w:ascii="Tahoma" w:eastAsia="Tahoma" w:hAnsi="Tahoma" w:cs="Tahoma"/>
          <w:sz w:val="22"/>
          <w:szCs w:val="22"/>
        </w:rPr>
        <w:t xml:space="preserve"> работы (оказанные услуги). Комплект документов состоит из товарной накладной (по форме ТОРГ -12) и/или </w:t>
      </w:r>
      <w:r w:rsidR="00501309" w:rsidRPr="71A95331">
        <w:rPr>
          <w:rFonts w:ascii="Tahoma" w:eastAsia="Tahoma" w:hAnsi="Tahoma" w:cs="Tahoma"/>
          <w:sz w:val="22"/>
          <w:szCs w:val="22"/>
        </w:rPr>
        <w:t>акта выполненных</w:t>
      </w:r>
      <w:r w:rsidRPr="71A95331">
        <w:rPr>
          <w:rFonts w:ascii="Tahoma" w:eastAsia="Tahoma" w:hAnsi="Tahoma" w:cs="Tahoma"/>
          <w:sz w:val="22"/>
          <w:szCs w:val="22"/>
        </w:rPr>
        <w:t xml:space="preserve"> работ (оказанных услуг), счета-фактуры, счета на оплату.</w:t>
      </w:r>
      <w:r w:rsidR="431907F8" w:rsidRPr="71A95331">
        <w:rPr>
          <w:rFonts w:ascii="Tahoma" w:eastAsia="Tahoma" w:hAnsi="Tahoma" w:cs="Tahoma"/>
          <w:sz w:val="22"/>
          <w:szCs w:val="22"/>
        </w:rPr>
        <w:t xml:space="preserve"> Первичный учетный документ, подтверждающий факт оказания услуг (выполнения работ/ отгрузки товара/ передачи имущественных прав), а также счет-фактура, составляемые в соответствии с условиями Договора, могут быть заменены Универсальным передаточным документом (УПД), объединяющим в себе счет-фактуру и первичный учетный документ. Стороны вправе формировать и подписывать УПД взамен документов, подтверждающих факт оказания услуг (выполнения работ/ отгрузки товара/ передачи имущественных прав), указанных в настоящем Договоре, в соответствии с действующим законодательством РФ, и применять УПД в качестве единого документооборота для целей бухгалтерского учета и налогообложения, в том числе для подтверждения права на вычет по НДС и подтверждения расходов по налогу на прибыль организаций</w:t>
      </w:r>
      <w:r w:rsidR="165B52AC" w:rsidRPr="71A95331">
        <w:rPr>
          <w:rFonts w:ascii="Tahoma" w:eastAsia="Tahoma" w:hAnsi="Tahoma" w:cs="Tahoma"/>
          <w:sz w:val="22"/>
          <w:szCs w:val="22"/>
        </w:rPr>
        <w:t>.</w:t>
      </w:r>
    </w:p>
    <w:p w14:paraId="3424CADB" w14:textId="37F30FFA" w:rsidR="00EF562E" w:rsidRPr="008F10AA" w:rsidRDefault="00A21871" w:rsidP="001F780B">
      <w:pPr>
        <w:widowControl w:val="0"/>
        <w:numPr>
          <w:ilvl w:val="1"/>
          <w:numId w:val="16"/>
        </w:numPr>
        <w:pBdr>
          <w:top w:val="nil"/>
          <w:left w:val="nil"/>
          <w:bottom w:val="nil"/>
          <w:right w:val="nil"/>
          <w:between w:val="nil"/>
        </w:pBdr>
        <w:spacing w:line="276" w:lineRule="auto"/>
        <w:ind w:left="0" w:firstLine="567"/>
        <w:jc w:val="both"/>
        <w:rPr>
          <w:rFonts w:ascii="Tahoma" w:eastAsia="Tahoma" w:hAnsi="Tahoma" w:cs="Tahoma"/>
          <w:color w:val="000000"/>
          <w:sz w:val="22"/>
          <w:szCs w:val="22"/>
        </w:rPr>
      </w:pPr>
      <w:r w:rsidRPr="65788014">
        <w:rPr>
          <w:rFonts w:ascii="Tahoma" w:eastAsia="Tahoma" w:hAnsi="Tahoma" w:cs="Tahoma"/>
          <w:sz w:val="22"/>
          <w:szCs w:val="22"/>
        </w:rPr>
        <w:t xml:space="preserve">В течение </w:t>
      </w:r>
      <w:r w:rsidR="001F780B">
        <w:rPr>
          <w:rFonts w:ascii="Tahoma" w:eastAsia="Tahoma" w:hAnsi="Tahoma" w:cs="Tahoma"/>
          <w:sz w:val="22"/>
          <w:szCs w:val="22"/>
        </w:rPr>
        <w:t>___</w:t>
      </w:r>
      <w:r w:rsidRPr="65788014">
        <w:rPr>
          <w:rFonts w:ascii="Tahoma" w:eastAsia="Tahoma" w:hAnsi="Tahoma" w:cs="Tahoma"/>
          <w:sz w:val="22"/>
          <w:szCs w:val="22"/>
        </w:rPr>
        <w:t xml:space="preserve"> (</w:t>
      </w:r>
      <w:r w:rsidR="001F780B">
        <w:rPr>
          <w:rFonts w:ascii="Tahoma" w:eastAsia="Tahoma" w:hAnsi="Tahoma" w:cs="Tahoma"/>
          <w:sz w:val="22"/>
          <w:szCs w:val="22"/>
        </w:rPr>
        <w:t>_____</w:t>
      </w:r>
      <w:r w:rsidRPr="65788014">
        <w:rPr>
          <w:rFonts w:ascii="Tahoma" w:eastAsia="Tahoma" w:hAnsi="Tahoma" w:cs="Tahoma"/>
          <w:sz w:val="22"/>
          <w:szCs w:val="22"/>
        </w:rPr>
        <w:t xml:space="preserve">) </w:t>
      </w:r>
      <w:r w:rsidR="001F780B">
        <w:rPr>
          <w:rFonts w:ascii="Tahoma" w:eastAsia="Tahoma" w:hAnsi="Tahoma" w:cs="Tahoma"/>
          <w:sz w:val="22"/>
          <w:szCs w:val="22"/>
        </w:rPr>
        <w:t>_____________</w:t>
      </w:r>
      <w:r w:rsidRPr="65788014">
        <w:rPr>
          <w:rFonts w:ascii="Tahoma" w:eastAsia="Tahoma" w:hAnsi="Tahoma" w:cs="Tahoma"/>
          <w:sz w:val="22"/>
          <w:szCs w:val="22"/>
        </w:rPr>
        <w:t xml:space="preserve"> дней с момента получения документов, указанных в п. 2.</w:t>
      </w:r>
      <w:r w:rsidR="00DB7B43" w:rsidRPr="65788014">
        <w:rPr>
          <w:rFonts w:ascii="Tahoma" w:eastAsia="Tahoma" w:hAnsi="Tahoma" w:cs="Tahoma"/>
          <w:sz w:val="22"/>
          <w:szCs w:val="22"/>
        </w:rPr>
        <w:t>2</w:t>
      </w:r>
      <w:r w:rsidRPr="65788014">
        <w:rPr>
          <w:rFonts w:ascii="Tahoma" w:eastAsia="Tahoma" w:hAnsi="Tahoma" w:cs="Tahoma"/>
          <w:sz w:val="22"/>
          <w:szCs w:val="22"/>
        </w:rPr>
        <w:t xml:space="preserve"> настоящего Договора, </w:t>
      </w:r>
      <w:r w:rsidR="00C25799" w:rsidRPr="65788014">
        <w:rPr>
          <w:rFonts w:ascii="Tahoma" w:eastAsia="Tahoma" w:hAnsi="Tahoma" w:cs="Tahoma"/>
          <w:sz w:val="22"/>
          <w:szCs w:val="22"/>
        </w:rPr>
        <w:t xml:space="preserve">СТОРОНА </w:t>
      </w:r>
      <w:r w:rsidR="00DB7B43" w:rsidRPr="65788014">
        <w:rPr>
          <w:rFonts w:ascii="Tahoma" w:eastAsia="Tahoma" w:hAnsi="Tahoma" w:cs="Tahoma"/>
          <w:sz w:val="22"/>
          <w:szCs w:val="22"/>
        </w:rPr>
        <w:t>2</w:t>
      </w:r>
      <w:r w:rsidRPr="65788014">
        <w:rPr>
          <w:rFonts w:ascii="Tahoma" w:eastAsia="Tahoma" w:hAnsi="Tahoma" w:cs="Tahoma"/>
          <w:sz w:val="22"/>
          <w:szCs w:val="22"/>
        </w:rPr>
        <w:t xml:space="preserve"> направляет </w:t>
      </w:r>
      <w:r w:rsidR="00C25799" w:rsidRPr="65788014">
        <w:rPr>
          <w:rFonts w:ascii="Tahoma" w:eastAsia="Tahoma" w:hAnsi="Tahoma" w:cs="Tahoma"/>
          <w:sz w:val="22"/>
          <w:szCs w:val="22"/>
        </w:rPr>
        <w:t xml:space="preserve">СТОРОНЕ </w:t>
      </w:r>
      <w:r w:rsidR="00DB7B43" w:rsidRPr="65788014">
        <w:rPr>
          <w:rFonts w:ascii="Tahoma" w:eastAsia="Tahoma" w:hAnsi="Tahoma" w:cs="Tahoma"/>
          <w:sz w:val="22"/>
          <w:szCs w:val="22"/>
        </w:rPr>
        <w:t>1</w:t>
      </w:r>
      <w:r w:rsidRPr="65788014">
        <w:rPr>
          <w:rFonts w:ascii="Tahoma" w:eastAsia="Tahoma" w:hAnsi="Tahoma" w:cs="Tahoma"/>
          <w:sz w:val="22"/>
          <w:szCs w:val="22"/>
        </w:rPr>
        <w:t xml:space="preserve"> подписанный экземпляр товарной накладной и/или </w:t>
      </w:r>
      <w:r w:rsidR="00501309" w:rsidRPr="65788014">
        <w:rPr>
          <w:rFonts w:ascii="Tahoma" w:eastAsia="Tahoma" w:hAnsi="Tahoma" w:cs="Tahoma"/>
          <w:sz w:val="22"/>
          <w:szCs w:val="22"/>
        </w:rPr>
        <w:t>акта выполненных</w:t>
      </w:r>
      <w:r w:rsidRPr="65788014">
        <w:rPr>
          <w:rFonts w:ascii="Tahoma" w:eastAsia="Tahoma" w:hAnsi="Tahoma" w:cs="Tahoma"/>
          <w:sz w:val="22"/>
          <w:szCs w:val="22"/>
        </w:rPr>
        <w:t xml:space="preserve"> работ (оказанных услуг) </w:t>
      </w:r>
      <w:r w:rsidR="73C93520" w:rsidRPr="65788014">
        <w:rPr>
          <w:rFonts w:ascii="Tahoma" w:eastAsia="Tahoma" w:hAnsi="Tahoma" w:cs="Tahoma"/>
          <w:sz w:val="22"/>
          <w:szCs w:val="22"/>
        </w:rPr>
        <w:t xml:space="preserve">и/или  УПД </w:t>
      </w:r>
      <w:r w:rsidRPr="65788014">
        <w:rPr>
          <w:rFonts w:ascii="Tahoma" w:eastAsia="Tahoma" w:hAnsi="Tahoma" w:cs="Tahoma"/>
          <w:sz w:val="22"/>
          <w:szCs w:val="22"/>
        </w:rPr>
        <w:t>курьерской службой. В случае, если указанные документы подписываются полномочны</w:t>
      </w:r>
      <w:r w:rsidRPr="65788014">
        <w:rPr>
          <w:rFonts w:ascii="Tahoma" w:eastAsia="Tahoma" w:hAnsi="Tahoma" w:cs="Tahoma"/>
          <w:color w:val="000000" w:themeColor="text1"/>
          <w:sz w:val="22"/>
          <w:szCs w:val="22"/>
        </w:rPr>
        <w:t xml:space="preserve">м представителем </w:t>
      </w:r>
      <w:r w:rsidR="00C25799" w:rsidRPr="65788014">
        <w:rPr>
          <w:rFonts w:ascii="Tahoma" w:eastAsia="Tahoma" w:hAnsi="Tahoma" w:cs="Tahoma"/>
          <w:color w:val="000000" w:themeColor="text1"/>
          <w:sz w:val="22"/>
          <w:szCs w:val="22"/>
        </w:rPr>
        <w:t xml:space="preserve">СТОРОНЫ </w:t>
      </w:r>
      <w:r w:rsidR="00DB7B43" w:rsidRPr="65788014">
        <w:rPr>
          <w:rFonts w:ascii="Tahoma" w:eastAsia="Tahoma" w:hAnsi="Tahoma" w:cs="Tahoma"/>
          <w:color w:val="000000" w:themeColor="text1"/>
          <w:sz w:val="22"/>
          <w:szCs w:val="22"/>
        </w:rPr>
        <w:t>2</w:t>
      </w:r>
      <w:r w:rsidRPr="65788014">
        <w:rPr>
          <w:rFonts w:ascii="Tahoma" w:eastAsia="Tahoma" w:hAnsi="Tahoma" w:cs="Tahoma"/>
          <w:color w:val="000000" w:themeColor="text1"/>
          <w:sz w:val="22"/>
          <w:szCs w:val="22"/>
        </w:rPr>
        <w:t>, то данный документ в обязательном порядке помимо подписи и печати организации должен содержать:</w:t>
      </w:r>
    </w:p>
    <w:p w14:paraId="02870383" w14:textId="77777777" w:rsidR="00EF562E" w:rsidRPr="002A1435" w:rsidRDefault="00A21871" w:rsidP="001F780B">
      <w:pPr>
        <w:pStyle w:val="ae"/>
        <w:widowControl w:val="0"/>
        <w:numPr>
          <w:ilvl w:val="0"/>
          <w:numId w:val="18"/>
        </w:numPr>
        <w:pBdr>
          <w:top w:val="nil"/>
          <w:left w:val="nil"/>
          <w:bottom w:val="nil"/>
          <w:right w:val="nil"/>
          <w:between w:val="nil"/>
        </w:pBdr>
        <w:spacing w:line="276" w:lineRule="auto"/>
        <w:ind w:left="0" w:firstLine="567"/>
        <w:jc w:val="both"/>
        <w:rPr>
          <w:rFonts w:ascii="Tahoma" w:eastAsia="Tahoma" w:hAnsi="Tahoma" w:cs="Tahoma"/>
          <w:color w:val="000000"/>
          <w:sz w:val="22"/>
          <w:szCs w:val="22"/>
        </w:rPr>
      </w:pPr>
      <w:r w:rsidRPr="18958743">
        <w:rPr>
          <w:rFonts w:ascii="Tahoma" w:eastAsia="Tahoma" w:hAnsi="Tahoma" w:cs="Tahoma"/>
          <w:color w:val="000000" w:themeColor="text1"/>
          <w:sz w:val="22"/>
          <w:szCs w:val="22"/>
        </w:rPr>
        <w:t>номер доверенности или приказ на право подписи,</w:t>
      </w:r>
    </w:p>
    <w:p w14:paraId="109E64CD" w14:textId="5210754F" w:rsidR="00EF562E" w:rsidRPr="002A1435" w:rsidRDefault="00A21871" w:rsidP="001F780B">
      <w:pPr>
        <w:pStyle w:val="ae"/>
        <w:widowControl w:val="0"/>
        <w:numPr>
          <w:ilvl w:val="0"/>
          <w:numId w:val="18"/>
        </w:numPr>
        <w:pBdr>
          <w:top w:val="nil"/>
          <w:left w:val="nil"/>
          <w:bottom w:val="nil"/>
          <w:right w:val="nil"/>
          <w:between w:val="nil"/>
        </w:pBdr>
        <w:spacing w:line="276" w:lineRule="auto"/>
        <w:ind w:left="0" w:firstLine="567"/>
        <w:jc w:val="both"/>
        <w:rPr>
          <w:rFonts w:ascii="Tahoma" w:eastAsia="Tahoma" w:hAnsi="Tahoma" w:cs="Tahoma"/>
          <w:color w:val="000000"/>
          <w:sz w:val="22"/>
          <w:szCs w:val="22"/>
        </w:rPr>
      </w:pPr>
      <w:r w:rsidRPr="18958743">
        <w:rPr>
          <w:rFonts w:ascii="Tahoma" w:eastAsia="Tahoma" w:hAnsi="Tahoma" w:cs="Tahoma"/>
          <w:color w:val="000000" w:themeColor="text1"/>
          <w:sz w:val="22"/>
          <w:szCs w:val="22"/>
        </w:rPr>
        <w:t xml:space="preserve">должность полномочного представителя </w:t>
      </w:r>
      <w:r w:rsidR="00A0131F" w:rsidRPr="18958743">
        <w:rPr>
          <w:rFonts w:ascii="Tahoma" w:eastAsia="Tahoma" w:hAnsi="Tahoma" w:cs="Tahoma"/>
          <w:color w:val="000000" w:themeColor="text1"/>
          <w:sz w:val="22"/>
          <w:szCs w:val="22"/>
        </w:rPr>
        <w:t>СТОРОНЫ 2</w:t>
      </w:r>
      <w:r w:rsidRPr="18958743">
        <w:rPr>
          <w:rFonts w:ascii="Tahoma" w:eastAsia="Tahoma" w:hAnsi="Tahoma" w:cs="Tahoma"/>
          <w:color w:val="000000" w:themeColor="text1"/>
          <w:sz w:val="22"/>
          <w:szCs w:val="22"/>
        </w:rPr>
        <w:t>,</w:t>
      </w:r>
    </w:p>
    <w:p w14:paraId="278DC665" w14:textId="77777777" w:rsidR="00EF562E" w:rsidRPr="002A1435" w:rsidRDefault="00A21871" w:rsidP="001F780B">
      <w:pPr>
        <w:pStyle w:val="ae"/>
        <w:widowControl w:val="0"/>
        <w:numPr>
          <w:ilvl w:val="0"/>
          <w:numId w:val="18"/>
        </w:numPr>
        <w:pBdr>
          <w:top w:val="nil"/>
          <w:left w:val="nil"/>
          <w:bottom w:val="nil"/>
          <w:right w:val="nil"/>
          <w:between w:val="nil"/>
        </w:pBdr>
        <w:spacing w:line="276" w:lineRule="auto"/>
        <w:ind w:left="0" w:firstLine="567"/>
        <w:jc w:val="both"/>
        <w:rPr>
          <w:rFonts w:ascii="Tahoma" w:eastAsia="Tahoma" w:hAnsi="Tahoma" w:cs="Tahoma"/>
          <w:color w:val="000000"/>
          <w:sz w:val="22"/>
          <w:szCs w:val="22"/>
        </w:rPr>
      </w:pPr>
      <w:r w:rsidRPr="18958743">
        <w:rPr>
          <w:rFonts w:ascii="Tahoma" w:eastAsia="Tahoma" w:hAnsi="Tahoma" w:cs="Tahoma"/>
          <w:color w:val="000000" w:themeColor="text1"/>
          <w:sz w:val="22"/>
          <w:szCs w:val="22"/>
        </w:rPr>
        <w:t>ФИО.</w:t>
      </w:r>
    </w:p>
    <w:p w14:paraId="0500EAD6" w14:textId="271B71DC" w:rsidR="00EF562E" w:rsidRPr="008F10AA" w:rsidRDefault="00A21871" w:rsidP="00B47B06">
      <w:pPr>
        <w:widowControl w:val="0"/>
        <w:pBdr>
          <w:top w:val="nil"/>
          <w:left w:val="nil"/>
          <w:bottom w:val="nil"/>
          <w:right w:val="nil"/>
          <w:between w:val="nil"/>
        </w:pBdr>
        <w:spacing w:line="276" w:lineRule="auto"/>
        <w:ind w:firstLine="567"/>
        <w:jc w:val="both"/>
        <w:rPr>
          <w:rFonts w:ascii="Tahoma" w:eastAsia="Tahoma" w:hAnsi="Tahoma" w:cs="Tahoma"/>
          <w:color w:val="000000"/>
          <w:sz w:val="22"/>
          <w:szCs w:val="22"/>
        </w:rPr>
      </w:pPr>
      <w:r w:rsidRPr="18958743">
        <w:rPr>
          <w:rFonts w:ascii="Tahoma" w:eastAsia="Tahoma" w:hAnsi="Tahoma" w:cs="Tahoma"/>
          <w:color w:val="000000" w:themeColor="text1"/>
          <w:sz w:val="22"/>
          <w:szCs w:val="22"/>
        </w:rPr>
        <w:t xml:space="preserve">Оригинал документа (доверенность), на основании которого уполномоченное лицо </w:t>
      </w:r>
      <w:r w:rsidR="00C25799" w:rsidRPr="18958743">
        <w:rPr>
          <w:rFonts w:ascii="Tahoma" w:eastAsia="Tahoma" w:hAnsi="Tahoma" w:cs="Tahoma"/>
          <w:color w:val="000000" w:themeColor="text1"/>
          <w:sz w:val="22"/>
          <w:szCs w:val="22"/>
        </w:rPr>
        <w:t>СТОРОН</w:t>
      </w:r>
      <w:r w:rsidR="00A0131F" w:rsidRPr="18958743">
        <w:rPr>
          <w:rFonts w:ascii="Tahoma" w:eastAsia="Tahoma" w:hAnsi="Tahoma" w:cs="Tahoma"/>
          <w:color w:val="000000" w:themeColor="text1"/>
          <w:sz w:val="22"/>
          <w:szCs w:val="22"/>
        </w:rPr>
        <w:t>Ы</w:t>
      </w:r>
      <w:r w:rsidR="00C25799" w:rsidRPr="18958743">
        <w:rPr>
          <w:rFonts w:ascii="Tahoma" w:eastAsia="Tahoma" w:hAnsi="Tahoma" w:cs="Tahoma"/>
          <w:color w:val="000000" w:themeColor="text1"/>
          <w:sz w:val="22"/>
          <w:szCs w:val="22"/>
        </w:rPr>
        <w:t xml:space="preserve"> </w:t>
      </w:r>
      <w:r w:rsidR="00C25799" w:rsidRPr="18958743">
        <w:rPr>
          <w:rFonts w:ascii="Tahoma" w:eastAsia="Tahoma" w:hAnsi="Tahoma" w:cs="Tahoma"/>
          <w:color w:val="000000" w:themeColor="text1"/>
          <w:sz w:val="22"/>
          <w:szCs w:val="22"/>
        </w:rPr>
        <w:lastRenderedPageBreak/>
        <w:t xml:space="preserve">2 </w:t>
      </w:r>
      <w:r w:rsidRPr="18958743">
        <w:rPr>
          <w:rFonts w:ascii="Tahoma" w:eastAsia="Tahoma" w:hAnsi="Tahoma" w:cs="Tahoma"/>
          <w:color w:val="000000" w:themeColor="text1"/>
          <w:sz w:val="22"/>
          <w:szCs w:val="22"/>
        </w:rPr>
        <w:t>подписывает документы, указанные в п. 2.</w:t>
      </w:r>
      <w:r w:rsidR="00DB7B43" w:rsidRPr="18958743">
        <w:rPr>
          <w:rFonts w:ascii="Tahoma" w:eastAsia="Tahoma" w:hAnsi="Tahoma" w:cs="Tahoma"/>
          <w:color w:val="000000" w:themeColor="text1"/>
          <w:sz w:val="22"/>
          <w:szCs w:val="22"/>
        </w:rPr>
        <w:t>2</w:t>
      </w:r>
      <w:r w:rsidRPr="18958743">
        <w:rPr>
          <w:rFonts w:ascii="Tahoma" w:eastAsia="Tahoma" w:hAnsi="Tahoma" w:cs="Tahoma"/>
          <w:color w:val="000000" w:themeColor="text1"/>
          <w:sz w:val="22"/>
          <w:szCs w:val="22"/>
        </w:rPr>
        <w:t>, 2.</w:t>
      </w:r>
      <w:r w:rsidR="00DB7B43" w:rsidRPr="18958743">
        <w:rPr>
          <w:rFonts w:ascii="Tahoma" w:eastAsia="Tahoma" w:hAnsi="Tahoma" w:cs="Tahoma"/>
          <w:color w:val="000000" w:themeColor="text1"/>
          <w:sz w:val="22"/>
          <w:szCs w:val="22"/>
        </w:rPr>
        <w:t>3</w:t>
      </w:r>
      <w:r w:rsidRPr="18958743">
        <w:rPr>
          <w:rFonts w:ascii="Tahoma" w:eastAsia="Tahoma" w:hAnsi="Tahoma" w:cs="Tahoma"/>
          <w:color w:val="000000" w:themeColor="text1"/>
          <w:sz w:val="22"/>
          <w:szCs w:val="22"/>
        </w:rPr>
        <w:t xml:space="preserve"> настоящего Договора, также направляется </w:t>
      </w:r>
      <w:r w:rsidR="00C25799" w:rsidRPr="18958743">
        <w:rPr>
          <w:rFonts w:ascii="Tahoma" w:eastAsia="Tahoma" w:hAnsi="Tahoma" w:cs="Tahoma"/>
          <w:color w:val="000000" w:themeColor="text1"/>
          <w:sz w:val="22"/>
          <w:szCs w:val="22"/>
        </w:rPr>
        <w:t>СТОРОНЕ 1</w:t>
      </w:r>
      <w:r w:rsidRPr="18958743">
        <w:rPr>
          <w:rFonts w:ascii="Tahoma" w:eastAsia="Tahoma" w:hAnsi="Tahoma" w:cs="Tahoma"/>
          <w:color w:val="000000" w:themeColor="text1"/>
          <w:sz w:val="22"/>
          <w:szCs w:val="22"/>
        </w:rPr>
        <w:t>.</w:t>
      </w:r>
    </w:p>
    <w:p w14:paraId="0F3DB490" w14:textId="1CE5F29F" w:rsidR="00EF562E" w:rsidRPr="008F10AA" w:rsidRDefault="00A21871" w:rsidP="00B47B06">
      <w:pPr>
        <w:widowControl w:val="0"/>
        <w:pBdr>
          <w:top w:val="nil"/>
          <w:left w:val="nil"/>
          <w:bottom w:val="nil"/>
          <w:right w:val="nil"/>
          <w:between w:val="nil"/>
        </w:pBdr>
        <w:spacing w:line="276" w:lineRule="auto"/>
        <w:ind w:firstLine="567"/>
        <w:jc w:val="both"/>
        <w:rPr>
          <w:rFonts w:ascii="Tahoma" w:eastAsia="Tahoma" w:hAnsi="Tahoma" w:cs="Tahoma"/>
          <w:color w:val="000000"/>
          <w:sz w:val="22"/>
          <w:szCs w:val="22"/>
        </w:rPr>
      </w:pPr>
      <w:r w:rsidRPr="18958743">
        <w:rPr>
          <w:rFonts w:ascii="Tahoma" w:eastAsia="Tahoma" w:hAnsi="Tahoma" w:cs="Tahoma"/>
          <w:color w:val="000000" w:themeColor="text1"/>
          <w:sz w:val="22"/>
          <w:szCs w:val="22"/>
        </w:rPr>
        <w:t xml:space="preserve">В случае, если по истечении срока, указанного в </w:t>
      </w:r>
      <w:r w:rsidR="0059763E" w:rsidRPr="18958743">
        <w:rPr>
          <w:rFonts w:ascii="Tahoma" w:eastAsia="Tahoma" w:hAnsi="Tahoma" w:cs="Tahoma"/>
          <w:color w:val="000000" w:themeColor="text1"/>
          <w:sz w:val="22"/>
          <w:szCs w:val="22"/>
        </w:rPr>
        <w:t>настоящем пункте</w:t>
      </w:r>
      <w:r w:rsidRPr="18958743">
        <w:rPr>
          <w:rFonts w:ascii="Tahoma" w:eastAsia="Tahoma" w:hAnsi="Tahoma" w:cs="Tahoma"/>
          <w:color w:val="000000" w:themeColor="text1"/>
          <w:sz w:val="22"/>
          <w:szCs w:val="22"/>
        </w:rPr>
        <w:t xml:space="preserve">, </w:t>
      </w:r>
      <w:r w:rsidR="00C25799" w:rsidRPr="18958743">
        <w:rPr>
          <w:rFonts w:ascii="Tahoma" w:eastAsia="Tahoma" w:hAnsi="Tahoma" w:cs="Tahoma"/>
          <w:color w:val="000000" w:themeColor="text1"/>
          <w:sz w:val="22"/>
          <w:szCs w:val="22"/>
        </w:rPr>
        <w:t xml:space="preserve">СТОРОНА </w:t>
      </w:r>
      <w:r w:rsidR="00DB7B43" w:rsidRPr="18958743">
        <w:rPr>
          <w:rFonts w:ascii="Tahoma" w:eastAsia="Tahoma" w:hAnsi="Tahoma" w:cs="Tahoma"/>
          <w:color w:val="000000" w:themeColor="text1"/>
          <w:sz w:val="22"/>
          <w:szCs w:val="22"/>
        </w:rPr>
        <w:t>1</w:t>
      </w:r>
      <w:r w:rsidRPr="18958743">
        <w:rPr>
          <w:rFonts w:ascii="Tahoma" w:eastAsia="Tahoma" w:hAnsi="Tahoma" w:cs="Tahoma"/>
          <w:color w:val="000000" w:themeColor="text1"/>
          <w:sz w:val="22"/>
          <w:szCs w:val="22"/>
        </w:rPr>
        <w:t xml:space="preserve"> не получает подписанные </w:t>
      </w:r>
      <w:r w:rsidR="00C25799" w:rsidRPr="18958743">
        <w:rPr>
          <w:rFonts w:ascii="Tahoma" w:eastAsia="Tahoma" w:hAnsi="Tahoma" w:cs="Tahoma"/>
          <w:color w:val="000000" w:themeColor="text1"/>
          <w:sz w:val="22"/>
          <w:szCs w:val="22"/>
        </w:rPr>
        <w:t xml:space="preserve">СТОРОНОЙ </w:t>
      </w:r>
      <w:r w:rsidR="00DB7B43" w:rsidRPr="18958743">
        <w:rPr>
          <w:rFonts w:ascii="Tahoma" w:eastAsia="Tahoma" w:hAnsi="Tahoma" w:cs="Tahoma"/>
          <w:color w:val="000000" w:themeColor="text1"/>
          <w:sz w:val="22"/>
          <w:szCs w:val="22"/>
        </w:rPr>
        <w:t xml:space="preserve">2 </w:t>
      </w:r>
      <w:r w:rsidRPr="18958743">
        <w:rPr>
          <w:rFonts w:ascii="Tahoma" w:eastAsia="Tahoma" w:hAnsi="Tahoma" w:cs="Tahoma"/>
          <w:color w:val="000000" w:themeColor="text1"/>
          <w:sz w:val="22"/>
          <w:szCs w:val="22"/>
        </w:rPr>
        <w:t xml:space="preserve">  документы, указанные в п. 2.</w:t>
      </w:r>
      <w:r w:rsidR="00DB7B43" w:rsidRPr="18958743">
        <w:rPr>
          <w:rFonts w:ascii="Tahoma" w:eastAsia="Tahoma" w:hAnsi="Tahoma" w:cs="Tahoma"/>
          <w:color w:val="000000" w:themeColor="text1"/>
          <w:sz w:val="22"/>
          <w:szCs w:val="22"/>
        </w:rPr>
        <w:t>3</w:t>
      </w:r>
      <w:r w:rsidRPr="18958743">
        <w:rPr>
          <w:rFonts w:ascii="Tahoma" w:eastAsia="Tahoma" w:hAnsi="Tahoma" w:cs="Tahoma"/>
          <w:color w:val="000000" w:themeColor="text1"/>
          <w:sz w:val="22"/>
          <w:szCs w:val="22"/>
        </w:rPr>
        <w:t xml:space="preserve"> настоящего Договора, или письменный мотивированный отказ от их подписания, то Оборудование считается поставленным, работы (услуги) признаются выполненными (оказанными) в полном объеме и без каких-либо замечаний (претензий), и подлежат оплате, а документы, подписанные </w:t>
      </w:r>
      <w:r w:rsidR="007B3BD9" w:rsidRPr="18958743">
        <w:rPr>
          <w:rFonts w:ascii="Tahoma" w:eastAsia="Tahoma" w:hAnsi="Tahoma" w:cs="Tahoma"/>
          <w:color w:val="000000" w:themeColor="text1"/>
          <w:sz w:val="22"/>
          <w:szCs w:val="22"/>
        </w:rPr>
        <w:t>СТОРОНОЙ</w:t>
      </w:r>
      <w:r w:rsidR="00DB7B43" w:rsidRPr="18958743">
        <w:rPr>
          <w:rFonts w:ascii="Tahoma" w:eastAsia="Tahoma" w:hAnsi="Tahoma" w:cs="Tahoma"/>
          <w:color w:val="000000" w:themeColor="text1"/>
          <w:sz w:val="22"/>
          <w:szCs w:val="22"/>
        </w:rPr>
        <w:t xml:space="preserve"> 1</w:t>
      </w:r>
      <w:r w:rsidRPr="18958743">
        <w:rPr>
          <w:rFonts w:ascii="Tahoma" w:eastAsia="Tahoma" w:hAnsi="Tahoma" w:cs="Tahoma"/>
          <w:color w:val="000000" w:themeColor="text1"/>
          <w:sz w:val="22"/>
          <w:szCs w:val="22"/>
        </w:rPr>
        <w:t xml:space="preserve"> в одностороннем порядке, признаются обеими Сторонами.</w:t>
      </w:r>
    </w:p>
    <w:p w14:paraId="5E2FF8A4" w14:textId="6FD8EAF7" w:rsidR="00EF562E" w:rsidRPr="00EE2A4D" w:rsidRDefault="00F80B1C" w:rsidP="001F780B">
      <w:pPr>
        <w:widowControl w:val="0"/>
        <w:numPr>
          <w:ilvl w:val="0"/>
          <w:numId w:val="16"/>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b/>
          <w:bCs/>
          <w:color w:val="000000" w:themeColor="text1"/>
          <w:sz w:val="22"/>
          <w:szCs w:val="22"/>
        </w:rPr>
        <w:t>ПОРЯДОК НАПРАВЛЕНИЯ ЗАЯВОК</w:t>
      </w:r>
    </w:p>
    <w:p w14:paraId="6E2ECE50" w14:textId="53FB1761" w:rsidR="00EF562E" w:rsidRPr="00501309" w:rsidRDefault="00C25799" w:rsidP="001F780B">
      <w:pPr>
        <w:widowControl w:val="0"/>
        <w:numPr>
          <w:ilvl w:val="1"/>
          <w:numId w:val="16"/>
        </w:numPr>
        <w:pBdr>
          <w:top w:val="nil"/>
          <w:left w:val="nil"/>
          <w:bottom w:val="nil"/>
          <w:right w:val="nil"/>
          <w:between w:val="nil"/>
        </w:pBdr>
        <w:spacing w:line="276" w:lineRule="auto"/>
        <w:ind w:left="0" w:firstLine="567"/>
        <w:jc w:val="both"/>
        <w:rPr>
          <w:rFonts w:ascii="Tahoma" w:eastAsia="Tahoma" w:hAnsi="Tahoma" w:cs="Tahoma"/>
          <w:color w:val="000000" w:themeColor="text1"/>
          <w:sz w:val="22"/>
          <w:szCs w:val="22"/>
        </w:rPr>
      </w:pPr>
      <w:bookmarkStart w:id="1" w:name="_Hlk107769613"/>
      <w:r w:rsidRPr="57BA3DC8">
        <w:rPr>
          <w:rFonts w:ascii="Tahoma" w:eastAsia="Tahoma" w:hAnsi="Tahoma" w:cs="Tahoma"/>
          <w:color w:val="000000" w:themeColor="text1"/>
          <w:sz w:val="22"/>
          <w:szCs w:val="22"/>
        </w:rPr>
        <w:t xml:space="preserve">СТОРОНА 1 </w:t>
      </w:r>
      <w:r w:rsidR="00A21871" w:rsidRPr="57BA3DC8">
        <w:rPr>
          <w:rFonts w:ascii="Tahoma" w:eastAsia="Tahoma" w:hAnsi="Tahoma" w:cs="Tahoma"/>
          <w:color w:val="000000" w:themeColor="text1"/>
          <w:sz w:val="22"/>
          <w:szCs w:val="22"/>
        </w:rPr>
        <w:t xml:space="preserve">поставляет </w:t>
      </w:r>
      <w:r w:rsidR="00501309" w:rsidRPr="57BA3DC8">
        <w:rPr>
          <w:rFonts w:ascii="Tahoma" w:eastAsia="Tahoma" w:hAnsi="Tahoma" w:cs="Tahoma"/>
          <w:color w:val="000000" w:themeColor="text1"/>
          <w:sz w:val="22"/>
          <w:szCs w:val="22"/>
        </w:rPr>
        <w:t>Оборудование, выполняет</w:t>
      </w:r>
      <w:r w:rsidR="00A21871" w:rsidRPr="57BA3DC8">
        <w:rPr>
          <w:rFonts w:ascii="Tahoma" w:eastAsia="Tahoma" w:hAnsi="Tahoma" w:cs="Tahoma"/>
          <w:color w:val="000000" w:themeColor="text1"/>
          <w:sz w:val="22"/>
          <w:szCs w:val="22"/>
        </w:rPr>
        <w:t xml:space="preserve"> </w:t>
      </w:r>
      <w:r w:rsidRPr="57BA3DC8">
        <w:rPr>
          <w:rFonts w:ascii="Tahoma" w:eastAsia="Tahoma" w:hAnsi="Tahoma" w:cs="Tahoma"/>
          <w:color w:val="000000" w:themeColor="text1"/>
          <w:sz w:val="22"/>
          <w:szCs w:val="22"/>
        </w:rPr>
        <w:t xml:space="preserve">работы и оказывает услуги </w:t>
      </w:r>
      <w:r w:rsidR="00A21871" w:rsidRPr="57BA3DC8">
        <w:rPr>
          <w:rFonts w:ascii="Tahoma" w:eastAsia="Tahoma" w:hAnsi="Tahoma" w:cs="Tahoma"/>
          <w:color w:val="000000" w:themeColor="text1"/>
          <w:sz w:val="22"/>
          <w:szCs w:val="22"/>
        </w:rPr>
        <w:t xml:space="preserve">по заявкам </w:t>
      </w:r>
      <w:r w:rsidRPr="57BA3DC8">
        <w:rPr>
          <w:rFonts w:ascii="Tahoma" w:eastAsia="Tahoma" w:hAnsi="Tahoma" w:cs="Tahoma"/>
          <w:color w:val="000000" w:themeColor="text1"/>
          <w:sz w:val="22"/>
          <w:szCs w:val="22"/>
        </w:rPr>
        <w:t>СТОРОНЫ 2</w:t>
      </w:r>
      <w:r w:rsidR="00A21871" w:rsidRPr="57BA3DC8">
        <w:rPr>
          <w:rFonts w:ascii="Tahoma" w:eastAsia="Tahoma" w:hAnsi="Tahoma" w:cs="Tahoma"/>
          <w:color w:val="000000" w:themeColor="text1"/>
          <w:sz w:val="22"/>
          <w:szCs w:val="22"/>
        </w:rPr>
        <w:t xml:space="preserve">, которые передаются </w:t>
      </w:r>
      <w:r w:rsidRPr="57BA3DC8">
        <w:rPr>
          <w:rFonts w:ascii="Tahoma" w:eastAsia="Tahoma" w:hAnsi="Tahoma" w:cs="Tahoma"/>
          <w:color w:val="000000" w:themeColor="text1"/>
          <w:sz w:val="22"/>
          <w:szCs w:val="22"/>
        </w:rPr>
        <w:t>СТОРОНЕ 1</w:t>
      </w:r>
      <w:r w:rsidR="00A21871" w:rsidRPr="57BA3DC8">
        <w:rPr>
          <w:rFonts w:ascii="Tahoma" w:eastAsia="Tahoma" w:hAnsi="Tahoma" w:cs="Tahoma"/>
          <w:color w:val="000000" w:themeColor="text1"/>
          <w:sz w:val="22"/>
          <w:szCs w:val="22"/>
        </w:rPr>
        <w:t xml:space="preserve"> по электронной почте: </w:t>
      </w:r>
      <w:r w:rsidR="00F02308">
        <w:rPr>
          <w:rFonts w:ascii="Tahoma" w:eastAsia="Tahoma" w:hAnsi="Tahoma" w:cs="Tahoma"/>
          <w:color w:val="000000" w:themeColor="text1"/>
          <w:sz w:val="22"/>
          <w:szCs w:val="22"/>
          <w:u w:val="single"/>
        </w:rPr>
        <w:t>____________</w:t>
      </w:r>
      <w:r w:rsidR="00A21871" w:rsidRPr="57BA3DC8">
        <w:rPr>
          <w:rFonts w:ascii="Tahoma" w:eastAsia="Tahoma" w:hAnsi="Tahoma" w:cs="Tahoma"/>
          <w:color w:val="000000" w:themeColor="text1"/>
          <w:sz w:val="22"/>
          <w:szCs w:val="22"/>
        </w:rPr>
        <w:t xml:space="preserve"> или через электронный Портал </w:t>
      </w:r>
      <w:r w:rsidRPr="57BA3DC8">
        <w:rPr>
          <w:rFonts w:ascii="Tahoma" w:eastAsia="Tahoma" w:hAnsi="Tahoma" w:cs="Tahoma"/>
          <w:color w:val="000000" w:themeColor="text1"/>
          <w:sz w:val="22"/>
          <w:szCs w:val="22"/>
        </w:rPr>
        <w:t>СТОРОНЫ 1</w:t>
      </w:r>
      <w:r w:rsidR="00A21871" w:rsidRPr="57BA3DC8">
        <w:rPr>
          <w:rFonts w:ascii="Tahoma" w:eastAsia="Tahoma" w:hAnsi="Tahoma" w:cs="Tahoma"/>
          <w:color w:val="000000" w:themeColor="text1"/>
          <w:sz w:val="22"/>
          <w:szCs w:val="22"/>
        </w:rPr>
        <w:t xml:space="preserve"> по адресу</w:t>
      </w:r>
      <w:r w:rsidR="00F02308">
        <w:rPr>
          <w:rFonts w:ascii="Tahoma" w:eastAsia="Tahoma" w:hAnsi="Tahoma" w:cs="Tahoma"/>
          <w:color w:val="000000" w:themeColor="text1"/>
          <w:sz w:val="22"/>
          <w:szCs w:val="22"/>
        </w:rPr>
        <w:t>____________</w:t>
      </w:r>
      <w:r w:rsidR="00A21871" w:rsidRPr="57BA3DC8">
        <w:rPr>
          <w:rFonts w:ascii="Tahoma" w:eastAsia="Tahoma" w:hAnsi="Tahoma" w:cs="Tahoma"/>
          <w:color w:val="000000" w:themeColor="text1"/>
          <w:sz w:val="22"/>
          <w:szCs w:val="22"/>
        </w:rPr>
        <w:t>. Заявка должна содержать информацию</w:t>
      </w:r>
      <w:r w:rsidRPr="57BA3DC8">
        <w:rPr>
          <w:rFonts w:ascii="Tahoma" w:eastAsia="Tahoma" w:hAnsi="Tahoma" w:cs="Tahoma"/>
          <w:color w:val="000000" w:themeColor="text1"/>
          <w:sz w:val="22"/>
          <w:szCs w:val="22"/>
        </w:rPr>
        <w:t>,</w:t>
      </w:r>
      <w:r w:rsidR="00A21871" w:rsidRPr="57BA3DC8">
        <w:rPr>
          <w:rFonts w:ascii="Tahoma" w:eastAsia="Tahoma" w:hAnsi="Tahoma" w:cs="Tahoma"/>
          <w:color w:val="000000" w:themeColor="text1"/>
          <w:sz w:val="22"/>
          <w:szCs w:val="22"/>
        </w:rPr>
        <w:t xml:space="preserve"> необходимую </w:t>
      </w:r>
      <w:r w:rsidRPr="57BA3DC8">
        <w:rPr>
          <w:rFonts w:ascii="Tahoma" w:eastAsia="Tahoma" w:hAnsi="Tahoma" w:cs="Tahoma"/>
          <w:color w:val="000000" w:themeColor="text1"/>
          <w:sz w:val="22"/>
          <w:szCs w:val="22"/>
        </w:rPr>
        <w:t xml:space="preserve">СТОРОНЕ 1 для поставки Оборудования/ выполнения работ/оказания услуг (об адресе установки, типе, количестве и государственном номере автомобилей, телефоне контактного лица </w:t>
      </w:r>
      <w:r w:rsidR="00892C69" w:rsidRPr="57BA3DC8">
        <w:rPr>
          <w:rFonts w:ascii="Tahoma" w:eastAsia="Tahoma" w:hAnsi="Tahoma" w:cs="Tahoma"/>
          <w:color w:val="000000" w:themeColor="text1"/>
          <w:sz w:val="22"/>
          <w:szCs w:val="22"/>
        </w:rPr>
        <w:t xml:space="preserve">- </w:t>
      </w:r>
      <w:r w:rsidRPr="57BA3DC8">
        <w:rPr>
          <w:rFonts w:ascii="Tahoma" w:eastAsia="Tahoma" w:hAnsi="Tahoma" w:cs="Tahoma"/>
          <w:color w:val="000000" w:themeColor="text1"/>
          <w:sz w:val="22"/>
          <w:szCs w:val="22"/>
        </w:rPr>
        <w:t xml:space="preserve">ответственного сотрудника </w:t>
      </w:r>
      <w:r w:rsidR="00A0131F" w:rsidRPr="57BA3DC8">
        <w:rPr>
          <w:rFonts w:ascii="Tahoma" w:eastAsia="Tahoma" w:hAnsi="Tahoma" w:cs="Tahoma"/>
          <w:color w:val="000000" w:themeColor="text1"/>
          <w:sz w:val="22"/>
          <w:szCs w:val="22"/>
        </w:rPr>
        <w:t>СТОРОНЫ 2</w:t>
      </w:r>
      <w:r w:rsidRPr="57BA3DC8">
        <w:rPr>
          <w:rFonts w:ascii="Tahoma" w:eastAsia="Tahoma" w:hAnsi="Tahoma" w:cs="Tahoma"/>
          <w:color w:val="000000" w:themeColor="text1"/>
          <w:sz w:val="22"/>
          <w:szCs w:val="22"/>
        </w:rPr>
        <w:t>)</w:t>
      </w:r>
      <w:r w:rsidR="00A21871" w:rsidRPr="57BA3DC8">
        <w:rPr>
          <w:rFonts w:ascii="Tahoma" w:eastAsia="Tahoma" w:hAnsi="Tahoma" w:cs="Tahoma"/>
          <w:color w:val="000000" w:themeColor="text1"/>
          <w:sz w:val="22"/>
          <w:szCs w:val="22"/>
        </w:rPr>
        <w:t xml:space="preserve">. </w:t>
      </w:r>
      <w:r w:rsidRPr="57BA3DC8">
        <w:rPr>
          <w:rFonts w:ascii="Tahoma" w:eastAsia="Tahoma" w:hAnsi="Tahoma" w:cs="Tahoma"/>
          <w:color w:val="000000" w:themeColor="text1"/>
          <w:sz w:val="22"/>
          <w:szCs w:val="22"/>
        </w:rPr>
        <w:t>СТОРОНА 1</w:t>
      </w:r>
      <w:r w:rsidR="00A21871" w:rsidRPr="57BA3DC8">
        <w:rPr>
          <w:rFonts w:ascii="Tahoma" w:eastAsia="Tahoma" w:hAnsi="Tahoma" w:cs="Tahoma"/>
          <w:color w:val="000000" w:themeColor="text1"/>
          <w:sz w:val="22"/>
          <w:szCs w:val="22"/>
        </w:rPr>
        <w:t xml:space="preserve"> согласовывает</w:t>
      </w:r>
      <w:r w:rsidR="0059763E" w:rsidRPr="57BA3DC8">
        <w:rPr>
          <w:rFonts w:ascii="Tahoma" w:eastAsia="Tahoma" w:hAnsi="Tahoma" w:cs="Tahoma"/>
          <w:color w:val="000000" w:themeColor="text1"/>
          <w:sz w:val="22"/>
          <w:szCs w:val="22"/>
        </w:rPr>
        <w:t xml:space="preserve"> на основании </w:t>
      </w:r>
      <w:r w:rsidR="00EE6AE0" w:rsidRPr="57BA3DC8">
        <w:rPr>
          <w:rFonts w:ascii="Tahoma" w:eastAsia="Tahoma" w:hAnsi="Tahoma" w:cs="Tahoma"/>
          <w:color w:val="000000" w:themeColor="text1"/>
          <w:sz w:val="22"/>
          <w:szCs w:val="22"/>
        </w:rPr>
        <w:t>данных,</w:t>
      </w:r>
      <w:r w:rsidR="0059763E" w:rsidRPr="57BA3DC8">
        <w:rPr>
          <w:rFonts w:ascii="Tahoma" w:eastAsia="Tahoma" w:hAnsi="Tahoma" w:cs="Tahoma"/>
          <w:color w:val="000000" w:themeColor="text1"/>
          <w:sz w:val="22"/>
          <w:szCs w:val="22"/>
        </w:rPr>
        <w:t xml:space="preserve"> указанных </w:t>
      </w:r>
      <w:r w:rsidR="00BE12E1" w:rsidRPr="57BA3DC8">
        <w:rPr>
          <w:rFonts w:ascii="Tahoma" w:eastAsia="Tahoma" w:hAnsi="Tahoma" w:cs="Tahoma"/>
          <w:color w:val="000000" w:themeColor="text1"/>
          <w:sz w:val="22"/>
          <w:szCs w:val="22"/>
        </w:rPr>
        <w:t>в Заявке</w:t>
      </w:r>
      <w:r w:rsidR="00A21871" w:rsidRPr="57BA3DC8">
        <w:rPr>
          <w:rFonts w:ascii="Tahoma" w:eastAsia="Tahoma" w:hAnsi="Tahoma" w:cs="Tahoma"/>
          <w:color w:val="000000" w:themeColor="text1"/>
          <w:sz w:val="22"/>
          <w:szCs w:val="22"/>
        </w:rPr>
        <w:t xml:space="preserve"> </w:t>
      </w:r>
      <w:r w:rsidRPr="57BA3DC8">
        <w:rPr>
          <w:rFonts w:ascii="Tahoma" w:eastAsia="Tahoma" w:hAnsi="Tahoma" w:cs="Tahoma"/>
          <w:color w:val="000000" w:themeColor="text1"/>
          <w:sz w:val="22"/>
          <w:szCs w:val="22"/>
        </w:rPr>
        <w:t xml:space="preserve">сроки исполнения </w:t>
      </w:r>
      <w:r w:rsidR="00BE12E1" w:rsidRPr="57BA3DC8">
        <w:rPr>
          <w:rFonts w:ascii="Tahoma" w:eastAsia="Tahoma" w:hAnsi="Tahoma" w:cs="Tahoma"/>
          <w:color w:val="000000" w:themeColor="text1"/>
          <w:sz w:val="22"/>
          <w:szCs w:val="22"/>
        </w:rPr>
        <w:t>обязательств со</w:t>
      </w:r>
      <w:r w:rsidRPr="57BA3DC8">
        <w:rPr>
          <w:rFonts w:ascii="Tahoma" w:eastAsia="Tahoma" w:hAnsi="Tahoma" w:cs="Tahoma"/>
          <w:color w:val="000000" w:themeColor="text1"/>
          <w:sz w:val="22"/>
          <w:szCs w:val="22"/>
        </w:rPr>
        <w:t xml:space="preserve"> СТОРОНОЙ 2</w:t>
      </w:r>
      <w:r w:rsidR="00A21871" w:rsidRPr="57BA3DC8">
        <w:rPr>
          <w:rFonts w:ascii="Tahoma" w:eastAsia="Tahoma" w:hAnsi="Tahoma" w:cs="Tahoma"/>
          <w:color w:val="000000" w:themeColor="text1"/>
          <w:sz w:val="22"/>
          <w:szCs w:val="22"/>
        </w:rPr>
        <w:t xml:space="preserve"> в течение 5 (пяти) рабочих дней после получения Заявки. </w:t>
      </w:r>
      <w:r w:rsidRPr="57BA3DC8">
        <w:rPr>
          <w:rFonts w:ascii="Tahoma" w:eastAsia="Tahoma" w:hAnsi="Tahoma" w:cs="Tahoma"/>
          <w:color w:val="000000" w:themeColor="text1"/>
          <w:sz w:val="22"/>
          <w:szCs w:val="22"/>
        </w:rPr>
        <w:t xml:space="preserve">Сроки, согласованные Сторонами </w:t>
      </w:r>
      <w:r w:rsidR="00BE12E1" w:rsidRPr="57BA3DC8">
        <w:rPr>
          <w:rFonts w:ascii="Tahoma" w:eastAsia="Tahoma" w:hAnsi="Tahoma" w:cs="Tahoma"/>
          <w:color w:val="000000" w:themeColor="text1"/>
          <w:sz w:val="22"/>
          <w:szCs w:val="22"/>
        </w:rPr>
        <w:t>в заявках,</w:t>
      </w:r>
      <w:r w:rsidRPr="57BA3DC8">
        <w:rPr>
          <w:rFonts w:ascii="Tahoma" w:eastAsia="Tahoma" w:hAnsi="Tahoma" w:cs="Tahoma"/>
          <w:color w:val="000000" w:themeColor="text1"/>
          <w:sz w:val="22"/>
          <w:szCs w:val="22"/>
        </w:rPr>
        <w:t xml:space="preserve"> являются обязательными для обеих Сторон, если иные сроки в последующем не согласованы в письменной форме.</w:t>
      </w:r>
    </w:p>
    <w:bookmarkEnd w:id="1"/>
    <w:p w14:paraId="1AC1EB4C" w14:textId="0B05827D" w:rsidR="00EF562E" w:rsidRPr="00EE2A4D" w:rsidRDefault="00A21871" w:rsidP="001F780B">
      <w:pPr>
        <w:widowControl w:val="0"/>
        <w:numPr>
          <w:ilvl w:val="0"/>
          <w:numId w:val="16"/>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b/>
          <w:bCs/>
          <w:color w:val="000000" w:themeColor="text1"/>
          <w:sz w:val="22"/>
          <w:szCs w:val="22"/>
        </w:rPr>
        <w:t>ОТВЕТСТВЕННОСТЬ СТОРОН. ОБСТОЯТЕЛЬСТВА НЕПРЕОДОЛИМОЙ СИЛЫ</w:t>
      </w:r>
    </w:p>
    <w:p w14:paraId="1C6C7065" w14:textId="61E3AF5D" w:rsidR="00EF562E" w:rsidRPr="008F10AA" w:rsidRDefault="00A21871" w:rsidP="001F780B">
      <w:pPr>
        <w:widowControl w:val="0"/>
        <w:numPr>
          <w:ilvl w:val="1"/>
          <w:numId w:val="16"/>
        </w:numPr>
        <w:pBdr>
          <w:top w:val="nil"/>
          <w:left w:val="nil"/>
          <w:bottom w:val="nil"/>
          <w:right w:val="nil"/>
          <w:between w:val="nil"/>
        </w:pBdr>
        <w:spacing w:line="276" w:lineRule="auto"/>
        <w:ind w:left="0" w:firstLine="567"/>
        <w:jc w:val="both"/>
        <w:rPr>
          <w:rFonts w:ascii="Tahoma" w:eastAsia="Tahoma" w:hAnsi="Tahoma" w:cs="Tahoma"/>
          <w:color w:val="000000"/>
          <w:sz w:val="22"/>
          <w:szCs w:val="22"/>
        </w:rPr>
      </w:pPr>
      <w:r w:rsidRPr="18958743">
        <w:rPr>
          <w:rFonts w:ascii="Tahoma" w:eastAsia="Tahoma" w:hAnsi="Tahoma" w:cs="Tahoma"/>
          <w:color w:val="000000" w:themeColor="text1"/>
          <w:sz w:val="22"/>
          <w:szCs w:val="22"/>
        </w:rPr>
        <w:t xml:space="preserve">Меры ответственности Сторон за неисполнение условий, согласованных в каждом из </w:t>
      </w:r>
      <w:r w:rsidR="003D71D3" w:rsidRPr="18958743">
        <w:rPr>
          <w:rFonts w:ascii="Tahoma" w:eastAsia="Tahoma" w:hAnsi="Tahoma" w:cs="Tahoma"/>
          <w:color w:val="000000" w:themeColor="text1"/>
          <w:sz w:val="22"/>
          <w:szCs w:val="22"/>
        </w:rPr>
        <w:t>Приложений настоящего Договора, указаны</w:t>
      </w:r>
      <w:r w:rsidRPr="18958743">
        <w:rPr>
          <w:rFonts w:ascii="Tahoma" w:eastAsia="Tahoma" w:hAnsi="Tahoma" w:cs="Tahoma"/>
          <w:color w:val="000000" w:themeColor="text1"/>
          <w:sz w:val="22"/>
          <w:szCs w:val="22"/>
        </w:rPr>
        <w:t xml:space="preserve"> в настоящем разделе Договора.</w:t>
      </w:r>
    </w:p>
    <w:p w14:paraId="0720857F" w14:textId="1ED641DE" w:rsidR="00EF562E" w:rsidRPr="008F10AA" w:rsidRDefault="00A21871" w:rsidP="001F780B">
      <w:pPr>
        <w:widowControl w:val="0"/>
        <w:numPr>
          <w:ilvl w:val="1"/>
          <w:numId w:val="16"/>
        </w:numPr>
        <w:pBdr>
          <w:top w:val="nil"/>
          <w:left w:val="nil"/>
          <w:bottom w:val="nil"/>
          <w:right w:val="nil"/>
          <w:between w:val="nil"/>
        </w:pBdr>
        <w:spacing w:line="276" w:lineRule="auto"/>
        <w:ind w:left="0" w:firstLine="567"/>
        <w:jc w:val="both"/>
        <w:rPr>
          <w:rFonts w:ascii="Tahoma" w:eastAsia="Tahoma" w:hAnsi="Tahoma" w:cs="Tahoma"/>
          <w:color w:val="000000"/>
          <w:sz w:val="22"/>
          <w:szCs w:val="22"/>
        </w:rPr>
      </w:pPr>
      <w:r w:rsidRPr="18958743">
        <w:rPr>
          <w:rFonts w:ascii="Tahoma" w:eastAsia="Tahoma" w:hAnsi="Tahoma" w:cs="Tahoma"/>
          <w:color w:val="000000" w:themeColor="text1"/>
          <w:sz w:val="22"/>
          <w:szCs w:val="22"/>
        </w:rPr>
        <w:t xml:space="preserve">В случае нарушения </w:t>
      </w:r>
      <w:r w:rsidR="003D71D3" w:rsidRPr="18958743">
        <w:rPr>
          <w:rFonts w:ascii="Tahoma" w:eastAsia="Tahoma" w:hAnsi="Tahoma" w:cs="Tahoma"/>
          <w:color w:val="000000" w:themeColor="text1"/>
          <w:sz w:val="22"/>
          <w:szCs w:val="22"/>
        </w:rPr>
        <w:t>СТОРОНОЙ 2</w:t>
      </w:r>
      <w:r w:rsidRPr="18958743">
        <w:rPr>
          <w:rFonts w:ascii="Tahoma" w:eastAsia="Tahoma" w:hAnsi="Tahoma" w:cs="Tahoma"/>
          <w:color w:val="000000" w:themeColor="text1"/>
          <w:sz w:val="22"/>
          <w:szCs w:val="22"/>
        </w:rPr>
        <w:t xml:space="preserve"> согласованных сроков оплаты, установленных настоящим Договором, </w:t>
      </w:r>
      <w:r w:rsidR="003D71D3" w:rsidRPr="18958743">
        <w:rPr>
          <w:rFonts w:ascii="Tahoma" w:eastAsia="Tahoma" w:hAnsi="Tahoma" w:cs="Tahoma"/>
          <w:color w:val="000000" w:themeColor="text1"/>
          <w:sz w:val="22"/>
          <w:szCs w:val="22"/>
        </w:rPr>
        <w:t>СТОРОНА 1</w:t>
      </w:r>
      <w:r w:rsidRPr="18958743">
        <w:rPr>
          <w:rFonts w:ascii="Tahoma" w:eastAsia="Tahoma" w:hAnsi="Tahoma" w:cs="Tahoma"/>
          <w:color w:val="000000" w:themeColor="text1"/>
          <w:sz w:val="22"/>
          <w:szCs w:val="22"/>
        </w:rPr>
        <w:t xml:space="preserve"> имеет право потребовать от </w:t>
      </w:r>
      <w:r w:rsidR="003D71D3" w:rsidRPr="18958743">
        <w:rPr>
          <w:rFonts w:ascii="Tahoma" w:eastAsia="Tahoma" w:hAnsi="Tahoma" w:cs="Tahoma"/>
          <w:color w:val="000000" w:themeColor="text1"/>
          <w:sz w:val="22"/>
          <w:szCs w:val="22"/>
        </w:rPr>
        <w:t>СТОРОНЫ 2</w:t>
      </w:r>
      <w:r w:rsidRPr="18958743">
        <w:rPr>
          <w:rFonts w:ascii="Tahoma" w:eastAsia="Tahoma" w:hAnsi="Tahoma" w:cs="Tahoma"/>
          <w:color w:val="000000" w:themeColor="text1"/>
          <w:sz w:val="22"/>
          <w:szCs w:val="22"/>
        </w:rPr>
        <w:t xml:space="preserve">, а </w:t>
      </w:r>
      <w:r w:rsidR="003D71D3" w:rsidRPr="18958743">
        <w:rPr>
          <w:rFonts w:ascii="Tahoma" w:eastAsia="Tahoma" w:hAnsi="Tahoma" w:cs="Tahoma"/>
          <w:color w:val="000000" w:themeColor="text1"/>
          <w:sz w:val="22"/>
          <w:szCs w:val="22"/>
        </w:rPr>
        <w:t>СТОРОНА 2</w:t>
      </w:r>
      <w:r w:rsidRPr="18958743">
        <w:rPr>
          <w:rFonts w:ascii="Tahoma" w:eastAsia="Tahoma" w:hAnsi="Tahoma" w:cs="Tahoma"/>
          <w:color w:val="000000" w:themeColor="text1"/>
          <w:sz w:val="22"/>
          <w:szCs w:val="22"/>
        </w:rPr>
        <w:t xml:space="preserve"> будет обязан</w:t>
      </w:r>
      <w:r w:rsidR="003D71D3" w:rsidRPr="18958743">
        <w:rPr>
          <w:rFonts w:ascii="Tahoma" w:eastAsia="Tahoma" w:hAnsi="Tahoma" w:cs="Tahoma"/>
          <w:color w:val="000000" w:themeColor="text1"/>
          <w:sz w:val="22"/>
          <w:szCs w:val="22"/>
        </w:rPr>
        <w:t>а</w:t>
      </w:r>
      <w:r w:rsidRPr="18958743">
        <w:rPr>
          <w:rFonts w:ascii="Tahoma" w:eastAsia="Tahoma" w:hAnsi="Tahoma" w:cs="Tahoma"/>
          <w:color w:val="000000" w:themeColor="text1"/>
          <w:sz w:val="22"/>
          <w:szCs w:val="22"/>
        </w:rPr>
        <w:t xml:space="preserve"> уплатить </w:t>
      </w:r>
      <w:r w:rsidR="003D71D3" w:rsidRPr="18958743">
        <w:rPr>
          <w:rFonts w:ascii="Tahoma" w:eastAsia="Tahoma" w:hAnsi="Tahoma" w:cs="Tahoma"/>
          <w:color w:val="000000" w:themeColor="text1"/>
          <w:sz w:val="22"/>
          <w:szCs w:val="22"/>
        </w:rPr>
        <w:t>СТОРОНЕ 1</w:t>
      </w:r>
      <w:r w:rsidRPr="18958743">
        <w:rPr>
          <w:rFonts w:ascii="Tahoma" w:eastAsia="Tahoma" w:hAnsi="Tahoma" w:cs="Tahoma"/>
          <w:color w:val="000000" w:themeColor="text1"/>
          <w:sz w:val="22"/>
          <w:szCs w:val="22"/>
        </w:rPr>
        <w:t xml:space="preserve"> пени в размере 0,</w:t>
      </w:r>
      <w:r w:rsidRPr="18958743">
        <w:rPr>
          <w:rFonts w:ascii="Tahoma" w:eastAsia="Tahoma" w:hAnsi="Tahoma" w:cs="Tahoma"/>
          <w:sz w:val="22"/>
          <w:szCs w:val="22"/>
        </w:rPr>
        <w:t>1</w:t>
      </w:r>
      <w:r w:rsidRPr="18958743">
        <w:rPr>
          <w:rFonts w:ascii="Tahoma" w:eastAsia="Tahoma" w:hAnsi="Tahoma" w:cs="Tahoma"/>
          <w:color w:val="000000" w:themeColor="text1"/>
          <w:sz w:val="22"/>
          <w:szCs w:val="22"/>
        </w:rPr>
        <w:t>% (</w:t>
      </w:r>
      <w:r w:rsidRPr="18958743">
        <w:rPr>
          <w:rFonts w:ascii="Tahoma" w:eastAsia="Tahoma" w:hAnsi="Tahoma" w:cs="Tahoma"/>
          <w:sz w:val="22"/>
          <w:szCs w:val="22"/>
        </w:rPr>
        <w:t>одна десятая</w:t>
      </w:r>
      <w:r w:rsidRPr="18958743">
        <w:rPr>
          <w:rFonts w:ascii="Tahoma" w:eastAsia="Tahoma" w:hAnsi="Tahoma" w:cs="Tahoma"/>
          <w:color w:val="000000" w:themeColor="text1"/>
          <w:sz w:val="22"/>
          <w:szCs w:val="22"/>
        </w:rPr>
        <w:t xml:space="preserve"> процента) от суммы задолженности за каждый день просрочки до фактического исполнения обязательств по оплате, но не более 10% от стоимости работ (услуг) и Оборудования.</w:t>
      </w:r>
    </w:p>
    <w:p w14:paraId="05AE1276" w14:textId="02CDB2D4" w:rsidR="00EF562E" w:rsidRPr="008F10AA" w:rsidRDefault="00A21871" w:rsidP="001F780B">
      <w:pPr>
        <w:widowControl w:val="0"/>
        <w:numPr>
          <w:ilvl w:val="1"/>
          <w:numId w:val="16"/>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sz w:val="22"/>
          <w:szCs w:val="22"/>
        </w:rPr>
        <w:t xml:space="preserve">В случае нарушения </w:t>
      </w:r>
      <w:r w:rsidR="003D71D3" w:rsidRPr="18958743">
        <w:rPr>
          <w:rFonts w:ascii="Tahoma" w:eastAsia="Tahoma" w:hAnsi="Tahoma" w:cs="Tahoma"/>
          <w:sz w:val="22"/>
          <w:szCs w:val="22"/>
        </w:rPr>
        <w:t>СТОРОНОЙ 1</w:t>
      </w:r>
      <w:r w:rsidRPr="18958743">
        <w:rPr>
          <w:rFonts w:ascii="Tahoma" w:eastAsia="Tahoma" w:hAnsi="Tahoma" w:cs="Tahoma"/>
          <w:sz w:val="22"/>
          <w:szCs w:val="22"/>
        </w:rPr>
        <w:t xml:space="preserve"> согласованных сроков выполнения работ (оказания усл</w:t>
      </w:r>
      <w:r w:rsidR="00A64CE8" w:rsidRPr="18958743">
        <w:rPr>
          <w:rFonts w:ascii="Tahoma" w:eastAsia="Tahoma" w:hAnsi="Tahoma" w:cs="Tahoma"/>
          <w:sz w:val="22"/>
          <w:szCs w:val="22"/>
        </w:rPr>
        <w:t xml:space="preserve">уг) или поставки Оборудования, </w:t>
      </w:r>
      <w:r w:rsidR="003D71D3" w:rsidRPr="18958743">
        <w:rPr>
          <w:rFonts w:ascii="Tahoma" w:eastAsia="Tahoma" w:hAnsi="Tahoma" w:cs="Tahoma"/>
          <w:sz w:val="22"/>
          <w:szCs w:val="22"/>
        </w:rPr>
        <w:t>СТОРОНА 2</w:t>
      </w:r>
      <w:r w:rsidRPr="18958743">
        <w:rPr>
          <w:rFonts w:ascii="Tahoma" w:eastAsia="Tahoma" w:hAnsi="Tahoma" w:cs="Tahoma"/>
          <w:sz w:val="22"/>
          <w:szCs w:val="22"/>
        </w:rPr>
        <w:t xml:space="preserve"> имеет право потребовать от </w:t>
      </w:r>
      <w:r w:rsidR="003D71D3" w:rsidRPr="18958743">
        <w:rPr>
          <w:rFonts w:ascii="Tahoma" w:eastAsia="Tahoma" w:hAnsi="Tahoma" w:cs="Tahoma"/>
          <w:sz w:val="22"/>
          <w:szCs w:val="22"/>
        </w:rPr>
        <w:t>СТОРОНЫ 1</w:t>
      </w:r>
      <w:r w:rsidRPr="18958743">
        <w:rPr>
          <w:rFonts w:ascii="Tahoma" w:eastAsia="Tahoma" w:hAnsi="Tahoma" w:cs="Tahoma"/>
          <w:sz w:val="22"/>
          <w:szCs w:val="22"/>
        </w:rPr>
        <w:t xml:space="preserve">, а </w:t>
      </w:r>
      <w:r w:rsidR="003D71D3" w:rsidRPr="18958743">
        <w:rPr>
          <w:rFonts w:ascii="Tahoma" w:eastAsia="Tahoma" w:hAnsi="Tahoma" w:cs="Tahoma"/>
          <w:sz w:val="22"/>
          <w:szCs w:val="22"/>
        </w:rPr>
        <w:t>СТОРОНА 1</w:t>
      </w:r>
      <w:r w:rsidRPr="18958743">
        <w:rPr>
          <w:rFonts w:ascii="Tahoma" w:eastAsia="Tahoma" w:hAnsi="Tahoma" w:cs="Tahoma"/>
          <w:sz w:val="22"/>
          <w:szCs w:val="22"/>
        </w:rPr>
        <w:t xml:space="preserve"> будет обязан уплатить </w:t>
      </w:r>
      <w:r w:rsidR="003D71D3" w:rsidRPr="18958743">
        <w:rPr>
          <w:rFonts w:ascii="Tahoma" w:eastAsia="Tahoma" w:hAnsi="Tahoma" w:cs="Tahoma"/>
          <w:sz w:val="22"/>
          <w:szCs w:val="22"/>
        </w:rPr>
        <w:t>СТОРОНЕ 2</w:t>
      </w:r>
      <w:r w:rsidRPr="18958743">
        <w:rPr>
          <w:rFonts w:ascii="Tahoma" w:eastAsia="Tahoma" w:hAnsi="Tahoma" w:cs="Tahoma"/>
          <w:sz w:val="22"/>
          <w:szCs w:val="22"/>
        </w:rPr>
        <w:t xml:space="preserve"> пени в размере 0,1% (одна десятая процента) от суммы невыполненных работ (оказанных услуг) или непоставленного Оборудования за каждый день просрочки до фактического исполнения обязательств, но не более 10% от стоимости работ (услуг) и Оборудования.</w:t>
      </w:r>
    </w:p>
    <w:p w14:paraId="0206EAA0" w14:textId="37893335" w:rsidR="00EF562E" w:rsidRPr="008F10AA" w:rsidRDefault="00A21871" w:rsidP="001F780B">
      <w:pPr>
        <w:widowControl w:val="0"/>
        <w:numPr>
          <w:ilvl w:val="1"/>
          <w:numId w:val="16"/>
        </w:numPr>
        <w:pBdr>
          <w:top w:val="nil"/>
          <w:left w:val="nil"/>
          <w:bottom w:val="nil"/>
          <w:right w:val="nil"/>
          <w:between w:val="nil"/>
        </w:pBdr>
        <w:spacing w:line="276" w:lineRule="auto"/>
        <w:ind w:left="0" w:firstLine="567"/>
        <w:jc w:val="both"/>
        <w:rPr>
          <w:rFonts w:ascii="Tahoma" w:eastAsia="Tahoma" w:hAnsi="Tahoma" w:cs="Tahoma"/>
          <w:color w:val="000000"/>
          <w:sz w:val="22"/>
          <w:szCs w:val="22"/>
        </w:rPr>
      </w:pPr>
      <w:r w:rsidRPr="18958743">
        <w:rPr>
          <w:rFonts w:ascii="Tahoma" w:eastAsia="Tahoma" w:hAnsi="Tahoma" w:cs="Tahoma"/>
          <w:color w:val="000000" w:themeColor="text1"/>
          <w:sz w:val="22"/>
          <w:szCs w:val="22"/>
        </w:rPr>
        <w:t xml:space="preserve">В случае несвоевременной отправки </w:t>
      </w:r>
      <w:r w:rsidR="00AE7E3D" w:rsidRPr="18958743">
        <w:rPr>
          <w:rFonts w:ascii="Tahoma" w:eastAsia="Tahoma" w:hAnsi="Tahoma" w:cs="Tahoma"/>
          <w:color w:val="000000" w:themeColor="text1"/>
          <w:sz w:val="22"/>
          <w:szCs w:val="22"/>
        </w:rPr>
        <w:t>Стороной 2</w:t>
      </w:r>
      <w:r w:rsidRPr="18958743">
        <w:rPr>
          <w:rFonts w:ascii="Tahoma" w:eastAsia="Tahoma" w:hAnsi="Tahoma" w:cs="Tahoma"/>
          <w:color w:val="000000" w:themeColor="text1"/>
          <w:sz w:val="22"/>
          <w:szCs w:val="22"/>
        </w:rPr>
        <w:t xml:space="preserve"> документов, указанных в п. 2.</w:t>
      </w:r>
      <w:r w:rsidR="00AE7E3D" w:rsidRPr="18958743">
        <w:rPr>
          <w:rFonts w:ascii="Tahoma" w:eastAsia="Tahoma" w:hAnsi="Tahoma" w:cs="Tahoma"/>
          <w:color w:val="000000" w:themeColor="text1"/>
          <w:sz w:val="22"/>
          <w:szCs w:val="22"/>
        </w:rPr>
        <w:t>3</w:t>
      </w:r>
      <w:r w:rsidRPr="18958743">
        <w:rPr>
          <w:rFonts w:ascii="Tahoma" w:eastAsia="Tahoma" w:hAnsi="Tahoma" w:cs="Tahoma"/>
          <w:color w:val="000000" w:themeColor="text1"/>
          <w:sz w:val="22"/>
          <w:szCs w:val="22"/>
        </w:rPr>
        <w:t xml:space="preserve"> настоящего Договора, </w:t>
      </w:r>
      <w:r w:rsidR="00AE7E3D" w:rsidRPr="18958743">
        <w:rPr>
          <w:rFonts w:ascii="Tahoma" w:eastAsia="Tahoma" w:hAnsi="Tahoma" w:cs="Tahoma"/>
          <w:color w:val="000000" w:themeColor="text1"/>
          <w:sz w:val="22"/>
          <w:szCs w:val="22"/>
        </w:rPr>
        <w:t>СТОРОНА 1</w:t>
      </w:r>
      <w:r w:rsidRPr="18958743">
        <w:rPr>
          <w:rFonts w:ascii="Tahoma" w:eastAsia="Tahoma" w:hAnsi="Tahoma" w:cs="Tahoma"/>
          <w:color w:val="000000" w:themeColor="text1"/>
          <w:sz w:val="22"/>
          <w:szCs w:val="22"/>
        </w:rPr>
        <w:t xml:space="preserve"> имеет право требовать от </w:t>
      </w:r>
      <w:r w:rsidR="00AE7E3D" w:rsidRPr="18958743">
        <w:rPr>
          <w:rFonts w:ascii="Tahoma" w:eastAsia="Tahoma" w:hAnsi="Tahoma" w:cs="Tahoma"/>
          <w:color w:val="000000" w:themeColor="text1"/>
          <w:sz w:val="22"/>
          <w:szCs w:val="22"/>
        </w:rPr>
        <w:t>СТОРОНЫ 2</w:t>
      </w:r>
      <w:r w:rsidRPr="18958743">
        <w:rPr>
          <w:rFonts w:ascii="Tahoma" w:eastAsia="Tahoma" w:hAnsi="Tahoma" w:cs="Tahoma"/>
          <w:color w:val="000000" w:themeColor="text1"/>
          <w:sz w:val="22"/>
          <w:szCs w:val="22"/>
        </w:rPr>
        <w:t xml:space="preserve"> компенсацию в сумме, равной сумме налогов, сборов, пошлин, штрафов, пеней, убытков и т.п., которые в этой связи будут взысканы, отказаны в возмещении и т. д. с</w:t>
      </w:r>
      <w:r w:rsidR="00AE7E3D" w:rsidRPr="18958743">
        <w:rPr>
          <w:rFonts w:ascii="Tahoma" w:eastAsia="Tahoma" w:hAnsi="Tahoma" w:cs="Tahoma"/>
          <w:color w:val="000000" w:themeColor="text1"/>
          <w:sz w:val="22"/>
          <w:szCs w:val="22"/>
        </w:rPr>
        <w:t xml:space="preserve">о СТОРОНЫ 1 </w:t>
      </w:r>
      <w:r w:rsidRPr="18958743">
        <w:rPr>
          <w:rFonts w:ascii="Tahoma" w:eastAsia="Tahoma" w:hAnsi="Tahoma" w:cs="Tahoma"/>
          <w:color w:val="000000" w:themeColor="text1"/>
          <w:sz w:val="22"/>
          <w:szCs w:val="22"/>
        </w:rPr>
        <w:t xml:space="preserve">и/или иных лиц по причине отсутствия документов, которые </w:t>
      </w:r>
      <w:r w:rsidR="00AE7E3D" w:rsidRPr="18958743">
        <w:rPr>
          <w:rFonts w:ascii="Tahoma" w:eastAsia="Tahoma" w:hAnsi="Tahoma" w:cs="Tahoma"/>
          <w:color w:val="000000" w:themeColor="text1"/>
          <w:sz w:val="22"/>
          <w:szCs w:val="22"/>
        </w:rPr>
        <w:t xml:space="preserve">СТОРОНА 2 </w:t>
      </w:r>
      <w:r w:rsidRPr="18958743">
        <w:rPr>
          <w:rFonts w:ascii="Tahoma" w:eastAsia="Tahoma" w:hAnsi="Tahoma" w:cs="Tahoma"/>
          <w:color w:val="000000" w:themeColor="text1"/>
          <w:sz w:val="22"/>
          <w:szCs w:val="22"/>
        </w:rPr>
        <w:t xml:space="preserve"> не отправил</w:t>
      </w:r>
      <w:r w:rsidR="00AE7E3D" w:rsidRPr="18958743">
        <w:rPr>
          <w:rFonts w:ascii="Tahoma" w:eastAsia="Tahoma" w:hAnsi="Tahoma" w:cs="Tahoma"/>
          <w:color w:val="000000" w:themeColor="text1"/>
          <w:sz w:val="22"/>
          <w:szCs w:val="22"/>
        </w:rPr>
        <w:t>а</w:t>
      </w:r>
      <w:r w:rsidRPr="18958743">
        <w:rPr>
          <w:rFonts w:ascii="Tahoma" w:eastAsia="Tahoma" w:hAnsi="Tahoma" w:cs="Tahoma"/>
          <w:color w:val="000000" w:themeColor="text1"/>
          <w:sz w:val="22"/>
          <w:szCs w:val="22"/>
        </w:rPr>
        <w:t>.</w:t>
      </w:r>
    </w:p>
    <w:p w14:paraId="256E3C07" w14:textId="57CE0951" w:rsidR="00AE7E3D" w:rsidRDefault="00A21871" w:rsidP="001F780B">
      <w:pPr>
        <w:widowControl w:val="0"/>
        <w:numPr>
          <w:ilvl w:val="1"/>
          <w:numId w:val="16"/>
        </w:numPr>
        <w:pBdr>
          <w:top w:val="nil"/>
          <w:left w:val="nil"/>
          <w:bottom w:val="nil"/>
          <w:right w:val="nil"/>
          <w:between w:val="nil"/>
        </w:pBdr>
        <w:spacing w:line="276" w:lineRule="auto"/>
        <w:ind w:left="0" w:firstLine="567"/>
        <w:jc w:val="both"/>
        <w:rPr>
          <w:rFonts w:ascii="Tahoma" w:eastAsia="Tahoma" w:hAnsi="Tahoma" w:cs="Tahoma"/>
          <w:color w:val="000000"/>
          <w:sz w:val="22"/>
          <w:szCs w:val="22"/>
        </w:rPr>
      </w:pPr>
      <w:r w:rsidRPr="6503C6EE">
        <w:rPr>
          <w:rFonts w:ascii="Tahoma" w:eastAsia="Tahoma" w:hAnsi="Tahoma" w:cs="Tahoma"/>
          <w:color w:val="000000" w:themeColor="text1"/>
          <w:sz w:val="22"/>
          <w:szCs w:val="22"/>
        </w:rPr>
        <w:t xml:space="preserve">В случае неоплаты </w:t>
      </w:r>
      <w:r w:rsidR="00AE7E3D" w:rsidRPr="6503C6EE">
        <w:rPr>
          <w:rFonts w:ascii="Tahoma" w:eastAsia="Tahoma" w:hAnsi="Tahoma" w:cs="Tahoma"/>
          <w:color w:val="000000" w:themeColor="text1"/>
          <w:sz w:val="22"/>
          <w:szCs w:val="22"/>
        </w:rPr>
        <w:t>СТОРОНОЙ 2</w:t>
      </w:r>
      <w:r w:rsidRPr="6503C6EE">
        <w:rPr>
          <w:rFonts w:ascii="Tahoma" w:eastAsia="Tahoma" w:hAnsi="Tahoma" w:cs="Tahoma"/>
          <w:color w:val="000000" w:themeColor="text1"/>
          <w:sz w:val="22"/>
          <w:szCs w:val="22"/>
        </w:rPr>
        <w:t xml:space="preserve"> в установленные настоящим Договором сроки счетов </w:t>
      </w:r>
      <w:r w:rsidR="00AE7E3D" w:rsidRPr="6503C6EE">
        <w:rPr>
          <w:rFonts w:ascii="Tahoma" w:eastAsia="Tahoma" w:hAnsi="Tahoma" w:cs="Tahoma"/>
          <w:color w:val="000000" w:themeColor="text1"/>
          <w:sz w:val="22"/>
          <w:szCs w:val="22"/>
        </w:rPr>
        <w:t>СТОРОНЫ 1</w:t>
      </w:r>
      <w:r w:rsidR="1239D5A0" w:rsidRPr="6503C6EE">
        <w:rPr>
          <w:rFonts w:ascii="Tahoma" w:eastAsia="Tahoma" w:hAnsi="Tahoma" w:cs="Tahoma"/>
          <w:color w:val="000000" w:themeColor="text1"/>
          <w:sz w:val="22"/>
          <w:szCs w:val="22"/>
        </w:rPr>
        <w:t xml:space="preserve"> </w:t>
      </w:r>
      <w:r w:rsidRPr="6503C6EE">
        <w:rPr>
          <w:rFonts w:ascii="Tahoma" w:eastAsia="Tahoma" w:hAnsi="Tahoma" w:cs="Tahoma"/>
          <w:color w:val="000000" w:themeColor="text1"/>
          <w:sz w:val="22"/>
          <w:szCs w:val="22"/>
        </w:rPr>
        <w:t xml:space="preserve">за поставленное Оборудование, оказанные услуги или выполненные работы </w:t>
      </w:r>
      <w:r w:rsidR="00AE7E3D" w:rsidRPr="6503C6EE">
        <w:rPr>
          <w:rFonts w:ascii="Tahoma" w:eastAsia="Tahoma" w:hAnsi="Tahoma" w:cs="Tahoma"/>
          <w:color w:val="000000" w:themeColor="text1"/>
          <w:sz w:val="22"/>
          <w:szCs w:val="22"/>
        </w:rPr>
        <w:t>СТОРОНА 1</w:t>
      </w:r>
      <w:r w:rsidRPr="6503C6EE">
        <w:rPr>
          <w:rFonts w:ascii="Tahoma" w:eastAsia="Tahoma" w:hAnsi="Tahoma" w:cs="Tahoma"/>
          <w:color w:val="000000" w:themeColor="text1"/>
          <w:sz w:val="22"/>
          <w:szCs w:val="22"/>
        </w:rPr>
        <w:t xml:space="preserve"> оставляет за собой право прекратить (приостановить) </w:t>
      </w:r>
      <w:r w:rsidR="00501309" w:rsidRPr="6503C6EE">
        <w:rPr>
          <w:rFonts w:ascii="Tahoma" w:eastAsia="Tahoma" w:hAnsi="Tahoma" w:cs="Tahoma"/>
          <w:color w:val="000000" w:themeColor="text1"/>
          <w:sz w:val="22"/>
          <w:szCs w:val="22"/>
        </w:rPr>
        <w:t>исполнение обязательств</w:t>
      </w:r>
      <w:r w:rsidRPr="6503C6EE">
        <w:rPr>
          <w:rFonts w:ascii="Tahoma" w:eastAsia="Tahoma" w:hAnsi="Tahoma" w:cs="Tahoma"/>
          <w:color w:val="000000" w:themeColor="text1"/>
          <w:sz w:val="22"/>
          <w:szCs w:val="22"/>
        </w:rPr>
        <w:t xml:space="preserve"> в рамках настоящего Договора. Об этом </w:t>
      </w:r>
      <w:r w:rsidR="00AE7E3D" w:rsidRPr="6503C6EE">
        <w:rPr>
          <w:rFonts w:ascii="Tahoma" w:eastAsia="Tahoma" w:hAnsi="Tahoma" w:cs="Tahoma"/>
          <w:color w:val="000000" w:themeColor="text1"/>
          <w:sz w:val="22"/>
          <w:szCs w:val="22"/>
        </w:rPr>
        <w:t>СТОРОНА 1</w:t>
      </w:r>
      <w:r w:rsidRPr="6503C6EE">
        <w:rPr>
          <w:rFonts w:ascii="Tahoma" w:eastAsia="Tahoma" w:hAnsi="Tahoma" w:cs="Tahoma"/>
          <w:color w:val="000000" w:themeColor="text1"/>
          <w:sz w:val="22"/>
          <w:szCs w:val="22"/>
        </w:rPr>
        <w:t xml:space="preserve"> предупреждает </w:t>
      </w:r>
      <w:r w:rsidR="00AE7E3D" w:rsidRPr="6503C6EE">
        <w:rPr>
          <w:rFonts w:ascii="Tahoma" w:eastAsia="Tahoma" w:hAnsi="Tahoma" w:cs="Tahoma"/>
          <w:color w:val="000000" w:themeColor="text1"/>
          <w:sz w:val="22"/>
          <w:szCs w:val="22"/>
        </w:rPr>
        <w:t>СТОРОНУ 2</w:t>
      </w:r>
      <w:r w:rsidRPr="6503C6EE">
        <w:rPr>
          <w:rFonts w:ascii="Tahoma" w:eastAsia="Tahoma" w:hAnsi="Tahoma" w:cs="Tahoma"/>
          <w:color w:val="000000" w:themeColor="text1"/>
          <w:sz w:val="22"/>
          <w:szCs w:val="22"/>
        </w:rPr>
        <w:t xml:space="preserve"> за 15 (пятнадцать) календарных дней до планируемого прекращения </w:t>
      </w:r>
      <w:r w:rsidR="00501309" w:rsidRPr="6503C6EE">
        <w:rPr>
          <w:rFonts w:ascii="Tahoma" w:eastAsia="Tahoma" w:hAnsi="Tahoma" w:cs="Tahoma"/>
          <w:color w:val="000000" w:themeColor="text1"/>
          <w:sz w:val="22"/>
          <w:szCs w:val="22"/>
        </w:rPr>
        <w:t xml:space="preserve">исполнения обязательств </w:t>
      </w:r>
      <w:r w:rsidRPr="6503C6EE">
        <w:rPr>
          <w:rFonts w:ascii="Tahoma" w:eastAsia="Tahoma" w:hAnsi="Tahoma" w:cs="Tahoma"/>
          <w:color w:val="000000" w:themeColor="text1"/>
          <w:sz w:val="22"/>
          <w:szCs w:val="22"/>
        </w:rPr>
        <w:t xml:space="preserve">путем направления письма на электронную почту </w:t>
      </w:r>
      <w:r w:rsidR="00AE7E3D" w:rsidRPr="6503C6EE">
        <w:rPr>
          <w:rFonts w:ascii="Tahoma" w:eastAsia="Tahoma" w:hAnsi="Tahoma" w:cs="Tahoma"/>
          <w:color w:val="000000" w:themeColor="text1"/>
          <w:sz w:val="22"/>
          <w:szCs w:val="22"/>
        </w:rPr>
        <w:t>СТОРОНЫ 2</w:t>
      </w:r>
      <w:r w:rsidRPr="6503C6EE">
        <w:rPr>
          <w:rFonts w:ascii="Tahoma" w:eastAsia="Tahoma" w:hAnsi="Tahoma" w:cs="Tahoma"/>
          <w:color w:val="000000" w:themeColor="text1"/>
          <w:sz w:val="22"/>
          <w:szCs w:val="22"/>
        </w:rPr>
        <w:t xml:space="preserve"> и письменной претензии на указанный </w:t>
      </w:r>
      <w:r w:rsidR="00AE7E3D" w:rsidRPr="6503C6EE">
        <w:rPr>
          <w:rFonts w:ascii="Tahoma" w:eastAsia="Tahoma" w:hAnsi="Tahoma" w:cs="Tahoma"/>
          <w:color w:val="000000" w:themeColor="text1"/>
          <w:sz w:val="22"/>
          <w:szCs w:val="22"/>
        </w:rPr>
        <w:t>СТОРОНОЙ 2</w:t>
      </w:r>
      <w:r w:rsidRPr="6503C6EE">
        <w:rPr>
          <w:rFonts w:ascii="Tahoma" w:eastAsia="Tahoma" w:hAnsi="Tahoma" w:cs="Tahoma"/>
          <w:color w:val="000000" w:themeColor="text1"/>
          <w:sz w:val="22"/>
          <w:szCs w:val="22"/>
        </w:rPr>
        <w:t xml:space="preserve"> в разделе </w:t>
      </w:r>
      <w:r w:rsidR="4E958720" w:rsidRPr="6503C6EE">
        <w:rPr>
          <w:rFonts w:ascii="Tahoma" w:eastAsia="Tahoma" w:hAnsi="Tahoma" w:cs="Tahoma"/>
          <w:color w:val="000000" w:themeColor="text1"/>
          <w:sz w:val="22"/>
          <w:szCs w:val="22"/>
        </w:rPr>
        <w:t xml:space="preserve">«Реквизиты и подписи Сторон» </w:t>
      </w:r>
      <w:r w:rsidRPr="6503C6EE">
        <w:rPr>
          <w:rFonts w:ascii="Tahoma" w:eastAsia="Tahoma" w:hAnsi="Tahoma" w:cs="Tahoma"/>
          <w:color w:val="000000" w:themeColor="text1"/>
          <w:sz w:val="22"/>
          <w:szCs w:val="22"/>
        </w:rPr>
        <w:t xml:space="preserve">настоящего Договора адрес. </w:t>
      </w:r>
    </w:p>
    <w:p w14:paraId="69A17BA8" w14:textId="424B1B32" w:rsidR="00EF562E" w:rsidRPr="008F10AA" w:rsidRDefault="00A21871" w:rsidP="001F780B">
      <w:pPr>
        <w:widowControl w:val="0"/>
        <w:numPr>
          <w:ilvl w:val="1"/>
          <w:numId w:val="16"/>
        </w:numPr>
        <w:pBdr>
          <w:top w:val="nil"/>
          <w:left w:val="nil"/>
          <w:bottom w:val="nil"/>
          <w:right w:val="nil"/>
          <w:between w:val="nil"/>
        </w:pBdr>
        <w:spacing w:line="276" w:lineRule="auto"/>
        <w:ind w:left="0" w:firstLine="567"/>
        <w:jc w:val="both"/>
        <w:rPr>
          <w:rFonts w:ascii="Tahoma" w:eastAsia="Tahoma" w:hAnsi="Tahoma" w:cs="Tahoma"/>
          <w:color w:val="000000"/>
          <w:sz w:val="22"/>
          <w:szCs w:val="22"/>
        </w:rPr>
      </w:pPr>
      <w:r w:rsidRPr="6503C6EE">
        <w:rPr>
          <w:rFonts w:ascii="Tahoma" w:eastAsia="Tahoma" w:hAnsi="Tahoma" w:cs="Tahoma"/>
          <w:color w:val="000000" w:themeColor="text1"/>
          <w:sz w:val="22"/>
          <w:szCs w:val="22"/>
        </w:rPr>
        <w:t xml:space="preserve">Штрафы, пени и иные санкции, прописанные в настоящем разделе, должны быть уплачены </w:t>
      </w:r>
      <w:r w:rsidR="007B3BD9" w:rsidRPr="6503C6EE">
        <w:rPr>
          <w:rFonts w:ascii="Tahoma" w:eastAsia="Tahoma" w:hAnsi="Tahoma" w:cs="Tahoma"/>
          <w:color w:val="000000" w:themeColor="text1"/>
          <w:sz w:val="22"/>
          <w:szCs w:val="22"/>
        </w:rPr>
        <w:t>нарушившей</w:t>
      </w:r>
      <w:r w:rsidRPr="6503C6EE">
        <w:rPr>
          <w:rFonts w:ascii="Tahoma" w:eastAsia="Tahoma" w:hAnsi="Tahoma" w:cs="Tahoma"/>
          <w:color w:val="000000" w:themeColor="text1"/>
          <w:sz w:val="22"/>
          <w:szCs w:val="22"/>
        </w:rPr>
        <w:t xml:space="preserve"> Стороной в 14 (четырнадцати)</w:t>
      </w:r>
      <w:r w:rsidR="00A66985" w:rsidRPr="6503C6EE">
        <w:rPr>
          <w:rFonts w:ascii="Tahoma" w:eastAsia="Tahoma" w:hAnsi="Tahoma" w:cs="Tahoma"/>
          <w:color w:val="000000" w:themeColor="text1"/>
          <w:sz w:val="22"/>
          <w:szCs w:val="22"/>
        </w:rPr>
        <w:t xml:space="preserve"> – </w:t>
      </w:r>
      <w:r w:rsidRPr="6503C6EE">
        <w:rPr>
          <w:rFonts w:ascii="Tahoma" w:eastAsia="Tahoma" w:hAnsi="Tahoma" w:cs="Tahoma"/>
          <w:color w:val="000000" w:themeColor="text1"/>
          <w:sz w:val="22"/>
          <w:szCs w:val="22"/>
        </w:rPr>
        <w:t>дневный срок с момента предъявления претензии. Уплата штрафных санкций не освобождает Стороны от исполнения принятых на себя обязательств и устранения нарушений.</w:t>
      </w:r>
    </w:p>
    <w:p w14:paraId="7311C959" w14:textId="5CEDECD3" w:rsidR="00EF562E" w:rsidRPr="008F10AA" w:rsidRDefault="00A21871" w:rsidP="001F780B">
      <w:pPr>
        <w:widowControl w:val="0"/>
        <w:numPr>
          <w:ilvl w:val="1"/>
          <w:numId w:val="16"/>
        </w:numPr>
        <w:pBdr>
          <w:top w:val="nil"/>
          <w:left w:val="nil"/>
          <w:bottom w:val="nil"/>
          <w:right w:val="nil"/>
          <w:between w:val="nil"/>
        </w:pBdr>
        <w:spacing w:line="276" w:lineRule="auto"/>
        <w:ind w:left="0" w:firstLine="567"/>
        <w:jc w:val="both"/>
        <w:rPr>
          <w:rFonts w:ascii="Tahoma" w:eastAsia="Tahoma" w:hAnsi="Tahoma" w:cs="Tahoma"/>
          <w:color w:val="000000"/>
          <w:sz w:val="22"/>
          <w:szCs w:val="22"/>
        </w:rPr>
      </w:pPr>
      <w:r w:rsidRPr="6503C6EE">
        <w:rPr>
          <w:rFonts w:ascii="Tahoma" w:eastAsia="Tahoma" w:hAnsi="Tahoma" w:cs="Tahoma"/>
          <w:color w:val="000000" w:themeColor="text1"/>
          <w:sz w:val="22"/>
          <w:szCs w:val="22"/>
        </w:rPr>
        <w:t xml:space="preserve">Ответственность Сторон в случаях, не предусмотренных </w:t>
      </w:r>
      <w:r w:rsidR="00A66985" w:rsidRPr="6503C6EE">
        <w:rPr>
          <w:rFonts w:ascii="Tahoma" w:eastAsia="Tahoma" w:hAnsi="Tahoma" w:cs="Tahoma"/>
          <w:color w:val="000000" w:themeColor="text1"/>
          <w:sz w:val="22"/>
          <w:szCs w:val="22"/>
        </w:rPr>
        <w:t>настоящим Договором,</w:t>
      </w:r>
      <w:r w:rsidRPr="6503C6EE">
        <w:rPr>
          <w:rFonts w:ascii="Tahoma" w:eastAsia="Tahoma" w:hAnsi="Tahoma" w:cs="Tahoma"/>
          <w:color w:val="000000" w:themeColor="text1"/>
          <w:sz w:val="22"/>
          <w:szCs w:val="22"/>
        </w:rPr>
        <w:t xml:space="preserve"> </w:t>
      </w:r>
      <w:r w:rsidRPr="6503C6EE">
        <w:rPr>
          <w:rFonts w:ascii="Tahoma" w:eastAsia="Tahoma" w:hAnsi="Tahoma" w:cs="Tahoma"/>
          <w:color w:val="000000" w:themeColor="text1"/>
          <w:sz w:val="22"/>
          <w:szCs w:val="22"/>
        </w:rPr>
        <w:lastRenderedPageBreak/>
        <w:t>определяется в соответствии с законодательством Российской Федерации. Уплата договорных неустоек не освобождает Стороны от выполнения ими своих обязательств по настоящему Договору.</w:t>
      </w:r>
      <w:r w:rsidR="00501309" w:rsidRPr="6503C6EE">
        <w:rPr>
          <w:rFonts w:ascii="Tahoma" w:eastAsia="Tahoma" w:hAnsi="Tahoma" w:cs="Tahoma"/>
          <w:color w:val="000000" w:themeColor="text1"/>
          <w:sz w:val="22"/>
          <w:szCs w:val="22"/>
        </w:rPr>
        <w:t xml:space="preserve"> Суммарный лимит ответственности </w:t>
      </w:r>
      <w:r w:rsidR="00BE12E1" w:rsidRPr="6503C6EE">
        <w:rPr>
          <w:rFonts w:ascii="Tahoma" w:eastAsia="Tahoma" w:hAnsi="Tahoma" w:cs="Tahoma"/>
          <w:color w:val="000000" w:themeColor="text1"/>
          <w:sz w:val="22"/>
          <w:szCs w:val="22"/>
        </w:rPr>
        <w:t>СТОРОНЫ</w:t>
      </w:r>
      <w:r w:rsidR="00501309" w:rsidRPr="6503C6EE">
        <w:rPr>
          <w:rFonts w:ascii="Tahoma" w:eastAsia="Tahoma" w:hAnsi="Tahoma" w:cs="Tahoma"/>
          <w:color w:val="000000" w:themeColor="text1"/>
          <w:sz w:val="22"/>
          <w:szCs w:val="22"/>
        </w:rPr>
        <w:t xml:space="preserve"> 1 по настоящему Договору не может превышать 100% его стоимости.</w:t>
      </w:r>
    </w:p>
    <w:p w14:paraId="0C665C10" w14:textId="6D262029" w:rsidR="00EF562E" w:rsidRPr="00501309" w:rsidRDefault="00A21871" w:rsidP="001F780B">
      <w:pPr>
        <w:widowControl w:val="0"/>
        <w:numPr>
          <w:ilvl w:val="1"/>
          <w:numId w:val="16"/>
        </w:numPr>
        <w:pBdr>
          <w:top w:val="nil"/>
          <w:left w:val="nil"/>
          <w:bottom w:val="nil"/>
          <w:right w:val="nil"/>
          <w:between w:val="nil"/>
        </w:pBdr>
        <w:spacing w:line="276" w:lineRule="auto"/>
        <w:ind w:left="0" w:firstLine="567"/>
        <w:jc w:val="both"/>
        <w:rPr>
          <w:rFonts w:ascii="Tahoma" w:eastAsia="Tahoma" w:hAnsi="Tahoma" w:cs="Tahoma"/>
          <w:color w:val="000000" w:themeColor="text1"/>
          <w:sz w:val="22"/>
          <w:szCs w:val="22"/>
        </w:rPr>
      </w:pPr>
      <w:r w:rsidRPr="6503C6EE">
        <w:rPr>
          <w:rFonts w:ascii="Tahoma" w:eastAsia="Tahoma" w:hAnsi="Tahoma" w:cs="Tahoma"/>
          <w:color w:val="000000" w:themeColor="text1"/>
          <w:sz w:val="22"/>
          <w:szCs w:val="22"/>
        </w:rPr>
        <w:t>Ни одна из Сторон не будет нести ответственности за полное или частичное невыполнение своих обязательств по Договору, если это невыполнение явилось следствием обстоятельств, предусмотренных ч. 3 ст. 401 ГК РФ. Сторона, для которой создалась невозможность исполнения обязательства, обязана не позднее 2 (двух) рабочих дней с момента их наступления, в письменной форме уведомить об этом другую Сторону. Факты, изложенные в уведомлении, должны быть подтверждены в порядке, установленном действующим законодательством РФ. Не уведомление или несвоевременное уведомление лишает Сторону права ссылаться на любое из вышеуказанных обстоятельств как на основание, освобождающее ее от ответственности за неисполнение от обязательств по Договору. Если невозможность полного или частичного исполнения обязательств будет существовать свыше 30 (тридцати) рабочих дней, Стороны вправе пересмотреть условия настоящего Договора. Ни при каких обстоятельствах СТОРОНА 2 не освобождается от обязанности оплатить поставленное Оборудование, выполненные работы и оказанные услуги</w:t>
      </w:r>
      <w:r w:rsidR="008F10AA" w:rsidRPr="6503C6EE">
        <w:rPr>
          <w:rFonts w:ascii="Tahoma" w:eastAsia="Tahoma" w:hAnsi="Tahoma" w:cs="Tahoma"/>
          <w:color w:val="000000" w:themeColor="text1"/>
          <w:sz w:val="22"/>
          <w:szCs w:val="22"/>
        </w:rPr>
        <w:t>.</w:t>
      </w:r>
    </w:p>
    <w:p w14:paraId="52A1A10F" w14:textId="53590A99" w:rsidR="00EF562E" w:rsidRPr="00EE2A4D" w:rsidRDefault="00A21871" w:rsidP="001F780B">
      <w:pPr>
        <w:widowControl w:val="0"/>
        <w:numPr>
          <w:ilvl w:val="0"/>
          <w:numId w:val="16"/>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b/>
          <w:bCs/>
          <w:color w:val="000000" w:themeColor="text1"/>
          <w:sz w:val="22"/>
          <w:szCs w:val="22"/>
        </w:rPr>
        <w:t>РАЗРЕШЕНИЕ СПОРОВ</w:t>
      </w:r>
    </w:p>
    <w:p w14:paraId="034C4087" w14:textId="6352C1AB" w:rsidR="008A630D" w:rsidRPr="008A630D" w:rsidRDefault="008A630D" w:rsidP="001F780B">
      <w:pPr>
        <w:widowControl w:val="0"/>
        <w:numPr>
          <w:ilvl w:val="1"/>
          <w:numId w:val="16"/>
        </w:numPr>
        <w:pBdr>
          <w:top w:val="nil"/>
          <w:left w:val="nil"/>
          <w:bottom w:val="nil"/>
          <w:right w:val="nil"/>
          <w:between w:val="nil"/>
        </w:pBdr>
        <w:spacing w:line="276" w:lineRule="auto"/>
        <w:ind w:left="0" w:firstLine="567"/>
        <w:jc w:val="both"/>
        <w:rPr>
          <w:rFonts w:ascii="Tahoma" w:eastAsia="Tahoma" w:hAnsi="Tahoma" w:cs="Tahoma"/>
          <w:color w:val="000000" w:themeColor="text1"/>
          <w:sz w:val="22"/>
          <w:szCs w:val="22"/>
        </w:rPr>
      </w:pPr>
      <w:r w:rsidRPr="2E8E5892">
        <w:rPr>
          <w:rFonts w:ascii="Tahoma" w:eastAsia="Tahoma" w:hAnsi="Tahoma" w:cs="Tahoma"/>
          <w:color w:val="000000" w:themeColor="text1"/>
          <w:sz w:val="22"/>
          <w:szCs w:val="22"/>
        </w:rPr>
        <w:t xml:space="preserve">Все споры, которые могут возникнуть из Договора или в связи с ним, Стороны будут стараться разрешить путем переговоров, а также путем направления претензий. Претензионные письма направляются: СТОРОНЕ 1 - по адресу: </w:t>
      </w:r>
      <w:r w:rsidR="001F780B">
        <w:rPr>
          <w:rFonts w:ascii="Tahoma" w:eastAsia="Tahoma" w:hAnsi="Tahoma" w:cs="Tahoma"/>
          <w:color w:val="000000" w:themeColor="text1"/>
          <w:sz w:val="22"/>
          <w:szCs w:val="22"/>
        </w:rPr>
        <w:t>_________________</w:t>
      </w:r>
      <w:r w:rsidR="001F780B" w:rsidRPr="2E8E5892">
        <w:rPr>
          <w:rFonts w:ascii="Tahoma" w:eastAsia="Tahoma" w:hAnsi="Tahoma" w:cs="Tahoma"/>
          <w:color w:val="000000" w:themeColor="text1"/>
          <w:sz w:val="22"/>
          <w:szCs w:val="22"/>
        </w:rPr>
        <w:t>;</w:t>
      </w:r>
      <w:r w:rsidRPr="2E8E5892">
        <w:rPr>
          <w:rFonts w:ascii="Tahoma" w:eastAsia="Tahoma" w:hAnsi="Tahoma" w:cs="Tahoma"/>
          <w:color w:val="000000" w:themeColor="text1"/>
          <w:sz w:val="22"/>
          <w:szCs w:val="22"/>
        </w:rPr>
        <w:t xml:space="preserve"> СТОРОНЕ 2 - по адресу, указанному в разделе «Реквизиты и подписи Сторон» Договора. Срок рассмотрения претензионного письма и направления ответа на него составляет 10 (десять) рабочих дней со дня получения последнего адресатом. При невозможности урегулировать спорные вопросы путем переговоров они будут подлежать разрешению в судебном порядке в Арбитражном суде </w:t>
      </w:r>
      <w:r w:rsidR="001F780B">
        <w:rPr>
          <w:rFonts w:ascii="Tahoma" w:eastAsia="Tahoma" w:hAnsi="Tahoma" w:cs="Tahoma"/>
          <w:color w:val="000000" w:themeColor="text1"/>
          <w:sz w:val="22"/>
          <w:szCs w:val="22"/>
        </w:rPr>
        <w:t>по нахождению Истца</w:t>
      </w:r>
      <w:r w:rsidRPr="2E8E5892">
        <w:rPr>
          <w:rFonts w:ascii="Tahoma" w:eastAsia="Tahoma" w:hAnsi="Tahoma" w:cs="Tahoma"/>
          <w:color w:val="000000" w:themeColor="text1"/>
          <w:sz w:val="22"/>
          <w:szCs w:val="22"/>
        </w:rPr>
        <w:t>.</w:t>
      </w:r>
    </w:p>
    <w:p w14:paraId="01C93E27" w14:textId="2C661ABC" w:rsidR="00EF562E" w:rsidRPr="007C059A" w:rsidRDefault="00A21871" w:rsidP="001F780B">
      <w:pPr>
        <w:widowControl w:val="0"/>
        <w:numPr>
          <w:ilvl w:val="1"/>
          <w:numId w:val="16"/>
        </w:numPr>
        <w:pBdr>
          <w:top w:val="nil"/>
          <w:left w:val="nil"/>
          <w:bottom w:val="nil"/>
          <w:right w:val="nil"/>
          <w:between w:val="nil"/>
        </w:pBdr>
        <w:spacing w:line="276" w:lineRule="auto"/>
        <w:ind w:left="0" w:firstLine="567"/>
        <w:jc w:val="both"/>
        <w:rPr>
          <w:rFonts w:ascii="Tahoma" w:eastAsia="Tahoma" w:hAnsi="Tahoma" w:cs="Tahoma"/>
          <w:sz w:val="22"/>
          <w:szCs w:val="22"/>
        </w:rPr>
      </w:pPr>
      <w:r w:rsidRPr="2E8E5892">
        <w:rPr>
          <w:rFonts w:ascii="Tahoma" w:eastAsia="Tahoma" w:hAnsi="Tahoma" w:cs="Tahoma"/>
          <w:color w:val="000000" w:themeColor="text1"/>
          <w:sz w:val="22"/>
          <w:szCs w:val="22"/>
        </w:rPr>
        <w:t>Настоящий договор регулируется и трактуется в соответствии с действующим законодательством Российской Федерации.</w:t>
      </w:r>
    </w:p>
    <w:p w14:paraId="206211DF" w14:textId="6F52B8C7" w:rsidR="00EF562E" w:rsidRPr="00243888" w:rsidRDefault="00A21871" w:rsidP="001F780B">
      <w:pPr>
        <w:widowControl w:val="0"/>
        <w:numPr>
          <w:ilvl w:val="0"/>
          <w:numId w:val="16"/>
        </w:numPr>
        <w:pBdr>
          <w:top w:val="nil"/>
          <w:left w:val="nil"/>
          <w:bottom w:val="nil"/>
          <w:right w:val="nil"/>
          <w:between w:val="nil"/>
        </w:pBdr>
        <w:spacing w:line="276" w:lineRule="auto"/>
        <w:ind w:left="0" w:firstLine="567"/>
        <w:jc w:val="both"/>
        <w:rPr>
          <w:rFonts w:ascii="Tahoma" w:eastAsia="Tahoma" w:hAnsi="Tahoma" w:cs="Tahoma"/>
          <w:b/>
          <w:bCs/>
          <w:color w:val="000000"/>
          <w:sz w:val="22"/>
          <w:szCs w:val="22"/>
        </w:rPr>
      </w:pPr>
      <w:r w:rsidRPr="18958743">
        <w:rPr>
          <w:rFonts w:ascii="Tahoma" w:eastAsia="Tahoma" w:hAnsi="Tahoma" w:cs="Tahoma"/>
          <w:b/>
          <w:bCs/>
          <w:color w:val="000000" w:themeColor="text1"/>
          <w:sz w:val="22"/>
          <w:szCs w:val="22"/>
        </w:rPr>
        <w:t>ДОКУМЕНТООБОРОТ</w:t>
      </w:r>
    </w:p>
    <w:p w14:paraId="6D54583A" w14:textId="77777777" w:rsidR="00EF562E" w:rsidRPr="00501309" w:rsidRDefault="00A21871" w:rsidP="001F780B">
      <w:pPr>
        <w:widowControl w:val="0"/>
        <w:numPr>
          <w:ilvl w:val="1"/>
          <w:numId w:val="16"/>
        </w:numPr>
        <w:pBdr>
          <w:top w:val="nil"/>
          <w:left w:val="nil"/>
          <w:bottom w:val="nil"/>
          <w:right w:val="nil"/>
          <w:between w:val="nil"/>
        </w:pBdr>
        <w:spacing w:line="276" w:lineRule="auto"/>
        <w:ind w:left="0" w:firstLine="567"/>
        <w:jc w:val="both"/>
        <w:rPr>
          <w:rFonts w:ascii="Tahoma" w:eastAsia="Tahoma" w:hAnsi="Tahoma" w:cs="Tahoma"/>
          <w:color w:val="000000" w:themeColor="text1"/>
          <w:sz w:val="22"/>
          <w:szCs w:val="22"/>
        </w:rPr>
      </w:pPr>
      <w:r w:rsidRPr="18958743">
        <w:rPr>
          <w:rFonts w:ascii="Tahoma" w:eastAsia="Tahoma" w:hAnsi="Tahoma" w:cs="Tahoma"/>
          <w:color w:val="000000" w:themeColor="text1"/>
          <w:sz w:val="22"/>
          <w:szCs w:val="22"/>
        </w:rPr>
        <w:t>Стороны признают, что копии документов, используемых в рамках настоящего Договора и полученных по электронной почте, указанной в настоящем Договоре, имеют юридическую силу до момента обмена оригиналами.</w:t>
      </w:r>
    </w:p>
    <w:p w14:paraId="57C98D19" w14:textId="77777777" w:rsidR="00EF562E" w:rsidRPr="00501309" w:rsidRDefault="00A21871" w:rsidP="001F780B">
      <w:pPr>
        <w:widowControl w:val="0"/>
        <w:numPr>
          <w:ilvl w:val="1"/>
          <w:numId w:val="16"/>
        </w:numPr>
        <w:pBdr>
          <w:top w:val="nil"/>
          <w:left w:val="nil"/>
          <w:bottom w:val="nil"/>
          <w:right w:val="nil"/>
          <w:between w:val="nil"/>
        </w:pBdr>
        <w:spacing w:line="276" w:lineRule="auto"/>
        <w:ind w:left="0" w:firstLine="567"/>
        <w:jc w:val="both"/>
        <w:rPr>
          <w:rFonts w:ascii="Tahoma" w:eastAsia="Tahoma" w:hAnsi="Tahoma" w:cs="Tahoma"/>
          <w:color w:val="000000" w:themeColor="text1"/>
          <w:sz w:val="22"/>
          <w:szCs w:val="22"/>
        </w:rPr>
      </w:pPr>
      <w:r w:rsidRPr="18958743">
        <w:rPr>
          <w:rFonts w:ascii="Tahoma" w:eastAsia="Tahoma" w:hAnsi="Tahoma" w:cs="Tahoma"/>
          <w:color w:val="000000" w:themeColor="text1"/>
          <w:sz w:val="22"/>
          <w:szCs w:val="22"/>
        </w:rPr>
        <w:t>Все уведомления и сообщения, касающиеся исполнения обязательств по настоящему Договору, должны быть подписаны уполномоченными представителями Сторон и направлены в письменной форме заказным письмом с уведомлением о доставке либо курьерской службой по адресам, указанным в реквизитах Сторон.</w:t>
      </w:r>
    </w:p>
    <w:p w14:paraId="6A36E4CD" w14:textId="77777777" w:rsidR="00EF562E" w:rsidRPr="00501309" w:rsidRDefault="00A21871" w:rsidP="001F780B">
      <w:pPr>
        <w:widowControl w:val="0"/>
        <w:numPr>
          <w:ilvl w:val="1"/>
          <w:numId w:val="16"/>
        </w:numPr>
        <w:pBdr>
          <w:top w:val="nil"/>
          <w:left w:val="nil"/>
          <w:bottom w:val="nil"/>
          <w:right w:val="nil"/>
          <w:between w:val="nil"/>
        </w:pBdr>
        <w:spacing w:line="276" w:lineRule="auto"/>
        <w:ind w:left="0" w:firstLine="567"/>
        <w:jc w:val="both"/>
        <w:rPr>
          <w:rFonts w:ascii="Tahoma" w:eastAsia="Tahoma" w:hAnsi="Tahoma" w:cs="Tahoma"/>
          <w:color w:val="000000" w:themeColor="text1"/>
          <w:sz w:val="22"/>
          <w:szCs w:val="22"/>
        </w:rPr>
      </w:pPr>
      <w:r w:rsidRPr="18958743">
        <w:rPr>
          <w:rFonts w:ascii="Tahoma" w:eastAsia="Tahoma" w:hAnsi="Tahoma" w:cs="Tahoma"/>
          <w:color w:val="000000" w:themeColor="text1"/>
          <w:sz w:val="22"/>
          <w:szCs w:val="22"/>
        </w:rPr>
        <w:t>Датой получения уведомления является дата, указанная в уведомлении о доставке заказного письма, либо дата, указанная в ведомости курьерской службы с отметкой получающей Стороны о приемке уведомления.</w:t>
      </w:r>
    </w:p>
    <w:p w14:paraId="7C3ED79D" w14:textId="776A9559" w:rsidR="00EF562E" w:rsidRPr="00501309" w:rsidRDefault="00A21871" w:rsidP="001F780B">
      <w:pPr>
        <w:widowControl w:val="0"/>
        <w:numPr>
          <w:ilvl w:val="1"/>
          <w:numId w:val="16"/>
        </w:numPr>
        <w:pBdr>
          <w:top w:val="nil"/>
          <w:left w:val="nil"/>
          <w:bottom w:val="nil"/>
          <w:right w:val="nil"/>
          <w:between w:val="nil"/>
        </w:pBdr>
        <w:spacing w:line="276" w:lineRule="auto"/>
        <w:ind w:left="0" w:firstLine="567"/>
        <w:jc w:val="both"/>
        <w:rPr>
          <w:rFonts w:ascii="Tahoma" w:eastAsia="Tahoma" w:hAnsi="Tahoma" w:cs="Tahoma"/>
          <w:color w:val="000000" w:themeColor="text1"/>
          <w:sz w:val="22"/>
          <w:szCs w:val="22"/>
        </w:rPr>
      </w:pPr>
      <w:r w:rsidRPr="6503C6EE">
        <w:rPr>
          <w:rFonts w:ascii="Tahoma" w:eastAsia="Tahoma" w:hAnsi="Tahoma" w:cs="Tahoma"/>
          <w:color w:val="000000" w:themeColor="text1"/>
          <w:sz w:val="22"/>
          <w:szCs w:val="22"/>
        </w:rPr>
        <w:t xml:space="preserve">Уведомления и сообщения, касающиеся исполнения обязательств по Заказам направляются по адресу, указанному в разделе </w:t>
      </w:r>
      <w:r w:rsidR="3A30F45F" w:rsidRPr="6503C6EE">
        <w:rPr>
          <w:rFonts w:ascii="Tahoma" w:eastAsia="Tahoma" w:hAnsi="Tahoma" w:cs="Tahoma"/>
          <w:color w:val="000000" w:themeColor="text1"/>
          <w:sz w:val="22"/>
          <w:szCs w:val="22"/>
        </w:rPr>
        <w:t xml:space="preserve">«Реквизиты и подписи Сторон» </w:t>
      </w:r>
      <w:r w:rsidRPr="6503C6EE">
        <w:rPr>
          <w:rFonts w:ascii="Tahoma" w:eastAsia="Tahoma" w:hAnsi="Tahoma" w:cs="Tahoma"/>
          <w:color w:val="000000" w:themeColor="text1"/>
          <w:sz w:val="22"/>
          <w:szCs w:val="22"/>
        </w:rPr>
        <w:t>настоящего Договора.</w:t>
      </w:r>
    </w:p>
    <w:p w14:paraId="11E2A84F" w14:textId="3C93F747" w:rsidR="00EF562E" w:rsidRPr="000037F8" w:rsidRDefault="00A21871" w:rsidP="001F780B">
      <w:pPr>
        <w:widowControl w:val="0"/>
        <w:numPr>
          <w:ilvl w:val="1"/>
          <w:numId w:val="16"/>
        </w:numPr>
        <w:pBdr>
          <w:top w:val="nil"/>
          <w:left w:val="nil"/>
          <w:bottom w:val="nil"/>
          <w:right w:val="nil"/>
          <w:between w:val="nil"/>
        </w:pBdr>
        <w:spacing w:line="276" w:lineRule="auto"/>
        <w:ind w:left="0" w:firstLine="567"/>
        <w:jc w:val="both"/>
        <w:rPr>
          <w:rFonts w:ascii="Tahoma" w:eastAsia="Tahoma" w:hAnsi="Tahoma" w:cs="Tahoma"/>
          <w:color w:val="000000" w:themeColor="text1"/>
          <w:sz w:val="22"/>
          <w:szCs w:val="22"/>
        </w:rPr>
      </w:pPr>
      <w:bookmarkStart w:id="2" w:name="_Hlk71110278"/>
      <w:r w:rsidRPr="71B1F731">
        <w:rPr>
          <w:rFonts w:ascii="Tahoma" w:eastAsia="Tahoma" w:hAnsi="Tahoma" w:cs="Tahoma"/>
          <w:color w:val="000000" w:themeColor="text1"/>
          <w:sz w:val="22"/>
          <w:szCs w:val="22"/>
        </w:rPr>
        <w:t xml:space="preserve">Стороны пришли к соглашению о том, что могут вести между собой электронный документооборот (ЭДО) путем </w:t>
      </w:r>
      <w:r w:rsidRPr="71B1F731">
        <w:rPr>
          <w:rFonts w:ascii="Tahoma" w:eastAsia="Tahoma" w:hAnsi="Tahoma" w:cs="Tahoma"/>
          <w:sz w:val="22"/>
          <w:szCs w:val="22"/>
        </w:rPr>
        <w:t xml:space="preserve">обмена электронными документами, подписанными квалифицированной электронной подписью. ЭДО Стороны согласовали вести у следующего оператора ЭДО: </w:t>
      </w:r>
      <w:r w:rsidR="009279C2" w:rsidRPr="71B1F731">
        <w:rPr>
          <w:rFonts w:ascii="Tahoma" w:eastAsia="Tahoma" w:hAnsi="Tahoma" w:cs="Tahoma"/>
          <w:sz w:val="22"/>
          <w:szCs w:val="22"/>
        </w:rPr>
        <w:t>АО «ПФ «СКБ Контур»</w:t>
      </w:r>
      <w:r w:rsidRPr="71B1F731">
        <w:rPr>
          <w:rFonts w:ascii="Tahoma" w:eastAsia="Tahoma" w:hAnsi="Tahoma" w:cs="Tahoma"/>
          <w:sz w:val="22"/>
          <w:szCs w:val="22"/>
        </w:rPr>
        <w:t>. Стороны признают в таком случае полученные (направленные) электронные документы равнозначными аналогичным документам на бумажных носителях. Электронный документооборот между Сторонами осуществляют в соответствии с Гражданским кодексом</w:t>
      </w:r>
      <w:r w:rsidRPr="71B1F731">
        <w:rPr>
          <w:rFonts w:ascii="Tahoma" w:eastAsia="Tahoma" w:hAnsi="Tahoma" w:cs="Tahoma"/>
          <w:color w:val="000000" w:themeColor="text1"/>
          <w:sz w:val="22"/>
          <w:szCs w:val="22"/>
        </w:rPr>
        <w:t xml:space="preserve"> Российской Федерации, Федеральным законом от 06.04.2011 № 63-ФЗ «Об электронной подписи», Федеральным законом от 06.12.2011 № 402 ФЗ «О бухгалтерском учете».</w:t>
      </w:r>
    </w:p>
    <w:p w14:paraId="3F8219AE" w14:textId="77777777" w:rsidR="000037F8" w:rsidRPr="008F10AA" w:rsidRDefault="000037F8" w:rsidP="001F780B">
      <w:pPr>
        <w:widowControl w:val="0"/>
        <w:numPr>
          <w:ilvl w:val="1"/>
          <w:numId w:val="16"/>
        </w:numPr>
        <w:spacing w:line="276" w:lineRule="auto"/>
        <w:ind w:left="0" w:firstLine="567"/>
        <w:jc w:val="both"/>
        <w:rPr>
          <w:rFonts w:ascii="Tahoma" w:eastAsia="Tahoma" w:hAnsi="Tahoma" w:cs="Tahoma"/>
          <w:color w:val="000000" w:themeColor="text1"/>
          <w:sz w:val="22"/>
          <w:szCs w:val="22"/>
        </w:rPr>
      </w:pPr>
      <w:r w:rsidRPr="6503C6EE">
        <w:rPr>
          <w:rFonts w:ascii="Tahoma" w:eastAsia="Tahoma" w:hAnsi="Tahoma" w:cs="Tahoma"/>
          <w:color w:val="000000" w:themeColor="text1"/>
          <w:sz w:val="22"/>
          <w:szCs w:val="22"/>
        </w:rPr>
        <w:t xml:space="preserve">В случае необходимости, по требованию одной из Сторон, Стороны проводят сверку </w:t>
      </w:r>
      <w:r w:rsidRPr="6503C6EE">
        <w:rPr>
          <w:rFonts w:ascii="Tahoma" w:eastAsia="Tahoma" w:hAnsi="Tahoma" w:cs="Tahoma"/>
          <w:color w:val="000000" w:themeColor="text1"/>
          <w:sz w:val="22"/>
          <w:szCs w:val="22"/>
        </w:rPr>
        <w:lastRenderedPageBreak/>
        <w:t>взаиморасчетов с обязательным подписанием и направлением друг другу оригинала Акта сверки в течение 14 (четырнадцати) календарных дней с даты получения требования о проведении сверки другой Стороной.</w:t>
      </w:r>
    </w:p>
    <w:bookmarkEnd w:id="2"/>
    <w:p w14:paraId="4F83A71F" w14:textId="33A9EF23" w:rsidR="64C10606" w:rsidRDefault="64C10606" w:rsidP="001F780B">
      <w:pPr>
        <w:widowControl w:val="0"/>
        <w:numPr>
          <w:ilvl w:val="1"/>
          <w:numId w:val="16"/>
        </w:numPr>
        <w:spacing w:line="276" w:lineRule="auto"/>
        <w:ind w:left="0" w:firstLine="567"/>
        <w:jc w:val="both"/>
        <w:rPr>
          <w:rFonts w:ascii="Tahoma" w:eastAsia="Tahoma" w:hAnsi="Tahoma" w:cs="Tahoma"/>
          <w:color w:val="000000" w:themeColor="text1"/>
          <w:sz w:val="22"/>
          <w:szCs w:val="22"/>
        </w:rPr>
      </w:pPr>
      <w:r w:rsidRPr="71B1F731">
        <w:rPr>
          <w:rFonts w:ascii="Tahoma" w:eastAsia="Tahoma" w:hAnsi="Tahoma" w:cs="Tahoma"/>
          <w:color w:val="000000" w:themeColor="text1"/>
          <w:sz w:val="22"/>
          <w:szCs w:val="22"/>
        </w:rPr>
        <w:t>При наличии согласия обеих Сторон настоящий Договор, а также соглашения, направленные на его изменение и дополнение, могут быть подписаны посредством электронного документооборота (ЭДО) с использованием квалифицированной электронной подписи. Стороны признают в таком случае полученные (направленные) электронные документы равнозначными аналогичным документам на бумажных носителях.</w:t>
      </w:r>
    </w:p>
    <w:p w14:paraId="55A2C419" w14:textId="7D788F31" w:rsidR="1144198A" w:rsidRDefault="1144198A" w:rsidP="1144198A">
      <w:pPr>
        <w:widowControl w:val="0"/>
        <w:spacing w:line="276" w:lineRule="auto"/>
        <w:jc w:val="both"/>
        <w:rPr>
          <w:rFonts w:ascii="Tahoma" w:eastAsia="Tahoma" w:hAnsi="Tahoma" w:cs="Tahoma"/>
          <w:color w:val="000000" w:themeColor="text1"/>
          <w:sz w:val="22"/>
          <w:szCs w:val="22"/>
        </w:rPr>
      </w:pPr>
    </w:p>
    <w:p w14:paraId="3F5FA55B" w14:textId="752821BD" w:rsidR="00EF562E" w:rsidRPr="00EE2A4D" w:rsidRDefault="00A21871" w:rsidP="001F780B">
      <w:pPr>
        <w:widowControl w:val="0"/>
        <w:numPr>
          <w:ilvl w:val="0"/>
          <w:numId w:val="19"/>
        </w:numPr>
        <w:pBdr>
          <w:top w:val="nil"/>
          <w:left w:val="nil"/>
          <w:bottom w:val="nil"/>
          <w:right w:val="nil"/>
          <w:between w:val="nil"/>
        </w:pBdr>
        <w:spacing w:line="276" w:lineRule="auto"/>
        <w:ind w:left="0" w:firstLine="567"/>
        <w:jc w:val="both"/>
        <w:rPr>
          <w:rFonts w:ascii="Tahoma" w:eastAsia="Tahoma" w:hAnsi="Tahoma" w:cs="Tahoma"/>
          <w:color w:val="000000" w:themeColor="text1"/>
          <w:sz w:val="22"/>
          <w:szCs w:val="22"/>
        </w:rPr>
      </w:pPr>
      <w:r w:rsidRPr="71B1F731">
        <w:rPr>
          <w:rFonts w:ascii="Tahoma" w:eastAsia="Tahoma" w:hAnsi="Tahoma" w:cs="Tahoma"/>
          <w:b/>
          <w:bCs/>
          <w:color w:val="000000" w:themeColor="text1"/>
          <w:sz w:val="22"/>
          <w:szCs w:val="22"/>
        </w:rPr>
        <w:t>ПРОЧИЕ УСЛОВИЯ</w:t>
      </w:r>
    </w:p>
    <w:p w14:paraId="535778E9" w14:textId="13DC3F2E" w:rsidR="00EF562E" w:rsidRPr="008F10AA" w:rsidRDefault="00A21871" w:rsidP="001F780B">
      <w:pPr>
        <w:widowControl w:val="0"/>
        <w:numPr>
          <w:ilvl w:val="1"/>
          <w:numId w:val="19"/>
        </w:numPr>
        <w:pBdr>
          <w:top w:val="nil"/>
          <w:left w:val="nil"/>
          <w:bottom w:val="nil"/>
          <w:right w:val="nil"/>
          <w:between w:val="nil"/>
        </w:pBdr>
        <w:spacing w:line="276" w:lineRule="auto"/>
        <w:ind w:left="0" w:firstLine="567"/>
        <w:jc w:val="both"/>
        <w:rPr>
          <w:rFonts w:ascii="Tahoma" w:eastAsia="Tahoma" w:hAnsi="Tahoma" w:cs="Tahoma"/>
          <w:color w:val="000000" w:themeColor="text1"/>
          <w:sz w:val="22"/>
          <w:szCs w:val="22"/>
        </w:rPr>
      </w:pPr>
      <w:r w:rsidRPr="71B1F731">
        <w:rPr>
          <w:rFonts w:ascii="Tahoma" w:eastAsia="Tahoma" w:hAnsi="Tahoma" w:cs="Tahoma"/>
          <w:color w:val="000000" w:themeColor="text1"/>
          <w:sz w:val="22"/>
          <w:szCs w:val="22"/>
        </w:rPr>
        <w:t>Стороны обязуются соблюдать законодательство о защите авторских прав, а также не разглашать третьим лицам коммерческую информацию друг о друге, которая становится известна в ходе исполнения Договора.</w:t>
      </w:r>
    </w:p>
    <w:p w14:paraId="5DC66F37" w14:textId="77777777" w:rsidR="00EF562E" w:rsidRPr="00B04FBE" w:rsidRDefault="00A21871" w:rsidP="001F780B">
      <w:pPr>
        <w:widowControl w:val="0"/>
        <w:numPr>
          <w:ilvl w:val="1"/>
          <w:numId w:val="19"/>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color w:val="000000" w:themeColor="text1"/>
          <w:sz w:val="22"/>
          <w:szCs w:val="22"/>
        </w:rPr>
        <w:t>Любая Сторона настоящего Договора, без письменного согласия другой Стороны, не может передавать свои права и обязанности, указанные в данном договоре, третьим лицам. Заключенные соглашения любой из Сторон с нарушением данного положения Договора, будут являться ничтожными.</w:t>
      </w:r>
    </w:p>
    <w:p w14:paraId="20A57264" w14:textId="52D4DF0E" w:rsidR="00EF562E" w:rsidRPr="00B04FBE" w:rsidRDefault="00A21871" w:rsidP="001F780B">
      <w:pPr>
        <w:widowControl w:val="0"/>
        <w:numPr>
          <w:ilvl w:val="1"/>
          <w:numId w:val="19"/>
        </w:numPr>
        <w:pBdr>
          <w:top w:val="nil"/>
          <w:left w:val="nil"/>
          <w:bottom w:val="nil"/>
          <w:right w:val="nil"/>
          <w:between w:val="nil"/>
        </w:pBdr>
        <w:spacing w:line="276" w:lineRule="auto"/>
        <w:ind w:left="0" w:firstLine="567"/>
        <w:jc w:val="both"/>
        <w:rPr>
          <w:rFonts w:ascii="Tahoma" w:eastAsia="Tahoma" w:hAnsi="Tahoma" w:cs="Tahoma"/>
          <w:sz w:val="22"/>
          <w:szCs w:val="22"/>
        </w:rPr>
      </w:pPr>
      <w:r w:rsidRPr="00B04FBE">
        <w:rPr>
          <w:rFonts w:ascii="Tahoma" w:eastAsia="Tahoma" w:hAnsi="Tahoma" w:cs="Tahoma"/>
          <w:sz w:val="22"/>
          <w:szCs w:val="22"/>
        </w:rPr>
        <w:t>Стороны согласовали, что условия настоящего договора являются конфиденциальной информацией и не подлежат разглашению третьим лицам без согласия другой Стороны, за исключением случаев, прямо предусмотренных законодательством РФ.</w:t>
      </w:r>
    </w:p>
    <w:p w14:paraId="06221EE7" w14:textId="276ED4CB" w:rsidR="00EF562E" w:rsidRPr="00B04FBE" w:rsidRDefault="00AE7E3D" w:rsidP="001F780B">
      <w:pPr>
        <w:widowControl w:val="0"/>
        <w:numPr>
          <w:ilvl w:val="1"/>
          <w:numId w:val="19"/>
        </w:numPr>
        <w:pBdr>
          <w:top w:val="nil"/>
          <w:left w:val="nil"/>
          <w:bottom w:val="nil"/>
          <w:right w:val="nil"/>
          <w:between w:val="nil"/>
        </w:pBdr>
        <w:spacing w:line="276" w:lineRule="auto"/>
        <w:ind w:left="0" w:firstLine="567"/>
        <w:jc w:val="both"/>
        <w:rPr>
          <w:rFonts w:ascii="Tahoma" w:eastAsia="Tahoma" w:hAnsi="Tahoma" w:cs="Tahoma"/>
          <w:sz w:val="22"/>
          <w:szCs w:val="22"/>
        </w:rPr>
      </w:pPr>
      <w:r w:rsidRPr="00B04FBE">
        <w:rPr>
          <w:rFonts w:ascii="Tahoma" w:eastAsia="Tahoma" w:hAnsi="Tahoma" w:cs="Tahoma"/>
          <w:sz w:val="22"/>
          <w:szCs w:val="22"/>
        </w:rPr>
        <w:t>СТОРОНА</w:t>
      </w:r>
      <w:r w:rsidR="00C25799" w:rsidRPr="00B04FBE">
        <w:rPr>
          <w:rFonts w:ascii="Tahoma" w:eastAsia="Tahoma" w:hAnsi="Tahoma" w:cs="Tahoma"/>
          <w:sz w:val="22"/>
          <w:szCs w:val="22"/>
        </w:rPr>
        <w:t xml:space="preserve"> </w:t>
      </w:r>
      <w:r w:rsidR="00BE12E1" w:rsidRPr="00B04FBE">
        <w:rPr>
          <w:rFonts w:ascii="Tahoma" w:eastAsia="Tahoma" w:hAnsi="Tahoma" w:cs="Tahoma"/>
          <w:sz w:val="22"/>
          <w:szCs w:val="22"/>
        </w:rPr>
        <w:t>2, разрешает</w:t>
      </w:r>
      <w:r w:rsidR="00A21871" w:rsidRPr="00B04FBE">
        <w:rPr>
          <w:rFonts w:ascii="Tahoma" w:eastAsia="Tahoma" w:hAnsi="Tahoma" w:cs="Tahoma"/>
          <w:sz w:val="22"/>
          <w:szCs w:val="22"/>
        </w:rPr>
        <w:t xml:space="preserve"> </w:t>
      </w:r>
      <w:r w:rsidRPr="00B04FBE">
        <w:rPr>
          <w:rFonts w:ascii="Tahoma" w:eastAsia="Tahoma" w:hAnsi="Tahoma" w:cs="Tahoma"/>
          <w:sz w:val="22"/>
          <w:szCs w:val="22"/>
        </w:rPr>
        <w:t>СТОРОНЕ</w:t>
      </w:r>
      <w:r w:rsidR="00C25799" w:rsidRPr="00B04FBE">
        <w:rPr>
          <w:rFonts w:ascii="Tahoma" w:eastAsia="Tahoma" w:hAnsi="Tahoma" w:cs="Tahoma"/>
          <w:sz w:val="22"/>
          <w:szCs w:val="22"/>
        </w:rPr>
        <w:t xml:space="preserve"> 1</w:t>
      </w:r>
      <w:r w:rsidR="00A21871" w:rsidRPr="00B04FBE">
        <w:rPr>
          <w:rFonts w:ascii="Tahoma" w:eastAsia="Tahoma" w:hAnsi="Tahoma" w:cs="Tahoma"/>
          <w:sz w:val="22"/>
          <w:szCs w:val="22"/>
        </w:rPr>
        <w:t xml:space="preserve"> использовать свое имя и свой товарный знак на сайте </w:t>
      </w:r>
      <w:r w:rsidRPr="00B04FBE">
        <w:rPr>
          <w:rFonts w:ascii="Tahoma" w:eastAsia="Tahoma" w:hAnsi="Tahoma" w:cs="Tahoma"/>
          <w:sz w:val="22"/>
          <w:szCs w:val="22"/>
        </w:rPr>
        <w:t>СТОРОНЫ</w:t>
      </w:r>
      <w:r w:rsidR="00C25799" w:rsidRPr="00B04FBE">
        <w:rPr>
          <w:rFonts w:ascii="Tahoma" w:eastAsia="Tahoma" w:hAnsi="Tahoma" w:cs="Tahoma"/>
          <w:sz w:val="22"/>
          <w:szCs w:val="22"/>
        </w:rPr>
        <w:t xml:space="preserve"> 1</w:t>
      </w:r>
      <w:r w:rsidR="00A21871" w:rsidRPr="00B04FBE">
        <w:rPr>
          <w:rFonts w:ascii="Tahoma" w:eastAsia="Tahoma" w:hAnsi="Tahoma" w:cs="Tahoma"/>
          <w:sz w:val="22"/>
          <w:szCs w:val="22"/>
        </w:rPr>
        <w:t xml:space="preserve">, а также иных электронных и печатных изданиях/ ресурсах только с целью упоминания </w:t>
      </w:r>
      <w:r w:rsidRPr="00B04FBE">
        <w:rPr>
          <w:rFonts w:ascii="Tahoma" w:eastAsia="Tahoma" w:hAnsi="Tahoma" w:cs="Tahoma"/>
          <w:sz w:val="22"/>
          <w:szCs w:val="22"/>
        </w:rPr>
        <w:t>СТОРОНЫ</w:t>
      </w:r>
      <w:r w:rsidR="00C25799" w:rsidRPr="00B04FBE">
        <w:rPr>
          <w:rFonts w:ascii="Tahoma" w:eastAsia="Tahoma" w:hAnsi="Tahoma" w:cs="Tahoma"/>
          <w:sz w:val="22"/>
          <w:szCs w:val="22"/>
        </w:rPr>
        <w:t xml:space="preserve"> 2</w:t>
      </w:r>
      <w:r w:rsidR="00A21871" w:rsidRPr="00B04FBE">
        <w:rPr>
          <w:rFonts w:ascii="Tahoma" w:eastAsia="Tahoma" w:hAnsi="Tahoma" w:cs="Tahoma"/>
          <w:sz w:val="22"/>
          <w:szCs w:val="22"/>
        </w:rPr>
        <w:t xml:space="preserve"> в качестве клиента </w:t>
      </w:r>
      <w:r w:rsidRPr="00B04FBE">
        <w:rPr>
          <w:rFonts w:ascii="Tahoma" w:eastAsia="Tahoma" w:hAnsi="Tahoma" w:cs="Tahoma"/>
          <w:sz w:val="22"/>
          <w:szCs w:val="22"/>
        </w:rPr>
        <w:t>СТОРОНЫ</w:t>
      </w:r>
      <w:r w:rsidR="00C25799" w:rsidRPr="00B04FBE">
        <w:rPr>
          <w:rFonts w:ascii="Tahoma" w:eastAsia="Tahoma" w:hAnsi="Tahoma" w:cs="Tahoma"/>
          <w:sz w:val="22"/>
          <w:szCs w:val="22"/>
        </w:rPr>
        <w:t xml:space="preserve"> 1</w:t>
      </w:r>
      <w:r w:rsidR="00A21871" w:rsidRPr="00B04FBE">
        <w:rPr>
          <w:rFonts w:ascii="Tahoma" w:eastAsia="Tahoma" w:hAnsi="Tahoma" w:cs="Tahoma"/>
          <w:sz w:val="22"/>
          <w:szCs w:val="22"/>
        </w:rPr>
        <w:t>.</w:t>
      </w:r>
    </w:p>
    <w:p w14:paraId="42D30306" w14:textId="2AEFF362" w:rsidR="0FC84273" w:rsidRPr="00B04FBE" w:rsidRDefault="0FC84273" w:rsidP="001F780B">
      <w:pPr>
        <w:widowControl w:val="0"/>
        <w:numPr>
          <w:ilvl w:val="1"/>
          <w:numId w:val="19"/>
        </w:numPr>
        <w:pBdr>
          <w:top w:val="nil"/>
          <w:left w:val="nil"/>
          <w:bottom w:val="nil"/>
          <w:right w:val="nil"/>
          <w:between w:val="nil"/>
        </w:pBdr>
        <w:spacing w:line="276" w:lineRule="auto"/>
        <w:ind w:left="0" w:firstLine="567"/>
        <w:jc w:val="both"/>
        <w:rPr>
          <w:rFonts w:ascii="Tahoma" w:eastAsia="Tahoma" w:hAnsi="Tahoma" w:cs="Tahoma"/>
          <w:sz w:val="22"/>
          <w:szCs w:val="22"/>
        </w:rPr>
      </w:pPr>
      <w:r w:rsidRPr="00B04FBE">
        <w:rPr>
          <w:rFonts w:ascii="Tahoma" w:eastAsia="Tahoma" w:hAnsi="Tahoma" w:cs="Tahoma"/>
          <w:sz w:val="22"/>
          <w:szCs w:val="22"/>
        </w:rPr>
        <w:t xml:space="preserve">При обработке персональных данных Стороны обязуется обеспечить их конфиденциальность и защиту в соответствии с требованиями Федерального закона от 27.07.2006 № 152-ФЗ «О персональных данных». Стороны гарантируют ограничение обработки персональных данных достижением целей, определенных в настоящем Договоре, и недопущение обработки персональных данных, несовместимой с целями их сбора. СТОРОНА 2 гарантирует наличие согласий сотрудников СТОРОНЫ 2 на обработку персональных данных в рамках настоящего Договора.    </w:t>
      </w:r>
    </w:p>
    <w:p w14:paraId="66083CB6" w14:textId="61CA470B" w:rsidR="00EF562E" w:rsidRPr="00B04FBE" w:rsidRDefault="00A21871" w:rsidP="001F780B">
      <w:pPr>
        <w:widowControl w:val="0"/>
        <w:numPr>
          <w:ilvl w:val="1"/>
          <w:numId w:val="19"/>
        </w:numPr>
        <w:pBdr>
          <w:top w:val="nil"/>
          <w:left w:val="nil"/>
          <w:bottom w:val="nil"/>
          <w:right w:val="nil"/>
          <w:between w:val="nil"/>
        </w:pBdr>
        <w:spacing w:line="276" w:lineRule="auto"/>
        <w:ind w:left="0" w:firstLine="567"/>
        <w:jc w:val="both"/>
        <w:rPr>
          <w:rFonts w:ascii="Tahoma" w:eastAsia="Tahoma" w:hAnsi="Tahoma" w:cs="Tahoma"/>
          <w:sz w:val="22"/>
          <w:szCs w:val="22"/>
        </w:rPr>
      </w:pPr>
      <w:r w:rsidRPr="00B04FBE">
        <w:rPr>
          <w:rFonts w:ascii="Tahoma" w:eastAsia="Tahoma" w:hAnsi="Tahoma" w:cs="Tahoma"/>
          <w:sz w:val="22"/>
          <w:szCs w:val="22"/>
        </w:rPr>
        <w:t>Настоящий Договор считается заключенным с момента его подписания Сторонами и действует в течение одного календарного года, а в части исполнения Сторонами своих обязательств до полного их исполнения. В случае, если ни одна из Сторон не заявит о желании расторгнуть Договор за 30 (тридцать) дней до даты его окончания, то договор автоматически пролонгируется на каждый следующий календарный год.</w:t>
      </w:r>
    </w:p>
    <w:p w14:paraId="650E062E" w14:textId="596B5F21" w:rsidR="00EF562E" w:rsidRPr="008F10AA" w:rsidRDefault="00A21871" w:rsidP="001F780B">
      <w:pPr>
        <w:widowControl w:val="0"/>
        <w:numPr>
          <w:ilvl w:val="1"/>
          <w:numId w:val="19"/>
        </w:numPr>
        <w:pBdr>
          <w:top w:val="nil"/>
          <w:left w:val="nil"/>
          <w:bottom w:val="nil"/>
          <w:right w:val="nil"/>
          <w:between w:val="nil"/>
        </w:pBdr>
        <w:spacing w:line="276" w:lineRule="auto"/>
        <w:ind w:left="0" w:firstLine="567"/>
        <w:jc w:val="both"/>
        <w:rPr>
          <w:rFonts w:ascii="Tahoma" w:eastAsia="Tahoma" w:hAnsi="Tahoma" w:cs="Tahoma"/>
          <w:sz w:val="22"/>
          <w:szCs w:val="22"/>
        </w:rPr>
      </w:pPr>
      <w:r w:rsidRPr="00B04FBE">
        <w:rPr>
          <w:rFonts w:ascii="Tahoma" w:eastAsia="Tahoma" w:hAnsi="Tahoma" w:cs="Tahoma"/>
          <w:sz w:val="22"/>
          <w:szCs w:val="22"/>
        </w:rPr>
        <w:t xml:space="preserve">Каждая из Сторон вправе расторгнуть настоящий Договор в одностороннем внесудебном порядке. Сторона, выразившая желание расторгнуть Договор обязана направить другой </w:t>
      </w:r>
      <w:r w:rsidR="00BE12E1" w:rsidRPr="00B04FBE">
        <w:rPr>
          <w:rFonts w:ascii="Tahoma" w:eastAsia="Tahoma" w:hAnsi="Tahoma" w:cs="Tahoma"/>
          <w:sz w:val="22"/>
          <w:szCs w:val="22"/>
        </w:rPr>
        <w:t>Стороне письменное</w:t>
      </w:r>
      <w:r w:rsidRPr="00B04FBE">
        <w:rPr>
          <w:rFonts w:ascii="Tahoma" w:eastAsia="Tahoma" w:hAnsi="Tahoma" w:cs="Tahoma"/>
          <w:sz w:val="22"/>
          <w:szCs w:val="22"/>
        </w:rPr>
        <w:t xml:space="preserve"> уведомление о расторжении Договора и акт сверки взаиморасчетов в срок не менее чем за 30 (тридцать) календарных дней до предполагаемой даты расторжения. При этом все обязательства Сторон по Договору, не исполненные на дату расторжения Договора, продолжают действовать до полного их исполнения.</w:t>
      </w:r>
    </w:p>
    <w:p w14:paraId="660FFA69" w14:textId="2FC7F43D" w:rsidR="00EF562E" w:rsidRPr="00EE2A4D" w:rsidRDefault="00A21871" w:rsidP="001F780B">
      <w:pPr>
        <w:widowControl w:val="0"/>
        <w:numPr>
          <w:ilvl w:val="1"/>
          <w:numId w:val="19"/>
        </w:numPr>
        <w:pBdr>
          <w:top w:val="nil"/>
          <w:left w:val="nil"/>
          <w:bottom w:val="nil"/>
          <w:right w:val="nil"/>
          <w:between w:val="nil"/>
        </w:pBdr>
        <w:spacing w:line="276" w:lineRule="auto"/>
        <w:ind w:left="0" w:firstLine="567"/>
        <w:jc w:val="both"/>
        <w:rPr>
          <w:rFonts w:ascii="Tahoma" w:eastAsia="Tahoma" w:hAnsi="Tahoma" w:cs="Tahoma"/>
          <w:sz w:val="22"/>
          <w:szCs w:val="22"/>
        </w:rPr>
      </w:pPr>
      <w:r w:rsidRPr="20EACEB4">
        <w:rPr>
          <w:rFonts w:ascii="Tahoma" w:eastAsia="Tahoma" w:hAnsi="Tahoma" w:cs="Tahoma"/>
          <w:color w:val="000000" w:themeColor="text1"/>
          <w:sz w:val="22"/>
          <w:szCs w:val="22"/>
        </w:rPr>
        <w:t>Настоящий Договор составлен в двух экземплярах, имеющих равную юридическую силу, по одному для каждой из Сторон.</w:t>
      </w:r>
    </w:p>
    <w:p w14:paraId="16B04C05" w14:textId="5D6FD7FD" w:rsidR="025A6559" w:rsidRDefault="025A6559" w:rsidP="001F780B">
      <w:pPr>
        <w:widowControl w:val="0"/>
        <w:numPr>
          <w:ilvl w:val="1"/>
          <w:numId w:val="19"/>
        </w:numPr>
        <w:spacing w:line="276" w:lineRule="auto"/>
        <w:ind w:left="0" w:firstLine="567"/>
        <w:jc w:val="both"/>
        <w:rPr>
          <w:rFonts w:ascii="Tahoma" w:eastAsia="Tahoma" w:hAnsi="Tahoma" w:cs="Tahoma"/>
          <w:color w:val="000000" w:themeColor="text1"/>
          <w:sz w:val="22"/>
          <w:szCs w:val="22"/>
        </w:rPr>
      </w:pPr>
      <w:r w:rsidRPr="20EACEB4">
        <w:rPr>
          <w:rFonts w:ascii="Tahoma" w:eastAsia="Tahoma" w:hAnsi="Tahoma" w:cs="Tahoma"/>
          <w:color w:val="000000" w:themeColor="text1"/>
          <w:sz w:val="22"/>
          <w:szCs w:val="22"/>
        </w:rPr>
        <w:t>Приложения, являющиеся неотъемлемой частью настоящего договора:</w:t>
      </w:r>
    </w:p>
    <w:p w14:paraId="6F4C1BD5" w14:textId="35433FB8" w:rsidR="025A6559" w:rsidRDefault="025A6559" w:rsidP="001F780B">
      <w:pPr>
        <w:pStyle w:val="ae"/>
        <w:widowControl w:val="0"/>
        <w:numPr>
          <w:ilvl w:val="0"/>
          <w:numId w:val="7"/>
        </w:numPr>
        <w:spacing w:line="276" w:lineRule="auto"/>
        <w:ind w:left="0" w:firstLine="567"/>
        <w:jc w:val="both"/>
        <w:rPr>
          <w:rFonts w:ascii="Tahoma" w:eastAsia="Tahoma" w:hAnsi="Tahoma" w:cs="Tahoma"/>
          <w:color w:val="000000" w:themeColor="text1"/>
          <w:sz w:val="22"/>
          <w:szCs w:val="22"/>
        </w:rPr>
      </w:pPr>
      <w:r w:rsidRPr="18958743">
        <w:rPr>
          <w:rFonts w:ascii="Tahoma" w:eastAsia="Tahoma" w:hAnsi="Tahoma" w:cs="Tahoma"/>
          <w:color w:val="000000" w:themeColor="text1"/>
          <w:sz w:val="22"/>
          <w:szCs w:val="22"/>
        </w:rPr>
        <w:t>Приложение №</w:t>
      </w:r>
      <w:r w:rsidR="00C64F36">
        <w:rPr>
          <w:rFonts w:ascii="Tahoma" w:eastAsia="Tahoma" w:hAnsi="Tahoma" w:cs="Tahoma"/>
          <w:color w:val="000000" w:themeColor="text1"/>
          <w:sz w:val="22"/>
          <w:szCs w:val="22"/>
        </w:rPr>
        <w:t xml:space="preserve"> 1 «Поставка оборудования</w:t>
      </w:r>
      <w:r w:rsidRPr="18958743">
        <w:rPr>
          <w:rFonts w:ascii="Tahoma" w:eastAsia="Tahoma" w:hAnsi="Tahoma" w:cs="Tahoma"/>
          <w:color w:val="000000" w:themeColor="text1"/>
          <w:sz w:val="22"/>
          <w:szCs w:val="22"/>
        </w:rPr>
        <w:t>;</w:t>
      </w:r>
    </w:p>
    <w:p w14:paraId="2120C94E" w14:textId="55756924" w:rsidR="002E5C5E" w:rsidRDefault="002E5C5E" w:rsidP="001F780B">
      <w:pPr>
        <w:pStyle w:val="ae"/>
        <w:widowControl w:val="0"/>
        <w:numPr>
          <w:ilvl w:val="0"/>
          <w:numId w:val="7"/>
        </w:numPr>
        <w:spacing w:line="276" w:lineRule="auto"/>
        <w:ind w:left="0" w:firstLine="567"/>
        <w:jc w:val="both"/>
        <w:rPr>
          <w:rFonts w:ascii="Tahoma" w:eastAsia="Tahoma" w:hAnsi="Tahoma" w:cs="Tahoma"/>
          <w:color w:val="000000" w:themeColor="text1"/>
          <w:sz w:val="22"/>
          <w:szCs w:val="22"/>
        </w:rPr>
      </w:pPr>
      <w:r w:rsidRPr="18958743">
        <w:rPr>
          <w:rFonts w:ascii="Tahoma" w:eastAsia="Tahoma" w:hAnsi="Tahoma" w:cs="Tahoma"/>
          <w:color w:val="000000" w:themeColor="text1"/>
          <w:sz w:val="22"/>
          <w:szCs w:val="22"/>
        </w:rPr>
        <w:t>Приложение №</w:t>
      </w:r>
      <w:r w:rsidR="00C64F36">
        <w:rPr>
          <w:rFonts w:ascii="Tahoma" w:eastAsia="Tahoma" w:hAnsi="Tahoma" w:cs="Tahoma"/>
          <w:color w:val="000000" w:themeColor="text1"/>
          <w:sz w:val="22"/>
          <w:szCs w:val="22"/>
        </w:rPr>
        <w:t xml:space="preserve"> 2 «Выполнение работ по установке»</w:t>
      </w:r>
      <w:r w:rsidRPr="18958743">
        <w:rPr>
          <w:rFonts w:ascii="Tahoma" w:eastAsia="Tahoma" w:hAnsi="Tahoma" w:cs="Tahoma"/>
          <w:color w:val="000000" w:themeColor="text1"/>
          <w:sz w:val="22"/>
          <w:szCs w:val="22"/>
        </w:rPr>
        <w:t>;</w:t>
      </w:r>
    </w:p>
    <w:p w14:paraId="32EE9211" w14:textId="1E11655F" w:rsidR="002E5C5E" w:rsidRDefault="002E5C5E" w:rsidP="001F780B">
      <w:pPr>
        <w:pStyle w:val="ae"/>
        <w:widowControl w:val="0"/>
        <w:numPr>
          <w:ilvl w:val="0"/>
          <w:numId w:val="7"/>
        </w:numPr>
        <w:spacing w:line="276" w:lineRule="auto"/>
        <w:ind w:left="0" w:firstLine="567"/>
        <w:jc w:val="both"/>
        <w:rPr>
          <w:rFonts w:ascii="Tahoma" w:eastAsia="Tahoma" w:hAnsi="Tahoma" w:cs="Tahoma"/>
          <w:color w:val="000000" w:themeColor="text1"/>
          <w:sz w:val="22"/>
          <w:szCs w:val="22"/>
        </w:rPr>
      </w:pPr>
      <w:r w:rsidRPr="18958743">
        <w:rPr>
          <w:rFonts w:ascii="Tahoma" w:eastAsia="Tahoma" w:hAnsi="Tahoma" w:cs="Tahoma"/>
          <w:color w:val="000000" w:themeColor="text1"/>
          <w:sz w:val="22"/>
          <w:szCs w:val="22"/>
        </w:rPr>
        <w:t>Приложение №</w:t>
      </w:r>
      <w:r w:rsidR="00C64F36">
        <w:rPr>
          <w:rFonts w:ascii="Tahoma" w:eastAsia="Tahoma" w:hAnsi="Tahoma" w:cs="Tahoma"/>
          <w:color w:val="000000" w:themeColor="text1"/>
          <w:sz w:val="22"/>
          <w:szCs w:val="22"/>
        </w:rPr>
        <w:t xml:space="preserve"> 3 «Информационное обслуживание и техническая поддержка»</w:t>
      </w:r>
      <w:r w:rsidRPr="18958743">
        <w:rPr>
          <w:rFonts w:ascii="Tahoma" w:eastAsia="Tahoma" w:hAnsi="Tahoma" w:cs="Tahoma"/>
          <w:color w:val="000000" w:themeColor="text1"/>
          <w:sz w:val="22"/>
          <w:szCs w:val="22"/>
        </w:rPr>
        <w:t>;</w:t>
      </w:r>
    </w:p>
    <w:p w14:paraId="64F05CC2" w14:textId="2EF87261" w:rsidR="002E5C5E" w:rsidRDefault="002E5C5E" w:rsidP="001F780B">
      <w:pPr>
        <w:pStyle w:val="ae"/>
        <w:widowControl w:val="0"/>
        <w:numPr>
          <w:ilvl w:val="0"/>
          <w:numId w:val="7"/>
        </w:numPr>
        <w:spacing w:line="276" w:lineRule="auto"/>
        <w:ind w:left="0" w:firstLine="567"/>
        <w:jc w:val="both"/>
        <w:rPr>
          <w:rFonts w:ascii="Tahoma" w:eastAsia="Tahoma" w:hAnsi="Tahoma" w:cs="Tahoma"/>
          <w:color w:val="000000" w:themeColor="text1"/>
          <w:sz w:val="22"/>
          <w:szCs w:val="22"/>
        </w:rPr>
      </w:pPr>
      <w:r w:rsidRPr="18958743">
        <w:rPr>
          <w:rFonts w:ascii="Tahoma" w:eastAsia="Tahoma" w:hAnsi="Tahoma" w:cs="Tahoma"/>
          <w:color w:val="000000" w:themeColor="text1"/>
          <w:sz w:val="22"/>
          <w:szCs w:val="22"/>
        </w:rPr>
        <w:t>Приложение №</w:t>
      </w:r>
      <w:r w:rsidR="00C64F36">
        <w:rPr>
          <w:rFonts w:ascii="Tahoma" w:eastAsia="Tahoma" w:hAnsi="Tahoma" w:cs="Tahoma"/>
          <w:color w:val="000000" w:themeColor="text1"/>
          <w:sz w:val="22"/>
          <w:szCs w:val="22"/>
        </w:rPr>
        <w:t xml:space="preserve"> 1 к Приложению № 3</w:t>
      </w:r>
      <w:r w:rsidRPr="18958743">
        <w:rPr>
          <w:rFonts w:ascii="Tahoma" w:eastAsia="Tahoma" w:hAnsi="Tahoma" w:cs="Tahoma"/>
          <w:color w:val="000000" w:themeColor="text1"/>
          <w:sz w:val="22"/>
          <w:szCs w:val="22"/>
        </w:rPr>
        <w:t>;</w:t>
      </w:r>
    </w:p>
    <w:p w14:paraId="5094B00C" w14:textId="7E87385E" w:rsidR="00C64F36" w:rsidRPr="00C64F36" w:rsidRDefault="00C64F36" w:rsidP="001F780B">
      <w:pPr>
        <w:pStyle w:val="ae"/>
        <w:widowControl w:val="0"/>
        <w:numPr>
          <w:ilvl w:val="0"/>
          <w:numId w:val="7"/>
        </w:numPr>
        <w:spacing w:line="276" w:lineRule="auto"/>
        <w:ind w:left="0" w:firstLine="567"/>
        <w:jc w:val="both"/>
        <w:rPr>
          <w:rFonts w:ascii="Tahoma" w:eastAsia="Tahoma" w:hAnsi="Tahoma" w:cs="Tahoma"/>
          <w:color w:val="000000" w:themeColor="text1"/>
          <w:sz w:val="22"/>
          <w:szCs w:val="22"/>
        </w:rPr>
      </w:pPr>
      <w:r w:rsidRPr="18958743">
        <w:rPr>
          <w:rFonts w:ascii="Tahoma" w:eastAsia="Tahoma" w:hAnsi="Tahoma" w:cs="Tahoma"/>
          <w:color w:val="000000" w:themeColor="text1"/>
          <w:sz w:val="22"/>
          <w:szCs w:val="22"/>
        </w:rPr>
        <w:t>Приложение №</w:t>
      </w:r>
      <w:r>
        <w:rPr>
          <w:rFonts w:ascii="Tahoma" w:eastAsia="Tahoma" w:hAnsi="Tahoma" w:cs="Tahoma"/>
          <w:color w:val="000000" w:themeColor="text1"/>
          <w:sz w:val="22"/>
          <w:szCs w:val="22"/>
        </w:rPr>
        <w:t xml:space="preserve"> 2 к Приложению № 3</w:t>
      </w:r>
      <w:r w:rsidRPr="18958743">
        <w:rPr>
          <w:rFonts w:ascii="Tahoma" w:eastAsia="Tahoma" w:hAnsi="Tahoma" w:cs="Tahoma"/>
          <w:color w:val="000000" w:themeColor="text1"/>
          <w:sz w:val="22"/>
          <w:szCs w:val="22"/>
        </w:rPr>
        <w:t>;</w:t>
      </w:r>
    </w:p>
    <w:p w14:paraId="489BB489" w14:textId="72CF789F" w:rsidR="025A6559" w:rsidRDefault="025A6559" w:rsidP="001F780B">
      <w:pPr>
        <w:pStyle w:val="ae"/>
        <w:widowControl w:val="0"/>
        <w:numPr>
          <w:ilvl w:val="0"/>
          <w:numId w:val="7"/>
        </w:numPr>
        <w:spacing w:line="276" w:lineRule="auto"/>
        <w:ind w:left="0" w:firstLine="567"/>
        <w:jc w:val="both"/>
        <w:rPr>
          <w:rFonts w:ascii="Tahoma" w:eastAsia="Tahoma" w:hAnsi="Tahoma" w:cs="Tahoma"/>
          <w:color w:val="000000" w:themeColor="text1"/>
          <w:sz w:val="22"/>
          <w:szCs w:val="22"/>
        </w:rPr>
      </w:pPr>
      <w:r w:rsidRPr="18958743">
        <w:rPr>
          <w:rFonts w:ascii="Tahoma" w:eastAsia="Tahoma" w:hAnsi="Tahoma" w:cs="Tahoma"/>
          <w:color w:val="000000" w:themeColor="text1"/>
          <w:sz w:val="22"/>
          <w:szCs w:val="22"/>
        </w:rPr>
        <w:t>Приложение №</w:t>
      </w:r>
      <w:r w:rsidR="00C64F36">
        <w:rPr>
          <w:rFonts w:ascii="Tahoma" w:eastAsia="Tahoma" w:hAnsi="Tahoma" w:cs="Tahoma"/>
          <w:color w:val="000000" w:themeColor="text1"/>
          <w:sz w:val="22"/>
          <w:szCs w:val="22"/>
        </w:rPr>
        <w:t xml:space="preserve"> 4</w:t>
      </w:r>
      <w:r w:rsidR="006C261D" w:rsidRPr="18958743">
        <w:rPr>
          <w:rFonts w:ascii="Tahoma" w:eastAsia="Tahoma" w:hAnsi="Tahoma" w:cs="Tahoma"/>
          <w:color w:val="000000" w:themeColor="text1"/>
          <w:sz w:val="22"/>
          <w:szCs w:val="22"/>
        </w:rPr>
        <w:t xml:space="preserve"> «Спецификация»</w:t>
      </w:r>
      <w:r w:rsidRPr="18958743">
        <w:rPr>
          <w:rFonts w:ascii="Tahoma" w:eastAsia="Tahoma" w:hAnsi="Tahoma" w:cs="Tahoma"/>
          <w:color w:val="000000" w:themeColor="text1"/>
          <w:sz w:val="22"/>
          <w:szCs w:val="22"/>
        </w:rPr>
        <w:t>.</w:t>
      </w:r>
    </w:p>
    <w:p w14:paraId="0E0676F9" w14:textId="77777777" w:rsidR="00EF562E" w:rsidRPr="008F10AA" w:rsidRDefault="00A21871" w:rsidP="001F780B">
      <w:pPr>
        <w:widowControl w:val="0"/>
        <w:numPr>
          <w:ilvl w:val="0"/>
          <w:numId w:val="19"/>
        </w:numPr>
        <w:pBdr>
          <w:top w:val="nil"/>
          <w:left w:val="nil"/>
          <w:bottom w:val="nil"/>
          <w:right w:val="nil"/>
          <w:between w:val="nil"/>
        </w:pBdr>
        <w:spacing w:before="240" w:after="120" w:line="276" w:lineRule="auto"/>
        <w:ind w:left="567" w:right="284" w:hanging="567"/>
        <w:jc w:val="both"/>
        <w:rPr>
          <w:rFonts w:ascii="Tahoma" w:eastAsia="Tahoma" w:hAnsi="Tahoma" w:cs="Tahoma"/>
          <w:sz w:val="22"/>
          <w:szCs w:val="22"/>
        </w:rPr>
      </w:pPr>
      <w:r w:rsidRPr="18958743">
        <w:rPr>
          <w:rFonts w:ascii="Tahoma" w:eastAsia="Tahoma" w:hAnsi="Tahoma" w:cs="Tahoma"/>
          <w:b/>
          <w:bCs/>
          <w:color w:val="000000" w:themeColor="text1"/>
          <w:sz w:val="22"/>
          <w:szCs w:val="22"/>
        </w:rPr>
        <w:lastRenderedPageBreak/>
        <w:t>РЕКВИЗИТЫ И ПОДПИСИ СТОРОН</w:t>
      </w:r>
    </w:p>
    <w:tbl>
      <w:tblPr>
        <w:tblStyle w:val="a7"/>
        <w:tblW w:w="9215" w:type="dxa"/>
        <w:tblInd w:w="562" w:type="dxa"/>
        <w:tblLayout w:type="fixed"/>
        <w:tblLook w:val="0600" w:firstRow="0" w:lastRow="0" w:firstColumn="0" w:lastColumn="0" w:noHBand="1" w:noVBand="1"/>
      </w:tblPr>
      <w:tblGrid>
        <w:gridCol w:w="4820"/>
        <w:gridCol w:w="4395"/>
      </w:tblGrid>
      <w:tr w:rsidR="00243888" w:rsidRPr="00243888" w14:paraId="35DCCC14" w14:textId="77777777" w:rsidTr="19C3C1C6">
        <w:trPr>
          <w:trHeight w:val="180"/>
        </w:trPr>
        <w:tc>
          <w:tcPr>
            <w:tcW w:w="4820" w:type="dxa"/>
            <w:shd w:val="clear" w:color="auto" w:fill="auto"/>
          </w:tcPr>
          <w:p w14:paraId="290EE65B" w14:textId="1132D6DA" w:rsidR="0024167C" w:rsidRPr="0024167C" w:rsidRDefault="00C25799" w:rsidP="18958743">
            <w:pPr>
              <w:spacing w:line="276" w:lineRule="auto"/>
              <w:ind w:right="282"/>
              <w:jc w:val="both"/>
              <w:rPr>
                <w:rFonts w:ascii="Tahoma" w:eastAsia="Tahoma" w:hAnsi="Tahoma" w:cs="Tahoma"/>
                <w:b/>
                <w:bCs/>
                <w:color w:val="auto"/>
                <w:sz w:val="22"/>
                <w:szCs w:val="22"/>
              </w:rPr>
            </w:pPr>
            <w:r w:rsidRPr="18958743">
              <w:rPr>
                <w:rFonts w:ascii="Tahoma" w:eastAsia="Tahoma" w:hAnsi="Tahoma" w:cs="Tahoma"/>
                <w:b/>
                <w:bCs/>
                <w:color w:val="auto"/>
                <w:sz w:val="22"/>
                <w:szCs w:val="22"/>
              </w:rPr>
              <w:t>СТОРОНА 1</w:t>
            </w:r>
            <w:r w:rsidR="00A21871" w:rsidRPr="18958743">
              <w:rPr>
                <w:rFonts w:ascii="Tahoma" w:eastAsia="Tahoma" w:hAnsi="Tahoma" w:cs="Tahoma"/>
                <w:b/>
                <w:bCs/>
                <w:color w:val="auto"/>
                <w:sz w:val="22"/>
                <w:szCs w:val="22"/>
              </w:rPr>
              <w:t>:</w:t>
            </w:r>
          </w:p>
        </w:tc>
        <w:tc>
          <w:tcPr>
            <w:tcW w:w="4395" w:type="dxa"/>
            <w:shd w:val="clear" w:color="auto" w:fill="auto"/>
          </w:tcPr>
          <w:p w14:paraId="3BA7F7DE" w14:textId="7556BFDA" w:rsidR="00EF562E" w:rsidRPr="00243888" w:rsidRDefault="00C25799" w:rsidP="18958743">
            <w:pPr>
              <w:spacing w:line="276" w:lineRule="auto"/>
              <w:ind w:right="282"/>
              <w:jc w:val="both"/>
              <w:rPr>
                <w:rFonts w:ascii="Tahoma" w:eastAsia="Tahoma" w:hAnsi="Tahoma" w:cs="Tahoma"/>
                <w:b/>
                <w:bCs/>
                <w:color w:val="auto"/>
                <w:sz w:val="22"/>
                <w:szCs w:val="22"/>
              </w:rPr>
            </w:pPr>
            <w:r w:rsidRPr="18958743">
              <w:rPr>
                <w:rFonts w:ascii="Tahoma" w:eastAsia="Tahoma" w:hAnsi="Tahoma" w:cs="Tahoma"/>
                <w:b/>
                <w:bCs/>
                <w:color w:val="auto"/>
                <w:sz w:val="22"/>
                <w:szCs w:val="22"/>
              </w:rPr>
              <w:t>СТОРОНА 2</w:t>
            </w:r>
            <w:r w:rsidR="00A21871" w:rsidRPr="18958743">
              <w:rPr>
                <w:rFonts w:ascii="Tahoma" w:eastAsia="Tahoma" w:hAnsi="Tahoma" w:cs="Tahoma"/>
                <w:b/>
                <w:bCs/>
                <w:color w:val="auto"/>
                <w:sz w:val="22"/>
                <w:szCs w:val="22"/>
              </w:rPr>
              <w:t>:</w:t>
            </w:r>
          </w:p>
        </w:tc>
      </w:tr>
      <w:tr w:rsidR="00243888" w:rsidRPr="00243888" w14:paraId="3D120EE6" w14:textId="77777777" w:rsidTr="19C3C1C6">
        <w:trPr>
          <w:trHeight w:val="297"/>
        </w:trPr>
        <w:tc>
          <w:tcPr>
            <w:tcW w:w="4820" w:type="dxa"/>
            <w:shd w:val="clear" w:color="auto" w:fill="auto"/>
          </w:tcPr>
          <w:p w14:paraId="728DD93B" w14:textId="0C2BFA98" w:rsidR="00EF562E" w:rsidRPr="00243888" w:rsidRDefault="00EF562E" w:rsidP="001450D7">
            <w:pPr>
              <w:spacing w:line="276" w:lineRule="auto"/>
              <w:ind w:right="282"/>
              <w:jc w:val="both"/>
              <w:rPr>
                <w:rFonts w:ascii="Tahoma" w:eastAsia="Tahoma" w:hAnsi="Tahoma" w:cs="Tahoma"/>
                <w:color w:val="auto"/>
                <w:sz w:val="22"/>
                <w:szCs w:val="22"/>
              </w:rPr>
            </w:pPr>
          </w:p>
        </w:tc>
        <w:tc>
          <w:tcPr>
            <w:tcW w:w="4395" w:type="dxa"/>
            <w:shd w:val="clear" w:color="auto" w:fill="auto"/>
          </w:tcPr>
          <w:p w14:paraId="46D38E97" w14:textId="77777777" w:rsidR="00EF562E" w:rsidRPr="00243888" w:rsidRDefault="00EF562E" w:rsidP="18958743">
            <w:pPr>
              <w:spacing w:line="276" w:lineRule="auto"/>
              <w:ind w:right="282"/>
              <w:jc w:val="both"/>
              <w:rPr>
                <w:rFonts w:ascii="Tahoma" w:eastAsia="Tahoma" w:hAnsi="Tahoma" w:cs="Tahoma"/>
                <w:b/>
                <w:bCs/>
                <w:color w:val="auto"/>
                <w:sz w:val="22"/>
                <w:szCs w:val="22"/>
              </w:rPr>
            </w:pPr>
          </w:p>
        </w:tc>
      </w:tr>
      <w:tr w:rsidR="001F780B" w:rsidRPr="00243888" w14:paraId="70211A48" w14:textId="77777777" w:rsidTr="19C3C1C6">
        <w:trPr>
          <w:trHeight w:val="180"/>
        </w:trPr>
        <w:tc>
          <w:tcPr>
            <w:tcW w:w="4820" w:type="dxa"/>
            <w:shd w:val="clear" w:color="auto" w:fill="auto"/>
          </w:tcPr>
          <w:p w14:paraId="78D25170" w14:textId="47BD01E5" w:rsidR="001F780B" w:rsidRPr="00243888" w:rsidRDefault="001F780B" w:rsidP="001F780B">
            <w:pPr>
              <w:spacing w:line="276" w:lineRule="auto"/>
              <w:ind w:right="282"/>
              <w:jc w:val="both"/>
              <w:rPr>
                <w:rFonts w:ascii="Tahoma" w:eastAsia="Tahoma" w:hAnsi="Tahoma" w:cs="Tahoma"/>
                <w:color w:val="auto"/>
                <w:sz w:val="22"/>
                <w:szCs w:val="22"/>
              </w:rPr>
            </w:pPr>
            <w:r w:rsidRPr="18958743">
              <w:rPr>
                <w:rFonts w:ascii="Tahoma" w:eastAsia="Tahoma" w:hAnsi="Tahoma" w:cs="Tahoma"/>
                <w:color w:val="auto"/>
                <w:sz w:val="22"/>
                <w:szCs w:val="22"/>
              </w:rPr>
              <w:t xml:space="preserve">ИНН </w:t>
            </w:r>
          </w:p>
        </w:tc>
        <w:tc>
          <w:tcPr>
            <w:tcW w:w="4395" w:type="dxa"/>
            <w:shd w:val="clear" w:color="auto" w:fill="auto"/>
          </w:tcPr>
          <w:p w14:paraId="378B2542" w14:textId="77777777" w:rsidR="001F780B" w:rsidRPr="00243888" w:rsidRDefault="001F780B" w:rsidP="001F780B">
            <w:pPr>
              <w:spacing w:line="276" w:lineRule="auto"/>
              <w:ind w:right="282"/>
              <w:jc w:val="both"/>
              <w:rPr>
                <w:rFonts w:ascii="Tahoma" w:eastAsia="Tahoma" w:hAnsi="Tahoma" w:cs="Tahoma"/>
                <w:color w:val="auto"/>
                <w:sz w:val="22"/>
                <w:szCs w:val="22"/>
              </w:rPr>
            </w:pPr>
            <w:r w:rsidRPr="18958743">
              <w:rPr>
                <w:rFonts w:ascii="Tahoma" w:eastAsia="Tahoma" w:hAnsi="Tahoma" w:cs="Tahoma"/>
                <w:color w:val="auto"/>
                <w:sz w:val="22"/>
                <w:szCs w:val="22"/>
              </w:rPr>
              <w:t xml:space="preserve">ИНН </w:t>
            </w:r>
          </w:p>
        </w:tc>
      </w:tr>
      <w:tr w:rsidR="001F780B" w:rsidRPr="00243888" w14:paraId="4DFB9620" w14:textId="77777777" w:rsidTr="19C3C1C6">
        <w:trPr>
          <w:trHeight w:val="180"/>
        </w:trPr>
        <w:tc>
          <w:tcPr>
            <w:tcW w:w="4820" w:type="dxa"/>
            <w:shd w:val="clear" w:color="auto" w:fill="auto"/>
          </w:tcPr>
          <w:p w14:paraId="40FA3D08" w14:textId="38FE796C" w:rsidR="001F780B" w:rsidRPr="00243888" w:rsidRDefault="001F780B" w:rsidP="001F780B">
            <w:pPr>
              <w:spacing w:line="276" w:lineRule="auto"/>
              <w:ind w:right="282"/>
              <w:jc w:val="both"/>
              <w:rPr>
                <w:rFonts w:ascii="Tahoma" w:eastAsia="Tahoma" w:hAnsi="Tahoma" w:cs="Tahoma"/>
                <w:color w:val="auto"/>
                <w:sz w:val="22"/>
                <w:szCs w:val="22"/>
              </w:rPr>
            </w:pPr>
            <w:r w:rsidRPr="18958743">
              <w:rPr>
                <w:rFonts w:ascii="Tahoma" w:eastAsia="Tahoma" w:hAnsi="Tahoma" w:cs="Tahoma"/>
                <w:color w:val="auto"/>
                <w:sz w:val="22"/>
                <w:szCs w:val="22"/>
              </w:rPr>
              <w:t xml:space="preserve">КПП </w:t>
            </w:r>
          </w:p>
        </w:tc>
        <w:tc>
          <w:tcPr>
            <w:tcW w:w="4395" w:type="dxa"/>
            <w:shd w:val="clear" w:color="auto" w:fill="auto"/>
          </w:tcPr>
          <w:p w14:paraId="5B0445EE" w14:textId="77777777" w:rsidR="001F780B" w:rsidRPr="00243888" w:rsidRDefault="001F780B" w:rsidP="001F780B">
            <w:pPr>
              <w:spacing w:line="276" w:lineRule="auto"/>
              <w:ind w:right="282"/>
              <w:jc w:val="both"/>
              <w:rPr>
                <w:rFonts w:ascii="Tahoma" w:eastAsia="Tahoma" w:hAnsi="Tahoma" w:cs="Tahoma"/>
                <w:color w:val="auto"/>
                <w:sz w:val="22"/>
                <w:szCs w:val="22"/>
              </w:rPr>
            </w:pPr>
            <w:r w:rsidRPr="18958743">
              <w:rPr>
                <w:rFonts w:ascii="Tahoma" w:eastAsia="Tahoma" w:hAnsi="Tahoma" w:cs="Tahoma"/>
                <w:color w:val="auto"/>
                <w:sz w:val="22"/>
                <w:szCs w:val="22"/>
              </w:rPr>
              <w:t xml:space="preserve">КПП </w:t>
            </w:r>
          </w:p>
        </w:tc>
      </w:tr>
      <w:tr w:rsidR="001F780B" w:rsidRPr="00243888" w14:paraId="3779C056" w14:textId="77777777" w:rsidTr="19C3C1C6">
        <w:trPr>
          <w:trHeight w:val="180"/>
        </w:trPr>
        <w:tc>
          <w:tcPr>
            <w:tcW w:w="4820" w:type="dxa"/>
            <w:shd w:val="clear" w:color="auto" w:fill="auto"/>
          </w:tcPr>
          <w:p w14:paraId="47BB1B39" w14:textId="1584E5CD" w:rsidR="001F780B" w:rsidRPr="00243888" w:rsidRDefault="001F780B" w:rsidP="001F780B">
            <w:pPr>
              <w:spacing w:line="276" w:lineRule="auto"/>
              <w:ind w:right="282"/>
              <w:jc w:val="both"/>
              <w:rPr>
                <w:rFonts w:ascii="Tahoma" w:eastAsia="Tahoma" w:hAnsi="Tahoma" w:cs="Tahoma"/>
                <w:color w:val="auto"/>
                <w:sz w:val="22"/>
                <w:szCs w:val="22"/>
              </w:rPr>
            </w:pPr>
            <w:r w:rsidRPr="18958743">
              <w:rPr>
                <w:rFonts w:ascii="Tahoma" w:eastAsia="Tahoma" w:hAnsi="Tahoma" w:cs="Tahoma"/>
                <w:b/>
                <w:bCs/>
                <w:color w:val="auto"/>
                <w:sz w:val="22"/>
                <w:szCs w:val="22"/>
              </w:rPr>
              <w:t>Юридический адрес:</w:t>
            </w:r>
            <w:r w:rsidRPr="18958743">
              <w:rPr>
                <w:rFonts w:ascii="Tahoma" w:eastAsia="Tahoma" w:hAnsi="Tahoma" w:cs="Tahoma"/>
                <w:color w:val="auto"/>
                <w:sz w:val="22"/>
                <w:szCs w:val="22"/>
              </w:rPr>
              <w:t xml:space="preserve"> </w:t>
            </w:r>
          </w:p>
        </w:tc>
        <w:tc>
          <w:tcPr>
            <w:tcW w:w="4395" w:type="dxa"/>
            <w:shd w:val="clear" w:color="auto" w:fill="auto"/>
          </w:tcPr>
          <w:p w14:paraId="70102C20" w14:textId="77777777" w:rsidR="001F780B" w:rsidRPr="00243888" w:rsidRDefault="001F780B" w:rsidP="001F780B">
            <w:pPr>
              <w:spacing w:line="276" w:lineRule="auto"/>
              <w:ind w:right="282"/>
              <w:jc w:val="both"/>
              <w:rPr>
                <w:rFonts w:ascii="Tahoma" w:eastAsia="Tahoma" w:hAnsi="Tahoma" w:cs="Tahoma"/>
                <w:color w:val="auto"/>
                <w:sz w:val="22"/>
                <w:szCs w:val="22"/>
              </w:rPr>
            </w:pPr>
            <w:r w:rsidRPr="18958743">
              <w:rPr>
                <w:rFonts w:ascii="Tahoma" w:eastAsia="Tahoma" w:hAnsi="Tahoma" w:cs="Tahoma"/>
                <w:b/>
                <w:bCs/>
                <w:color w:val="auto"/>
                <w:sz w:val="22"/>
                <w:szCs w:val="22"/>
              </w:rPr>
              <w:t>Юридический адрес:</w:t>
            </w:r>
            <w:r w:rsidRPr="18958743">
              <w:rPr>
                <w:rFonts w:ascii="Tahoma" w:eastAsia="Tahoma" w:hAnsi="Tahoma" w:cs="Tahoma"/>
                <w:color w:val="auto"/>
                <w:sz w:val="22"/>
                <w:szCs w:val="22"/>
              </w:rPr>
              <w:t xml:space="preserve"> </w:t>
            </w:r>
          </w:p>
        </w:tc>
      </w:tr>
      <w:tr w:rsidR="001F780B" w:rsidRPr="00243888" w14:paraId="57DED85B" w14:textId="77777777" w:rsidTr="19C3C1C6">
        <w:trPr>
          <w:trHeight w:val="180"/>
        </w:trPr>
        <w:tc>
          <w:tcPr>
            <w:tcW w:w="4820" w:type="dxa"/>
            <w:shd w:val="clear" w:color="auto" w:fill="auto"/>
          </w:tcPr>
          <w:p w14:paraId="54D46EB2" w14:textId="26709A7A" w:rsidR="001F780B" w:rsidRPr="00243888" w:rsidRDefault="001F780B" w:rsidP="001F780B">
            <w:pPr>
              <w:spacing w:line="276" w:lineRule="auto"/>
              <w:ind w:right="282"/>
              <w:jc w:val="both"/>
              <w:rPr>
                <w:rFonts w:ascii="Tahoma" w:eastAsia="Tahoma" w:hAnsi="Tahoma" w:cs="Tahoma"/>
                <w:color w:val="auto"/>
                <w:sz w:val="22"/>
                <w:szCs w:val="22"/>
              </w:rPr>
            </w:pPr>
            <w:r w:rsidRPr="18958743">
              <w:rPr>
                <w:rFonts w:ascii="Tahoma" w:eastAsia="Tahoma" w:hAnsi="Tahoma" w:cs="Tahoma"/>
                <w:b/>
                <w:bCs/>
                <w:color w:val="auto"/>
                <w:sz w:val="22"/>
                <w:szCs w:val="22"/>
              </w:rPr>
              <w:t>Адрес местонахождения:</w:t>
            </w:r>
            <w:r w:rsidRPr="18958743">
              <w:rPr>
                <w:rFonts w:ascii="Tahoma" w:eastAsia="Tahoma" w:hAnsi="Tahoma" w:cs="Tahoma"/>
                <w:color w:val="auto"/>
                <w:sz w:val="22"/>
                <w:szCs w:val="22"/>
              </w:rPr>
              <w:t xml:space="preserve"> </w:t>
            </w:r>
          </w:p>
        </w:tc>
        <w:tc>
          <w:tcPr>
            <w:tcW w:w="4395" w:type="dxa"/>
            <w:shd w:val="clear" w:color="auto" w:fill="auto"/>
          </w:tcPr>
          <w:p w14:paraId="74A77921" w14:textId="77777777" w:rsidR="001F780B" w:rsidRPr="00243888" w:rsidRDefault="001F780B" w:rsidP="001F780B">
            <w:pPr>
              <w:spacing w:line="276" w:lineRule="auto"/>
              <w:ind w:right="282"/>
              <w:jc w:val="both"/>
              <w:rPr>
                <w:rFonts w:ascii="Tahoma" w:eastAsia="Tahoma" w:hAnsi="Tahoma" w:cs="Tahoma"/>
                <w:color w:val="auto"/>
                <w:sz w:val="22"/>
                <w:szCs w:val="22"/>
              </w:rPr>
            </w:pPr>
            <w:r w:rsidRPr="18958743">
              <w:rPr>
                <w:rFonts w:ascii="Tahoma" w:eastAsia="Tahoma" w:hAnsi="Tahoma" w:cs="Tahoma"/>
                <w:b/>
                <w:bCs/>
                <w:color w:val="auto"/>
                <w:sz w:val="22"/>
                <w:szCs w:val="22"/>
              </w:rPr>
              <w:t>Адрес местонахождения:</w:t>
            </w:r>
            <w:r w:rsidRPr="18958743">
              <w:rPr>
                <w:rFonts w:ascii="Tahoma" w:eastAsia="Tahoma" w:hAnsi="Tahoma" w:cs="Tahoma"/>
                <w:color w:val="auto"/>
                <w:sz w:val="22"/>
                <w:szCs w:val="22"/>
              </w:rPr>
              <w:t xml:space="preserve"> </w:t>
            </w:r>
          </w:p>
        </w:tc>
      </w:tr>
      <w:tr w:rsidR="001F780B" w:rsidRPr="00243888" w14:paraId="6CC9694C" w14:textId="77777777" w:rsidTr="19C3C1C6">
        <w:trPr>
          <w:trHeight w:val="180"/>
        </w:trPr>
        <w:tc>
          <w:tcPr>
            <w:tcW w:w="4820" w:type="dxa"/>
            <w:shd w:val="clear" w:color="auto" w:fill="auto"/>
          </w:tcPr>
          <w:p w14:paraId="1B1EEE28" w14:textId="48E30C37" w:rsidR="001F780B" w:rsidRPr="00243888" w:rsidRDefault="001F780B" w:rsidP="001F780B">
            <w:pPr>
              <w:spacing w:line="276" w:lineRule="auto"/>
              <w:ind w:right="282"/>
              <w:jc w:val="both"/>
              <w:rPr>
                <w:rFonts w:ascii="Tahoma" w:eastAsia="Tahoma" w:hAnsi="Tahoma" w:cs="Tahoma"/>
                <w:color w:val="auto"/>
                <w:sz w:val="22"/>
                <w:szCs w:val="22"/>
              </w:rPr>
            </w:pPr>
            <w:r w:rsidRPr="18958743">
              <w:rPr>
                <w:rFonts w:ascii="Tahoma" w:eastAsia="Tahoma" w:hAnsi="Tahoma" w:cs="Tahoma"/>
                <w:color w:val="auto"/>
                <w:sz w:val="22"/>
                <w:szCs w:val="22"/>
              </w:rPr>
              <w:t xml:space="preserve">Р/счет </w:t>
            </w:r>
          </w:p>
        </w:tc>
        <w:tc>
          <w:tcPr>
            <w:tcW w:w="4395" w:type="dxa"/>
            <w:shd w:val="clear" w:color="auto" w:fill="auto"/>
          </w:tcPr>
          <w:p w14:paraId="0CA338DF" w14:textId="77777777" w:rsidR="001F780B" w:rsidRPr="00243888" w:rsidRDefault="001F780B" w:rsidP="001F780B">
            <w:pPr>
              <w:spacing w:line="276" w:lineRule="auto"/>
              <w:ind w:right="282"/>
              <w:jc w:val="both"/>
              <w:rPr>
                <w:rFonts w:ascii="Tahoma" w:eastAsia="Tahoma" w:hAnsi="Tahoma" w:cs="Tahoma"/>
                <w:color w:val="auto"/>
                <w:sz w:val="22"/>
                <w:szCs w:val="22"/>
              </w:rPr>
            </w:pPr>
            <w:r w:rsidRPr="18958743">
              <w:rPr>
                <w:rFonts w:ascii="Tahoma" w:eastAsia="Tahoma" w:hAnsi="Tahoma" w:cs="Tahoma"/>
                <w:color w:val="auto"/>
                <w:sz w:val="22"/>
                <w:szCs w:val="22"/>
              </w:rPr>
              <w:t xml:space="preserve">Р/счет </w:t>
            </w:r>
          </w:p>
        </w:tc>
      </w:tr>
      <w:tr w:rsidR="001F780B" w:rsidRPr="00243888" w14:paraId="1B43D019" w14:textId="77777777" w:rsidTr="19C3C1C6">
        <w:trPr>
          <w:trHeight w:val="180"/>
        </w:trPr>
        <w:tc>
          <w:tcPr>
            <w:tcW w:w="4820" w:type="dxa"/>
            <w:shd w:val="clear" w:color="auto" w:fill="auto"/>
          </w:tcPr>
          <w:p w14:paraId="05D981D9" w14:textId="49588846" w:rsidR="001F780B" w:rsidRPr="00243888" w:rsidRDefault="001F780B" w:rsidP="001F780B">
            <w:pPr>
              <w:spacing w:line="276" w:lineRule="auto"/>
              <w:ind w:right="282"/>
              <w:jc w:val="both"/>
              <w:rPr>
                <w:rFonts w:ascii="Tahoma" w:eastAsia="Tahoma" w:hAnsi="Tahoma" w:cs="Tahoma"/>
                <w:color w:val="auto"/>
                <w:sz w:val="22"/>
                <w:szCs w:val="22"/>
              </w:rPr>
            </w:pPr>
            <w:r w:rsidRPr="18958743">
              <w:rPr>
                <w:rFonts w:ascii="Tahoma" w:eastAsia="Tahoma" w:hAnsi="Tahoma" w:cs="Tahoma"/>
                <w:color w:val="auto"/>
                <w:sz w:val="22"/>
                <w:szCs w:val="22"/>
              </w:rPr>
              <w:t>К/с_____________, БИК _________</w:t>
            </w:r>
          </w:p>
        </w:tc>
        <w:tc>
          <w:tcPr>
            <w:tcW w:w="4395" w:type="dxa"/>
            <w:shd w:val="clear" w:color="auto" w:fill="auto"/>
          </w:tcPr>
          <w:p w14:paraId="0457116A" w14:textId="77777777" w:rsidR="001F780B" w:rsidRPr="00243888" w:rsidRDefault="001F780B" w:rsidP="001F780B">
            <w:pPr>
              <w:spacing w:line="276" w:lineRule="auto"/>
              <w:ind w:right="282"/>
              <w:jc w:val="both"/>
              <w:rPr>
                <w:rFonts w:ascii="Tahoma" w:eastAsia="Tahoma" w:hAnsi="Tahoma" w:cs="Tahoma"/>
                <w:color w:val="auto"/>
                <w:sz w:val="22"/>
                <w:szCs w:val="22"/>
              </w:rPr>
            </w:pPr>
            <w:r w:rsidRPr="18958743">
              <w:rPr>
                <w:rFonts w:ascii="Tahoma" w:eastAsia="Tahoma" w:hAnsi="Tahoma" w:cs="Tahoma"/>
                <w:color w:val="auto"/>
                <w:sz w:val="22"/>
                <w:szCs w:val="22"/>
              </w:rPr>
              <w:t>К/с_____________, БИК _________</w:t>
            </w:r>
          </w:p>
        </w:tc>
      </w:tr>
      <w:tr w:rsidR="001F780B" w:rsidRPr="00243888" w14:paraId="15B3BE02" w14:textId="77777777" w:rsidTr="19C3C1C6">
        <w:trPr>
          <w:trHeight w:val="180"/>
        </w:trPr>
        <w:tc>
          <w:tcPr>
            <w:tcW w:w="4820" w:type="dxa"/>
            <w:shd w:val="clear" w:color="auto" w:fill="auto"/>
          </w:tcPr>
          <w:p w14:paraId="13931897" w14:textId="3F21DA1F" w:rsidR="001F780B" w:rsidRPr="00243888" w:rsidRDefault="001F780B" w:rsidP="001F780B">
            <w:pPr>
              <w:spacing w:line="276" w:lineRule="auto"/>
              <w:ind w:right="282"/>
              <w:jc w:val="both"/>
              <w:rPr>
                <w:rFonts w:ascii="Tahoma" w:eastAsia="Tahoma" w:hAnsi="Tahoma" w:cs="Tahoma"/>
                <w:color w:val="auto"/>
                <w:sz w:val="22"/>
                <w:szCs w:val="22"/>
              </w:rPr>
            </w:pPr>
          </w:p>
        </w:tc>
        <w:tc>
          <w:tcPr>
            <w:tcW w:w="4395" w:type="dxa"/>
            <w:shd w:val="clear" w:color="auto" w:fill="auto"/>
          </w:tcPr>
          <w:p w14:paraId="0D23139A" w14:textId="6F5526C0" w:rsidR="001F780B" w:rsidRPr="00243888" w:rsidRDefault="001F780B" w:rsidP="001F780B">
            <w:pPr>
              <w:spacing w:line="276" w:lineRule="auto"/>
              <w:ind w:right="282"/>
              <w:jc w:val="both"/>
              <w:rPr>
                <w:rFonts w:ascii="Tahoma" w:eastAsia="Tahoma" w:hAnsi="Tahoma" w:cs="Tahoma"/>
                <w:color w:val="auto"/>
                <w:sz w:val="22"/>
                <w:szCs w:val="22"/>
              </w:rPr>
            </w:pPr>
          </w:p>
        </w:tc>
      </w:tr>
      <w:tr w:rsidR="001F780B" w:rsidRPr="00243888" w14:paraId="23F92DE3" w14:textId="77777777" w:rsidTr="19C3C1C6">
        <w:trPr>
          <w:trHeight w:val="180"/>
        </w:trPr>
        <w:tc>
          <w:tcPr>
            <w:tcW w:w="4820" w:type="dxa"/>
            <w:shd w:val="clear" w:color="auto" w:fill="auto"/>
          </w:tcPr>
          <w:p w14:paraId="2B8D1C02" w14:textId="709716DE" w:rsidR="001F780B" w:rsidRPr="00243888" w:rsidRDefault="001F780B" w:rsidP="001F780B">
            <w:pPr>
              <w:spacing w:line="276" w:lineRule="auto"/>
              <w:ind w:right="282"/>
              <w:jc w:val="both"/>
              <w:rPr>
                <w:rFonts w:ascii="Tahoma" w:eastAsia="Tahoma" w:hAnsi="Tahoma" w:cs="Tahoma"/>
                <w:color w:val="auto"/>
                <w:sz w:val="22"/>
                <w:szCs w:val="22"/>
              </w:rPr>
            </w:pPr>
          </w:p>
        </w:tc>
        <w:tc>
          <w:tcPr>
            <w:tcW w:w="4395" w:type="dxa"/>
            <w:shd w:val="clear" w:color="auto" w:fill="auto"/>
          </w:tcPr>
          <w:p w14:paraId="5F7844ED" w14:textId="57CA3179" w:rsidR="001F780B" w:rsidRPr="00243888" w:rsidRDefault="001F780B" w:rsidP="001F780B">
            <w:pPr>
              <w:spacing w:line="276" w:lineRule="auto"/>
              <w:ind w:right="282"/>
              <w:jc w:val="both"/>
              <w:rPr>
                <w:rFonts w:ascii="Tahoma" w:eastAsia="Tahoma" w:hAnsi="Tahoma" w:cs="Tahoma"/>
                <w:color w:val="auto"/>
                <w:sz w:val="22"/>
                <w:szCs w:val="22"/>
              </w:rPr>
            </w:pPr>
          </w:p>
        </w:tc>
      </w:tr>
      <w:tr w:rsidR="001F780B" w:rsidRPr="00243888" w14:paraId="770EF0EB" w14:textId="77777777" w:rsidTr="19C3C1C6">
        <w:trPr>
          <w:trHeight w:val="180"/>
        </w:trPr>
        <w:tc>
          <w:tcPr>
            <w:tcW w:w="4820" w:type="dxa"/>
            <w:shd w:val="clear" w:color="auto" w:fill="auto"/>
          </w:tcPr>
          <w:p w14:paraId="17DAEB55" w14:textId="77777777" w:rsidR="001F780B" w:rsidRDefault="001F780B" w:rsidP="001F780B">
            <w:pPr>
              <w:spacing w:line="276" w:lineRule="auto"/>
              <w:ind w:right="282"/>
              <w:jc w:val="both"/>
              <w:rPr>
                <w:rFonts w:ascii="Tahoma" w:eastAsia="Tahoma" w:hAnsi="Tahoma" w:cs="Tahoma"/>
                <w:color w:val="auto"/>
                <w:sz w:val="22"/>
                <w:szCs w:val="22"/>
              </w:rPr>
            </w:pPr>
          </w:p>
          <w:p w14:paraId="2962259F" w14:textId="10B99CA6" w:rsidR="001F780B" w:rsidRPr="00243888" w:rsidRDefault="001F780B" w:rsidP="001F780B">
            <w:pPr>
              <w:spacing w:line="276" w:lineRule="auto"/>
              <w:ind w:right="282"/>
              <w:jc w:val="both"/>
              <w:rPr>
                <w:rFonts w:ascii="Tahoma" w:eastAsia="Tahoma" w:hAnsi="Tahoma" w:cs="Tahoma"/>
                <w:color w:val="auto"/>
                <w:sz w:val="22"/>
                <w:szCs w:val="22"/>
              </w:rPr>
            </w:pPr>
          </w:p>
        </w:tc>
        <w:tc>
          <w:tcPr>
            <w:tcW w:w="4395" w:type="dxa"/>
            <w:shd w:val="clear" w:color="auto" w:fill="auto"/>
          </w:tcPr>
          <w:p w14:paraId="354A1B88" w14:textId="3BBB476C" w:rsidR="001F780B" w:rsidRPr="00243888" w:rsidRDefault="001F780B" w:rsidP="001F780B">
            <w:pPr>
              <w:spacing w:line="276" w:lineRule="auto"/>
              <w:ind w:right="282"/>
              <w:jc w:val="both"/>
              <w:rPr>
                <w:rFonts w:ascii="Tahoma" w:eastAsia="Tahoma" w:hAnsi="Tahoma" w:cs="Tahoma"/>
                <w:color w:val="auto"/>
                <w:sz w:val="22"/>
                <w:szCs w:val="22"/>
              </w:rPr>
            </w:pPr>
          </w:p>
        </w:tc>
      </w:tr>
      <w:tr w:rsidR="001F780B" w:rsidRPr="00243888" w14:paraId="74A4C24B" w14:textId="77777777" w:rsidTr="19C3C1C6">
        <w:trPr>
          <w:trHeight w:val="180"/>
        </w:trPr>
        <w:tc>
          <w:tcPr>
            <w:tcW w:w="4820" w:type="dxa"/>
            <w:shd w:val="clear" w:color="auto" w:fill="auto"/>
          </w:tcPr>
          <w:p w14:paraId="133D5046" w14:textId="6470CDA7" w:rsidR="001F780B" w:rsidRPr="00243888" w:rsidRDefault="001F780B" w:rsidP="001F780B">
            <w:pPr>
              <w:spacing w:line="276" w:lineRule="auto"/>
              <w:ind w:right="282"/>
              <w:jc w:val="both"/>
              <w:rPr>
                <w:rFonts w:ascii="Tahoma" w:eastAsia="Tahoma" w:hAnsi="Tahoma" w:cs="Tahoma"/>
                <w:color w:val="auto"/>
                <w:sz w:val="22"/>
                <w:szCs w:val="22"/>
              </w:rPr>
            </w:pPr>
            <w:r>
              <w:rPr>
                <w:rFonts w:ascii="Tahoma" w:eastAsia="Tahoma" w:hAnsi="Tahoma" w:cs="Tahoma"/>
                <w:color w:val="auto"/>
                <w:sz w:val="22"/>
                <w:szCs w:val="22"/>
              </w:rPr>
              <w:t xml:space="preserve">__________________ </w:t>
            </w:r>
          </w:p>
        </w:tc>
        <w:tc>
          <w:tcPr>
            <w:tcW w:w="4395" w:type="dxa"/>
            <w:shd w:val="clear" w:color="auto" w:fill="auto"/>
          </w:tcPr>
          <w:p w14:paraId="323D4C4C" w14:textId="7F8FD7DA" w:rsidR="001F780B" w:rsidRPr="00243888" w:rsidRDefault="001F780B" w:rsidP="001F780B">
            <w:pPr>
              <w:spacing w:line="276" w:lineRule="auto"/>
              <w:ind w:right="282"/>
              <w:jc w:val="both"/>
              <w:rPr>
                <w:rFonts w:ascii="Tahoma" w:eastAsia="Tahoma" w:hAnsi="Tahoma" w:cs="Tahoma"/>
                <w:color w:val="auto"/>
                <w:sz w:val="22"/>
                <w:szCs w:val="22"/>
              </w:rPr>
            </w:pPr>
            <w:r w:rsidRPr="18958743">
              <w:rPr>
                <w:rFonts w:ascii="Tahoma" w:eastAsia="Tahoma" w:hAnsi="Tahoma" w:cs="Tahoma"/>
                <w:color w:val="auto"/>
                <w:sz w:val="22"/>
                <w:szCs w:val="22"/>
              </w:rPr>
              <w:t>_____________________</w:t>
            </w:r>
          </w:p>
        </w:tc>
      </w:tr>
      <w:tr w:rsidR="001F780B" w:rsidRPr="00243888" w14:paraId="09F66424" w14:textId="77777777" w:rsidTr="19C3C1C6">
        <w:trPr>
          <w:trHeight w:val="180"/>
        </w:trPr>
        <w:tc>
          <w:tcPr>
            <w:tcW w:w="4820" w:type="dxa"/>
            <w:shd w:val="clear" w:color="auto" w:fill="auto"/>
          </w:tcPr>
          <w:p w14:paraId="6FBEAA69" w14:textId="77777777" w:rsidR="001F780B" w:rsidRPr="00243888" w:rsidRDefault="001F780B" w:rsidP="001F780B">
            <w:pPr>
              <w:spacing w:line="276" w:lineRule="auto"/>
              <w:ind w:right="282"/>
              <w:jc w:val="both"/>
              <w:rPr>
                <w:rFonts w:ascii="Tahoma" w:eastAsia="Tahoma" w:hAnsi="Tahoma" w:cs="Tahoma"/>
                <w:color w:val="auto"/>
                <w:sz w:val="22"/>
                <w:szCs w:val="22"/>
              </w:rPr>
            </w:pPr>
            <w:r w:rsidRPr="18958743">
              <w:rPr>
                <w:rFonts w:ascii="Tahoma" w:eastAsia="Tahoma" w:hAnsi="Tahoma" w:cs="Tahoma"/>
                <w:color w:val="auto"/>
                <w:sz w:val="22"/>
                <w:szCs w:val="22"/>
              </w:rPr>
              <w:t>м. п.</w:t>
            </w:r>
          </w:p>
        </w:tc>
        <w:tc>
          <w:tcPr>
            <w:tcW w:w="4395" w:type="dxa"/>
            <w:shd w:val="clear" w:color="auto" w:fill="auto"/>
          </w:tcPr>
          <w:p w14:paraId="009C5F08" w14:textId="0885DC35" w:rsidR="001F780B" w:rsidRPr="00243888" w:rsidRDefault="001F780B" w:rsidP="001F780B">
            <w:pPr>
              <w:spacing w:line="276" w:lineRule="auto"/>
              <w:ind w:right="282"/>
              <w:jc w:val="both"/>
              <w:rPr>
                <w:rFonts w:ascii="Tahoma" w:eastAsia="Tahoma" w:hAnsi="Tahoma" w:cs="Tahoma"/>
                <w:color w:val="auto"/>
                <w:sz w:val="22"/>
                <w:szCs w:val="22"/>
              </w:rPr>
            </w:pPr>
          </w:p>
        </w:tc>
      </w:tr>
    </w:tbl>
    <w:p w14:paraId="653536F0" w14:textId="57A8EBDF" w:rsidR="19C3C1C6" w:rsidRDefault="19C3C1C6"/>
    <w:p w14:paraId="5C8F5178" w14:textId="77777777" w:rsidR="00243888" w:rsidRDefault="00243888" w:rsidP="18958743">
      <w:pPr>
        <w:rPr>
          <w:rFonts w:ascii="Tahoma" w:eastAsia="Tahoma" w:hAnsi="Tahoma" w:cs="Tahoma"/>
          <w:sz w:val="22"/>
          <w:szCs w:val="22"/>
        </w:rPr>
      </w:pPr>
      <w:r w:rsidRPr="18958743">
        <w:rPr>
          <w:rFonts w:ascii="Tahoma" w:eastAsia="Tahoma" w:hAnsi="Tahoma" w:cs="Tahoma"/>
          <w:sz w:val="22"/>
          <w:szCs w:val="22"/>
        </w:rPr>
        <w:br w:type="page"/>
      </w:r>
    </w:p>
    <w:p w14:paraId="0369F02C" w14:textId="13A162D6" w:rsidR="00892C69" w:rsidRPr="00243888" w:rsidRDefault="00892C69" w:rsidP="18958743">
      <w:pPr>
        <w:ind w:left="5245" w:right="283"/>
        <w:jc w:val="right"/>
        <w:rPr>
          <w:rFonts w:ascii="Tahoma" w:eastAsia="Tahoma" w:hAnsi="Tahoma" w:cs="Tahoma"/>
          <w:b/>
          <w:bCs/>
          <w:sz w:val="22"/>
          <w:szCs w:val="22"/>
        </w:rPr>
      </w:pPr>
      <w:r w:rsidRPr="18958743">
        <w:rPr>
          <w:rFonts w:ascii="Tahoma" w:eastAsia="Tahoma" w:hAnsi="Tahoma" w:cs="Tahoma"/>
          <w:b/>
          <w:bCs/>
          <w:sz w:val="22"/>
          <w:szCs w:val="22"/>
        </w:rPr>
        <w:lastRenderedPageBreak/>
        <w:t xml:space="preserve">Приложение № </w:t>
      </w:r>
      <w:r w:rsidR="00C64F36">
        <w:rPr>
          <w:rFonts w:ascii="Tahoma" w:eastAsia="Tahoma" w:hAnsi="Tahoma" w:cs="Tahoma"/>
          <w:b/>
          <w:bCs/>
          <w:sz w:val="22"/>
          <w:szCs w:val="22"/>
        </w:rPr>
        <w:t>1</w:t>
      </w:r>
      <w:r w:rsidRPr="18958743">
        <w:rPr>
          <w:rFonts w:ascii="Tahoma" w:eastAsia="Tahoma" w:hAnsi="Tahoma" w:cs="Tahoma"/>
          <w:b/>
          <w:bCs/>
          <w:sz w:val="22"/>
          <w:szCs w:val="22"/>
        </w:rPr>
        <w:t xml:space="preserve"> к Договору № ______ от __.__.20__</w:t>
      </w:r>
    </w:p>
    <w:p w14:paraId="6434CD35" w14:textId="42ABAF06" w:rsidR="00A1510C" w:rsidRDefault="00A1510C" w:rsidP="18958743">
      <w:pPr>
        <w:pBdr>
          <w:top w:val="nil"/>
          <w:left w:val="nil"/>
          <w:bottom w:val="nil"/>
          <w:right w:val="nil"/>
          <w:between w:val="nil"/>
        </w:pBdr>
        <w:spacing w:line="276" w:lineRule="auto"/>
        <w:ind w:firstLine="567"/>
        <w:jc w:val="center"/>
        <w:rPr>
          <w:rFonts w:ascii="Tahoma" w:eastAsia="Tahoma" w:hAnsi="Tahoma" w:cs="Tahoma"/>
          <w:b/>
          <w:bCs/>
          <w:sz w:val="22"/>
          <w:szCs w:val="22"/>
        </w:rPr>
      </w:pPr>
      <w:r w:rsidRPr="18958743">
        <w:rPr>
          <w:rFonts w:ascii="Tahoma" w:eastAsia="Tahoma" w:hAnsi="Tahoma" w:cs="Tahoma"/>
          <w:b/>
          <w:bCs/>
          <w:sz w:val="22"/>
          <w:szCs w:val="22"/>
        </w:rPr>
        <w:t>ПОСТАВКА ОБОРУДОВАНИЯ</w:t>
      </w:r>
    </w:p>
    <w:p w14:paraId="4F664216" w14:textId="77777777" w:rsidR="00892C69" w:rsidRPr="00C0223A" w:rsidRDefault="00892C69" w:rsidP="18958743">
      <w:pPr>
        <w:pBdr>
          <w:top w:val="nil"/>
          <w:left w:val="nil"/>
          <w:bottom w:val="nil"/>
          <w:right w:val="nil"/>
          <w:between w:val="nil"/>
        </w:pBdr>
        <w:spacing w:line="276" w:lineRule="auto"/>
        <w:ind w:firstLine="567"/>
        <w:jc w:val="center"/>
        <w:rPr>
          <w:rFonts w:ascii="Tahoma" w:eastAsia="Tahoma" w:hAnsi="Tahoma" w:cs="Tahoma"/>
          <w:b/>
          <w:bCs/>
          <w:sz w:val="22"/>
          <w:szCs w:val="22"/>
        </w:rPr>
      </w:pPr>
    </w:p>
    <w:p w14:paraId="5870E352" w14:textId="122F7BC3" w:rsidR="00DB7B43" w:rsidRPr="00C0223A" w:rsidRDefault="00A21871" w:rsidP="00B47B06">
      <w:pPr>
        <w:spacing w:line="276" w:lineRule="auto"/>
        <w:ind w:firstLine="567"/>
        <w:jc w:val="both"/>
        <w:rPr>
          <w:rFonts w:ascii="Tahoma" w:eastAsia="Tahoma" w:hAnsi="Tahoma" w:cs="Tahoma"/>
          <w:sz w:val="22"/>
          <w:szCs w:val="22"/>
        </w:rPr>
      </w:pPr>
      <w:r w:rsidRPr="18958743">
        <w:rPr>
          <w:rFonts w:ascii="Tahoma" w:eastAsia="Tahoma" w:hAnsi="Tahoma" w:cs="Tahoma"/>
          <w:sz w:val="22"/>
          <w:szCs w:val="22"/>
        </w:rPr>
        <w:t xml:space="preserve">СПЕЦИАЛЬНЫЕ УСЛОВИЯ Договора, в соответствии с которыми СТОРОНА 1 обязуется поставить СТОРОНЕ 2, а СТОРОНА 2 - принять и оплатить поставленное </w:t>
      </w:r>
      <w:r w:rsidR="00ED255E" w:rsidRPr="18958743">
        <w:rPr>
          <w:rFonts w:ascii="Tahoma" w:eastAsia="Tahoma" w:hAnsi="Tahoma" w:cs="Tahoma"/>
          <w:sz w:val="22"/>
          <w:szCs w:val="22"/>
        </w:rPr>
        <w:t>Оборудование:</w:t>
      </w:r>
    </w:p>
    <w:p w14:paraId="01B264EC" w14:textId="7B882839" w:rsidR="1FD5E824" w:rsidRPr="00C0223A" w:rsidRDefault="1FD5E824" w:rsidP="18958743">
      <w:pPr>
        <w:spacing w:line="276" w:lineRule="auto"/>
        <w:ind w:firstLine="567"/>
        <w:jc w:val="both"/>
        <w:rPr>
          <w:rFonts w:ascii="Tahoma" w:eastAsia="Tahoma" w:hAnsi="Tahoma" w:cs="Tahoma"/>
          <w:b/>
          <w:bCs/>
          <w:sz w:val="22"/>
          <w:szCs w:val="22"/>
        </w:rPr>
      </w:pPr>
    </w:p>
    <w:p w14:paraId="28EFB7C8" w14:textId="2137E3FF" w:rsidR="00A1510C" w:rsidRPr="00C3371E" w:rsidRDefault="00A1510C" w:rsidP="001F780B">
      <w:pPr>
        <w:pStyle w:val="ae"/>
        <w:widowControl w:val="0"/>
        <w:numPr>
          <w:ilvl w:val="0"/>
          <w:numId w:val="11"/>
        </w:numPr>
        <w:pBdr>
          <w:top w:val="nil"/>
          <w:left w:val="nil"/>
          <w:bottom w:val="nil"/>
          <w:right w:val="nil"/>
          <w:between w:val="nil"/>
        </w:pBdr>
        <w:spacing w:line="276" w:lineRule="auto"/>
        <w:ind w:left="0" w:firstLine="567"/>
        <w:jc w:val="both"/>
        <w:rPr>
          <w:rFonts w:ascii="Tahoma" w:eastAsia="Tahoma" w:hAnsi="Tahoma" w:cs="Tahoma"/>
          <w:sz w:val="22"/>
          <w:szCs w:val="22"/>
        </w:rPr>
      </w:pPr>
      <w:bookmarkStart w:id="3" w:name="_Hlk107769656"/>
      <w:r w:rsidRPr="18958743">
        <w:rPr>
          <w:rFonts w:ascii="Tahoma" w:eastAsia="Tahoma" w:hAnsi="Tahoma" w:cs="Tahoma"/>
          <w:sz w:val="22"/>
          <w:szCs w:val="22"/>
        </w:rPr>
        <w:t xml:space="preserve">Оборудование поставляется партиями. Перечень, количество, ассортимент поставляемого в соответствующей партии Оборудования, а также срок </w:t>
      </w:r>
      <w:r w:rsidRPr="18958743">
        <w:rPr>
          <w:rFonts w:ascii="Tahoma" w:eastAsia="Tahoma" w:hAnsi="Tahoma" w:cs="Tahoma"/>
          <w:color w:val="000000" w:themeColor="text1"/>
          <w:sz w:val="22"/>
          <w:szCs w:val="22"/>
        </w:rPr>
        <w:t xml:space="preserve">отгрузки каждой партии, согласовывается Сторонами в </w:t>
      </w:r>
      <w:r w:rsidR="00683831" w:rsidRPr="18958743">
        <w:rPr>
          <w:rFonts w:ascii="Tahoma" w:eastAsia="Tahoma" w:hAnsi="Tahoma" w:cs="Tahoma"/>
          <w:color w:val="000000" w:themeColor="text1"/>
          <w:sz w:val="22"/>
          <w:szCs w:val="22"/>
        </w:rPr>
        <w:t xml:space="preserve">заявке, направленной в соответствии с п. </w:t>
      </w:r>
      <w:r w:rsidR="00E138AB" w:rsidRPr="18958743">
        <w:rPr>
          <w:rFonts w:ascii="Tahoma" w:eastAsia="Tahoma" w:hAnsi="Tahoma" w:cs="Tahoma"/>
          <w:color w:val="000000" w:themeColor="text1"/>
          <w:sz w:val="22"/>
          <w:szCs w:val="22"/>
        </w:rPr>
        <w:t>3.1.</w:t>
      </w:r>
      <w:r w:rsidR="00683831" w:rsidRPr="18958743">
        <w:rPr>
          <w:rFonts w:ascii="Tahoma" w:eastAsia="Tahoma" w:hAnsi="Tahoma" w:cs="Tahoma"/>
          <w:color w:val="000000" w:themeColor="text1"/>
          <w:sz w:val="22"/>
          <w:szCs w:val="22"/>
        </w:rPr>
        <w:t xml:space="preserve"> настоящего Договора</w:t>
      </w:r>
      <w:r w:rsidRPr="18958743">
        <w:rPr>
          <w:rFonts w:ascii="Tahoma" w:eastAsia="Tahoma" w:hAnsi="Tahoma" w:cs="Tahoma"/>
          <w:color w:val="000000" w:themeColor="text1"/>
          <w:sz w:val="22"/>
          <w:szCs w:val="22"/>
        </w:rPr>
        <w:t>. Согласованные Сторонами сроки поставки являются обязательными для обеих Сторон.</w:t>
      </w:r>
      <w:bookmarkEnd w:id="3"/>
      <w:r>
        <w:tab/>
      </w:r>
    </w:p>
    <w:p w14:paraId="0F6A3EAA" w14:textId="780028BB" w:rsidR="00A1510C" w:rsidRPr="00C3371E" w:rsidRDefault="00A1510C" w:rsidP="001F780B">
      <w:pPr>
        <w:pStyle w:val="ae"/>
        <w:widowControl w:val="0"/>
        <w:numPr>
          <w:ilvl w:val="0"/>
          <w:numId w:val="11"/>
        </w:numPr>
        <w:pBdr>
          <w:top w:val="nil"/>
          <w:left w:val="nil"/>
          <w:bottom w:val="nil"/>
          <w:right w:val="nil"/>
          <w:between w:val="nil"/>
        </w:pBdr>
        <w:spacing w:line="276" w:lineRule="auto"/>
        <w:ind w:left="0" w:firstLine="567"/>
        <w:jc w:val="both"/>
        <w:rPr>
          <w:rFonts w:ascii="Tahoma" w:eastAsia="Tahoma" w:hAnsi="Tahoma" w:cs="Tahoma"/>
          <w:color w:val="000000" w:themeColor="text1"/>
          <w:sz w:val="22"/>
          <w:szCs w:val="22"/>
        </w:rPr>
      </w:pPr>
      <w:r w:rsidRPr="18958743">
        <w:rPr>
          <w:rFonts w:ascii="Tahoma" w:eastAsia="Tahoma" w:hAnsi="Tahoma" w:cs="Tahoma"/>
          <w:color w:val="000000" w:themeColor="text1"/>
          <w:sz w:val="22"/>
          <w:szCs w:val="22"/>
        </w:rPr>
        <w:t xml:space="preserve">Цена за единицу Оборудования включает все затраты на упаковку. Цены на дополнительное Оборудование, не указанные в соответствующей Спецификации, согласуются Сторонами в новых Спецификациях к настоящему Договору, или непосредственно в счетах </w:t>
      </w:r>
      <w:r w:rsidR="00A0131F" w:rsidRPr="18958743">
        <w:rPr>
          <w:rFonts w:ascii="Tahoma" w:eastAsia="Tahoma" w:hAnsi="Tahoma" w:cs="Tahoma"/>
          <w:color w:val="000000" w:themeColor="text1"/>
          <w:sz w:val="22"/>
          <w:szCs w:val="22"/>
        </w:rPr>
        <w:t>СТОРОНЫ 1</w:t>
      </w:r>
      <w:r w:rsidRPr="18958743">
        <w:rPr>
          <w:rFonts w:ascii="Tahoma" w:eastAsia="Tahoma" w:hAnsi="Tahoma" w:cs="Tahoma"/>
          <w:color w:val="000000" w:themeColor="text1"/>
          <w:sz w:val="22"/>
          <w:szCs w:val="22"/>
        </w:rPr>
        <w:t>.</w:t>
      </w:r>
    </w:p>
    <w:p w14:paraId="6DCD423C" w14:textId="0DF5EF36" w:rsidR="00A1510C" w:rsidRPr="00C3371E" w:rsidRDefault="00A1510C" w:rsidP="001F780B">
      <w:pPr>
        <w:pStyle w:val="ae"/>
        <w:widowControl w:val="0"/>
        <w:numPr>
          <w:ilvl w:val="0"/>
          <w:numId w:val="11"/>
        </w:numPr>
        <w:pBdr>
          <w:top w:val="nil"/>
          <w:left w:val="nil"/>
          <w:bottom w:val="nil"/>
          <w:right w:val="nil"/>
          <w:between w:val="nil"/>
        </w:pBdr>
        <w:spacing w:line="276" w:lineRule="auto"/>
        <w:ind w:left="0" w:firstLine="567"/>
        <w:jc w:val="both"/>
        <w:rPr>
          <w:rFonts w:ascii="Tahoma" w:eastAsia="Tahoma" w:hAnsi="Tahoma" w:cs="Tahoma"/>
          <w:color w:val="000000"/>
          <w:sz w:val="22"/>
          <w:szCs w:val="22"/>
        </w:rPr>
      </w:pPr>
      <w:r w:rsidRPr="18958743">
        <w:rPr>
          <w:rFonts w:ascii="Tahoma" w:eastAsia="Tahoma" w:hAnsi="Tahoma" w:cs="Tahoma"/>
          <w:color w:val="000000" w:themeColor="text1"/>
          <w:sz w:val="22"/>
          <w:szCs w:val="22"/>
        </w:rPr>
        <w:t xml:space="preserve">При поставке Оборудования с установкой, датой поставки и датой выполнения </w:t>
      </w:r>
      <w:r w:rsidR="00A71B6F" w:rsidRPr="18958743">
        <w:rPr>
          <w:rFonts w:ascii="Tahoma" w:eastAsia="Tahoma" w:hAnsi="Tahoma" w:cs="Tahoma"/>
          <w:color w:val="000000" w:themeColor="text1"/>
          <w:sz w:val="22"/>
          <w:szCs w:val="22"/>
        </w:rPr>
        <w:t>работ будет</w:t>
      </w:r>
      <w:r w:rsidRPr="18958743">
        <w:rPr>
          <w:rFonts w:ascii="Tahoma" w:eastAsia="Tahoma" w:hAnsi="Tahoma" w:cs="Tahoma"/>
          <w:color w:val="000000" w:themeColor="text1"/>
          <w:sz w:val="22"/>
          <w:szCs w:val="22"/>
        </w:rPr>
        <w:t xml:space="preserve"> считаться дата установки Оборудования на транспортные средства СТОРОНЫ 2. Выполнение работ по установке Оборудования подтверждается Актом установки оборудования (по форме СТОРОНЫ 1), подписанным уполномоченными представителями </w:t>
      </w:r>
      <w:r w:rsidRPr="18958743">
        <w:rPr>
          <w:rFonts w:ascii="Tahoma" w:eastAsia="Tahoma" w:hAnsi="Tahoma" w:cs="Tahoma"/>
          <w:sz w:val="22"/>
          <w:szCs w:val="22"/>
        </w:rPr>
        <w:t>Сторон</w:t>
      </w:r>
      <w:r w:rsidRPr="18958743">
        <w:rPr>
          <w:rFonts w:ascii="Tahoma" w:eastAsia="Tahoma" w:hAnsi="Tahoma" w:cs="Tahoma"/>
          <w:color w:val="000000" w:themeColor="text1"/>
          <w:sz w:val="22"/>
          <w:szCs w:val="22"/>
        </w:rPr>
        <w:t>. Выполнение сервисны</w:t>
      </w:r>
      <w:r w:rsidRPr="18958743">
        <w:rPr>
          <w:rFonts w:ascii="Tahoma" w:eastAsia="Tahoma" w:hAnsi="Tahoma" w:cs="Tahoma"/>
          <w:sz w:val="22"/>
          <w:szCs w:val="22"/>
        </w:rPr>
        <w:t>х</w:t>
      </w:r>
      <w:r w:rsidRPr="18958743">
        <w:rPr>
          <w:rFonts w:ascii="Tahoma" w:eastAsia="Tahoma" w:hAnsi="Tahoma" w:cs="Tahoma"/>
          <w:color w:val="000000" w:themeColor="text1"/>
          <w:sz w:val="22"/>
          <w:szCs w:val="22"/>
        </w:rPr>
        <w:t xml:space="preserve"> работ по </w:t>
      </w:r>
      <w:r w:rsidRPr="18958743">
        <w:rPr>
          <w:rFonts w:ascii="Tahoma" w:eastAsia="Tahoma" w:hAnsi="Tahoma" w:cs="Tahoma"/>
          <w:sz w:val="22"/>
          <w:szCs w:val="22"/>
        </w:rPr>
        <w:t>ремонту, демонтажу и/или замене неисправного Оборудования подтверждается Актом выполнения сервисных работ (Сервисный акт, по форме СТОРОНЫ 1), подписанным уполномоченными представителями Сторон.</w:t>
      </w:r>
    </w:p>
    <w:p w14:paraId="46CEE049" w14:textId="516644B1" w:rsidR="00A1510C" w:rsidRPr="00C3371E" w:rsidRDefault="00A1510C" w:rsidP="001F780B">
      <w:pPr>
        <w:pStyle w:val="ae"/>
        <w:widowControl w:val="0"/>
        <w:numPr>
          <w:ilvl w:val="0"/>
          <w:numId w:val="11"/>
        </w:numPr>
        <w:spacing w:line="276" w:lineRule="auto"/>
        <w:ind w:left="0" w:firstLine="567"/>
        <w:jc w:val="both"/>
        <w:rPr>
          <w:rFonts w:ascii="Tahoma" w:eastAsia="Tahoma" w:hAnsi="Tahoma" w:cs="Tahoma"/>
          <w:color w:val="000000" w:themeColor="text1"/>
          <w:sz w:val="22"/>
          <w:szCs w:val="22"/>
        </w:rPr>
      </w:pPr>
      <w:r w:rsidRPr="43735349">
        <w:rPr>
          <w:rFonts w:ascii="Tahoma" w:eastAsia="Tahoma" w:hAnsi="Tahoma" w:cs="Tahoma"/>
          <w:color w:val="000000" w:themeColor="text1"/>
          <w:sz w:val="22"/>
          <w:szCs w:val="22"/>
        </w:rPr>
        <w:t>В случае, если со  СТОРОНЫ 2 на месте установки Оборудования отсутствует представитель, уполномоченный подписывать Акт установки оборудования и/или Сервисный акт, либо  не подписывает указанные Акты по иным причинам и не направляет в течении 5 (пяти) календарных дней с даты составления соответствующего акта письменный мотивированный отказ от его подписания, то Акт установки оборудования либо Сервисный акт подписывается представителем  в одностороннем порядке и при этом признается</w:t>
      </w:r>
      <w:r w:rsidR="504DD765" w:rsidRPr="43735349">
        <w:rPr>
          <w:rFonts w:ascii="Tahoma" w:eastAsia="Tahoma" w:hAnsi="Tahoma" w:cs="Tahoma"/>
          <w:color w:val="000000" w:themeColor="text1"/>
          <w:sz w:val="22"/>
          <w:szCs w:val="22"/>
        </w:rPr>
        <w:t xml:space="preserve"> обеими</w:t>
      </w:r>
      <w:r w:rsidRPr="43735349">
        <w:rPr>
          <w:rFonts w:ascii="Tahoma" w:eastAsia="Tahoma" w:hAnsi="Tahoma" w:cs="Tahoma"/>
          <w:color w:val="000000" w:themeColor="text1"/>
          <w:sz w:val="22"/>
          <w:szCs w:val="22"/>
        </w:rPr>
        <w:t xml:space="preserve"> Сторонами</w:t>
      </w:r>
      <w:r w:rsidR="79F3C885" w:rsidRPr="43735349">
        <w:rPr>
          <w:rFonts w:ascii="Tahoma" w:eastAsia="Tahoma" w:hAnsi="Tahoma" w:cs="Tahoma"/>
          <w:color w:val="000000" w:themeColor="text1"/>
          <w:sz w:val="22"/>
          <w:szCs w:val="22"/>
        </w:rPr>
        <w:t xml:space="preserve"> </w:t>
      </w:r>
      <w:r w:rsidRPr="43735349">
        <w:rPr>
          <w:rFonts w:ascii="Tahoma" w:eastAsia="Tahoma" w:hAnsi="Tahoma" w:cs="Tahoma"/>
          <w:color w:val="000000" w:themeColor="text1"/>
          <w:sz w:val="22"/>
          <w:szCs w:val="22"/>
        </w:rPr>
        <w:t xml:space="preserve">и полностью подтверждает факт установки и работоспособности Оборудования на транспортных средствах, а также является основанием для подписания бухгалтерских документов, указанных в п. 2.3 Договора и оплаты Оборудования и соответствующих работ. </w:t>
      </w:r>
    </w:p>
    <w:p w14:paraId="1D75ECE3" w14:textId="6AA59838" w:rsidR="00A1510C" w:rsidRPr="00C3371E" w:rsidRDefault="00A1510C" w:rsidP="001F780B">
      <w:pPr>
        <w:pStyle w:val="ae"/>
        <w:widowControl w:val="0"/>
        <w:numPr>
          <w:ilvl w:val="0"/>
          <w:numId w:val="11"/>
        </w:numPr>
        <w:spacing w:line="276" w:lineRule="auto"/>
        <w:ind w:left="0" w:firstLine="567"/>
        <w:jc w:val="both"/>
        <w:rPr>
          <w:rFonts w:ascii="Tahoma" w:eastAsia="Tahoma" w:hAnsi="Tahoma" w:cs="Tahoma"/>
          <w:color w:val="000000" w:themeColor="text1"/>
          <w:sz w:val="22"/>
          <w:szCs w:val="22"/>
        </w:rPr>
      </w:pPr>
      <w:r w:rsidRPr="18958743">
        <w:rPr>
          <w:rFonts w:ascii="Tahoma" w:eastAsia="Tahoma" w:hAnsi="Tahoma" w:cs="Tahoma"/>
          <w:color w:val="000000" w:themeColor="text1"/>
          <w:sz w:val="22"/>
          <w:szCs w:val="22"/>
        </w:rPr>
        <w:t>При поставке Оборудования с установкой переход права собственности на Оборудование, а также всех рисков случайной гибели и повреждения Оборудования происходит в дату установки на ТС.</w:t>
      </w:r>
    </w:p>
    <w:p w14:paraId="3247F944" w14:textId="2F736D63" w:rsidR="00A1510C" w:rsidRPr="00C3371E" w:rsidRDefault="00A1510C" w:rsidP="001F780B">
      <w:pPr>
        <w:pStyle w:val="ae"/>
        <w:widowControl w:val="0"/>
        <w:numPr>
          <w:ilvl w:val="0"/>
          <w:numId w:val="11"/>
        </w:numPr>
        <w:pBdr>
          <w:top w:val="nil"/>
          <w:left w:val="nil"/>
          <w:bottom w:val="nil"/>
          <w:right w:val="nil"/>
          <w:between w:val="nil"/>
        </w:pBdr>
        <w:spacing w:line="276" w:lineRule="auto"/>
        <w:ind w:left="0" w:firstLine="567"/>
        <w:jc w:val="both"/>
        <w:rPr>
          <w:rFonts w:ascii="Tahoma" w:eastAsia="Tahoma" w:hAnsi="Tahoma" w:cs="Tahoma"/>
          <w:color w:val="000000"/>
          <w:sz w:val="22"/>
          <w:szCs w:val="22"/>
        </w:rPr>
      </w:pPr>
      <w:r w:rsidRPr="18958743">
        <w:rPr>
          <w:rFonts w:ascii="Tahoma" w:eastAsia="Tahoma" w:hAnsi="Tahoma" w:cs="Tahoma"/>
          <w:color w:val="000000" w:themeColor="text1"/>
          <w:sz w:val="22"/>
          <w:szCs w:val="22"/>
        </w:rPr>
        <w:t xml:space="preserve">При поставке Оборудования без установки датой поставки и перехода права собственности на Оборудование будет считаться дата подписания товарно-транспортных накладных на передачу Оборудования транспортной компании или товарных накладных на отгрузку Оборудования </w:t>
      </w:r>
      <w:r w:rsidR="00C75B5A" w:rsidRPr="18958743">
        <w:rPr>
          <w:rFonts w:ascii="Tahoma" w:eastAsia="Tahoma" w:hAnsi="Tahoma" w:cs="Tahoma"/>
          <w:color w:val="000000" w:themeColor="text1"/>
          <w:sz w:val="22"/>
          <w:szCs w:val="22"/>
        </w:rPr>
        <w:t>представителю на</w:t>
      </w:r>
      <w:r w:rsidRPr="18958743">
        <w:rPr>
          <w:rFonts w:ascii="Tahoma" w:eastAsia="Tahoma" w:hAnsi="Tahoma" w:cs="Tahoma"/>
          <w:color w:val="000000" w:themeColor="text1"/>
          <w:sz w:val="22"/>
          <w:szCs w:val="22"/>
        </w:rPr>
        <w:t xml:space="preserve"> </w:t>
      </w:r>
      <w:r w:rsidR="00ED255E" w:rsidRPr="18958743">
        <w:rPr>
          <w:rFonts w:ascii="Tahoma" w:eastAsia="Tahoma" w:hAnsi="Tahoma" w:cs="Tahoma"/>
          <w:color w:val="000000" w:themeColor="text1"/>
          <w:sz w:val="22"/>
          <w:szCs w:val="22"/>
        </w:rPr>
        <w:t>складе (</w:t>
      </w:r>
      <w:r w:rsidRPr="18958743">
        <w:rPr>
          <w:rFonts w:ascii="Tahoma" w:eastAsia="Tahoma" w:hAnsi="Tahoma" w:cs="Tahoma"/>
          <w:color w:val="000000" w:themeColor="text1"/>
          <w:sz w:val="22"/>
          <w:szCs w:val="22"/>
        </w:rPr>
        <w:t>при самовывозе).</w:t>
      </w:r>
    </w:p>
    <w:p w14:paraId="42AFC508" w14:textId="6BC80DB7" w:rsidR="00A1510C" w:rsidRPr="00C3371E" w:rsidRDefault="00A1510C" w:rsidP="001F780B">
      <w:pPr>
        <w:pStyle w:val="ae"/>
        <w:widowControl w:val="0"/>
        <w:numPr>
          <w:ilvl w:val="0"/>
          <w:numId w:val="11"/>
        </w:numPr>
        <w:pBdr>
          <w:top w:val="nil"/>
          <w:left w:val="nil"/>
          <w:bottom w:val="nil"/>
          <w:right w:val="nil"/>
          <w:between w:val="nil"/>
        </w:pBdr>
        <w:spacing w:line="276" w:lineRule="auto"/>
        <w:ind w:left="0" w:firstLine="567"/>
        <w:jc w:val="both"/>
        <w:rPr>
          <w:rFonts w:ascii="Tahoma" w:eastAsia="Tahoma" w:hAnsi="Tahoma" w:cs="Tahoma"/>
          <w:color w:val="000000"/>
          <w:sz w:val="22"/>
          <w:szCs w:val="22"/>
        </w:rPr>
      </w:pPr>
      <w:r w:rsidRPr="18958743">
        <w:rPr>
          <w:rFonts w:ascii="Tahoma" w:eastAsia="Tahoma" w:hAnsi="Tahoma" w:cs="Tahoma"/>
          <w:color w:val="000000" w:themeColor="text1"/>
          <w:sz w:val="22"/>
          <w:szCs w:val="22"/>
        </w:rPr>
        <w:t xml:space="preserve">Поставка производится </w:t>
      </w:r>
      <w:r w:rsidR="00C75B5A" w:rsidRPr="18958743">
        <w:rPr>
          <w:rFonts w:ascii="Tahoma" w:eastAsia="Tahoma" w:hAnsi="Tahoma" w:cs="Tahoma"/>
          <w:color w:val="000000" w:themeColor="text1"/>
          <w:sz w:val="22"/>
          <w:szCs w:val="22"/>
        </w:rPr>
        <w:t>путем</w:t>
      </w:r>
      <w:r w:rsidRPr="18958743">
        <w:rPr>
          <w:rFonts w:ascii="Tahoma" w:eastAsia="Tahoma" w:hAnsi="Tahoma" w:cs="Tahoma"/>
          <w:color w:val="000000" w:themeColor="text1"/>
          <w:sz w:val="22"/>
          <w:szCs w:val="22"/>
        </w:rPr>
        <w:t xml:space="preserve"> доставки Оборудования </w:t>
      </w:r>
      <w:r w:rsidR="00ED255E" w:rsidRPr="18958743">
        <w:rPr>
          <w:rFonts w:ascii="Tahoma" w:eastAsia="Tahoma" w:hAnsi="Tahoma" w:cs="Tahoma"/>
          <w:color w:val="000000" w:themeColor="text1"/>
          <w:sz w:val="22"/>
          <w:szCs w:val="22"/>
        </w:rPr>
        <w:t>представителю,</w:t>
      </w:r>
      <w:r w:rsidRPr="18958743">
        <w:rPr>
          <w:rFonts w:ascii="Tahoma" w:eastAsia="Tahoma" w:hAnsi="Tahoma" w:cs="Tahoma"/>
          <w:color w:val="000000" w:themeColor="text1"/>
          <w:sz w:val="22"/>
          <w:szCs w:val="22"/>
        </w:rPr>
        <w:t xml:space="preserve"> который будет производить установку данного Оборудования или по иному адресу и/или другому грузополучателю, в соответствии с согласованной электронной заявкой.</w:t>
      </w:r>
    </w:p>
    <w:p w14:paraId="2D69587A" w14:textId="37787941" w:rsidR="00A1510C" w:rsidRPr="00C3371E" w:rsidRDefault="00A1510C" w:rsidP="001F780B">
      <w:pPr>
        <w:pStyle w:val="ae"/>
        <w:widowControl w:val="0"/>
        <w:numPr>
          <w:ilvl w:val="0"/>
          <w:numId w:val="11"/>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color w:val="000000" w:themeColor="text1"/>
          <w:sz w:val="22"/>
          <w:szCs w:val="22"/>
        </w:rPr>
        <w:t>По предварительному согласованию Сторон, не менее чем за 2 (два) рабочих дня до предполагаемой дат</w:t>
      </w:r>
      <w:r w:rsidRPr="18958743">
        <w:rPr>
          <w:rFonts w:ascii="Tahoma" w:eastAsia="Tahoma" w:hAnsi="Tahoma" w:cs="Tahoma"/>
          <w:sz w:val="22"/>
          <w:szCs w:val="22"/>
        </w:rPr>
        <w:t xml:space="preserve">ы </w:t>
      </w:r>
      <w:r w:rsidRPr="18958743">
        <w:rPr>
          <w:rFonts w:ascii="Tahoma" w:eastAsia="Tahoma" w:hAnsi="Tahoma" w:cs="Tahoma"/>
          <w:color w:val="000000" w:themeColor="text1"/>
          <w:sz w:val="22"/>
          <w:szCs w:val="22"/>
        </w:rPr>
        <w:t>поставки, поставка Оборудования возможна:</w:t>
      </w:r>
    </w:p>
    <w:p w14:paraId="7C3ACFA2" w14:textId="7C4101DE" w:rsidR="00A1510C" w:rsidRPr="00C3371E" w:rsidRDefault="00A1510C" w:rsidP="001F780B">
      <w:pPr>
        <w:pStyle w:val="ae"/>
        <w:widowControl w:val="0"/>
        <w:numPr>
          <w:ilvl w:val="0"/>
          <w:numId w:val="8"/>
        </w:numPr>
        <w:pBdr>
          <w:top w:val="nil"/>
          <w:left w:val="nil"/>
          <w:bottom w:val="nil"/>
          <w:right w:val="nil"/>
          <w:between w:val="nil"/>
        </w:pBdr>
        <w:spacing w:line="276" w:lineRule="auto"/>
        <w:ind w:left="0" w:firstLine="567"/>
        <w:jc w:val="both"/>
        <w:rPr>
          <w:rFonts w:ascii="Tahoma" w:eastAsia="Tahoma" w:hAnsi="Tahoma" w:cs="Tahoma"/>
          <w:color w:val="000000" w:themeColor="text1"/>
          <w:sz w:val="22"/>
          <w:szCs w:val="22"/>
        </w:rPr>
      </w:pPr>
      <w:r w:rsidRPr="18958743">
        <w:rPr>
          <w:rFonts w:ascii="Tahoma" w:eastAsia="Tahoma" w:hAnsi="Tahoma" w:cs="Tahoma"/>
          <w:color w:val="000000" w:themeColor="text1"/>
          <w:sz w:val="22"/>
          <w:szCs w:val="22"/>
        </w:rPr>
        <w:t xml:space="preserve"> путем передачи </w:t>
      </w:r>
      <w:r w:rsidR="00ED255E" w:rsidRPr="18958743">
        <w:rPr>
          <w:rFonts w:ascii="Tahoma" w:eastAsia="Tahoma" w:hAnsi="Tahoma" w:cs="Tahoma"/>
          <w:color w:val="000000" w:themeColor="text1"/>
          <w:sz w:val="22"/>
          <w:szCs w:val="22"/>
        </w:rPr>
        <w:t>Оборудования на</w:t>
      </w:r>
      <w:r w:rsidRPr="18958743">
        <w:rPr>
          <w:rFonts w:ascii="Tahoma" w:eastAsia="Tahoma" w:hAnsi="Tahoma" w:cs="Tahoma"/>
          <w:color w:val="000000" w:themeColor="text1"/>
          <w:sz w:val="22"/>
          <w:szCs w:val="22"/>
        </w:rPr>
        <w:t xml:space="preserve"> </w:t>
      </w:r>
      <w:r w:rsidR="00ED255E" w:rsidRPr="18958743">
        <w:rPr>
          <w:rFonts w:ascii="Tahoma" w:eastAsia="Tahoma" w:hAnsi="Tahoma" w:cs="Tahoma"/>
          <w:color w:val="000000" w:themeColor="text1"/>
          <w:sz w:val="22"/>
          <w:szCs w:val="22"/>
        </w:rPr>
        <w:t>складе (</w:t>
      </w:r>
      <w:r w:rsidRPr="18958743">
        <w:rPr>
          <w:rFonts w:ascii="Tahoma" w:eastAsia="Tahoma" w:hAnsi="Tahoma" w:cs="Tahoma"/>
          <w:color w:val="000000" w:themeColor="text1"/>
          <w:sz w:val="22"/>
          <w:szCs w:val="22"/>
        </w:rPr>
        <w:t xml:space="preserve">самовывоз) с указанием конкретного времени самовывоза; </w:t>
      </w:r>
    </w:p>
    <w:p w14:paraId="6C268C82" w14:textId="34A5E5EA" w:rsidR="00A1510C" w:rsidRPr="00C3371E" w:rsidRDefault="00A1510C" w:rsidP="001F780B">
      <w:pPr>
        <w:pStyle w:val="ae"/>
        <w:widowControl w:val="0"/>
        <w:numPr>
          <w:ilvl w:val="0"/>
          <w:numId w:val="8"/>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color w:val="000000" w:themeColor="text1"/>
          <w:sz w:val="22"/>
          <w:szCs w:val="22"/>
        </w:rPr>
        <w:t xml:space="preserve">путем передачи Оборудования для доставки транспортной компании, </w:t>
      </w:r>
      <w:r w:rsidR="00C75B5A" w:rsidRPr="18958743">
        <w:rPr>
          <w:rFonts w:ascii="Tahoma" w:eastAsia="Tahoma" w:hAnsi="Tahoma" w:cs="Tahoma"/>
          <w:color w:val="000000" w:themeColor="text1"/>
          <w:sz w:val="22"/>
          <w:szCs w:val="22"/>
        </w:rPr>
        <w:t xml:space="preserve">указанной </w:t>
      </w:r>
      <w:r w:rsidRPr="18958743">
        <w:rPr>
          <w:rFonts w:ascii="Tahoma" w:eastAsia="Tahoma" w:hAnsi="Tahoma" w:cs="Tahoma"/>
          <w:color w:val="000000" w:themeColor="text1"/>
          <w:sz w:val="22"/>
          <w:szCs w:val="22"/>
        </w:rPr>
        <w:t>СТОРОНОЙ 2</w:t>
      </w:r>
      <w:r w:rsidR="24149A88" w:rsidRPr="18958743">
        <w:rPr>
          <w:rFonts w:ascii="Tahoma" w:eastAsia="Tahoma" w:hAnsi="Tahoma" w:cs="Tahoma"/>
          <w:color w:val="000000" w:themeColor="text1"/>
          <w:sz w:val="22"/>
          <w:szCs w:val="22"/>
        </w:rPr>
        <w:t xml:space="preserve"> </w:t>
      </w:r>
      <w:r w:rsidR="00C75B5A" w:rsidRPr="18958743">
        <w:rPr>
          <w:rFonts w:ascii="Tahoma" w:eastAsia="Tahoma" w:hAnsi="Tahoma" w:cs="Tahoma"/>
          <w:color w:val="000000" w:themeColor="text1"/>
          <w:sz w:val="22"/>
          <w:szCs w:val="22"/>
        </w:rPr>
        <w:t>(</w:t>
      </w:r>
      <w:r w:rsidRPr="18958743">
        <w:rPr>
          <w:rFonts w:ascii="Tahoma" w:eastAsia="Tahoma" w:hAnsi="Tahoma" w:cs="Tahoma"/>
          <w:color w:val="000000" w:themeColor="text1"/>
          <w:sz w:val="22"/>
          <w:szCs w:val="22"/>
        </w:rPr>
        <w:t>для отправки Оборудования по договору между СТОРОНОЙ 2 и указанной транспортной компанией).</w:t>
      </w:r>
    </w:p>
    <w:p w14:paraId="1DE957CE" w14:textId="262CFBE6" w:rsidR="00A1510C" w:rsidRPr="00C3371E" w:rsidRDefault="00A1510C" w:rsidP="001F780B">
      <w:pPr>
        <w:pStyle w:val="ae"/>
        <w:widowControl w:val="0"/>
        <w:numPr>
          <w:ilvl w:val="0"/>
          <w:numId w:val="11"/>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color w:val="000000" w:themeColor="text1"/>
          <w:sz w:val="22"/>
          <w:szCs w:val="22"/>
        </w:rPr>
        <w:t xml:space="preserve">В случае получения Оборудования и/или приемки результата работ по установке Оборудования полномочным </w:t>
      </w:r>
      <w:r w:rsidR="00C75B5A" w:rsidRPr="18958743">
        <w:rPr>
          <w:rFonts w:ascii="Tahoma" w:eastAsia="Tahoma" w:hAnsi="Tahoma" w:cs="Tahoma"/>
          <w:color w:val="000000" w:themeColor="text1"/>
          <w:sz w:val="22"/>
          <w:szCs w:val="22"/>
        </w:rPr>
        <w:t>представителем,</w:t>
      </w:r>
      <w:r w:rsidRPr="18958743">
        <w:rPr>
          <w:rFonts w:ascii="Tahoma" w:eastAsia="Tahoma" w:hAnsi="Tahoma" w:cs="Tahoma"/>
          <w:color w:val="000000" w:themeColor="text1"/>
          <w:sz w:val="22"/>
          <w:szCs w:val="22"/>
        </w:rPr>
        <w:t xml:space="preserve"> последний обязан </w:t>
      </w:r>
      <w:r w:rsidR="00ED255E" w:rsidRPr="18958743">
        <w:rPr>
          <w:rFonts w:ascii="Tahoma" w:eastAsia="Tahoma" w:hAnsi="Tahoma" w:cs="Tahoma"/>
          <w:color w:val="000000" w:themeColor="text1"/>
          <w:sz w:val="22"/>
          <w:szCs w:val="22"/>
        </w:rPr>
        <w:t>передать надлежащим</w:t>
      </w:r>
      <w:r w:rsidRPr="18958743">
        <w:rPr>
          <w:rFonts w:ascii="Tahoma" w:eastAsia="Tahoma" w:hAnsi="Tahoma" w:cs="Tahoma"/>
          <w:color w:val="000000" w:themeColor="text1"/>
          <w:sz w:val="22"/>
          <w:szCs w:val="22"/>
        </w:rPr>
        <w:t xml:space="preserve"> образом </w:t>
      </w:r>
      <w:r w:rsidRPr="18958743">
        <w:rPr>
          <w:rFonts w:ascii="Tahoma" w:eastAsia="Tahoma" w:hAnsi="Tahoma" w:cs="Tahoma"/>
          <w:color w:val="000000" w:themeColor="text1"/>
          <w:sz w:val="22"/>
          <w:szCs w:val="22"/>
        </w:rPr>
        <w:lastRenderedPageBreak/>
        <w:t>оформленную доверенность.</w:t>
      </w:r>
    </w:p>
    <w:p w14:paraId="5D20F4B4" w14:textId="1A9EF6D0" w:rsidR="00763019" w:rsidRPr="00C3371E" w:rsidRDefault="00763019" w:rsidP="001F780B">
      <w:pPr>
        <w:pStyle w:val="ae"/>
        <w:widowControl w:val="0"/>
        <w:numPr>
          <w:ilvl w:val="0"/>
          <w:numId w:val="11"/>
        </w:numPr>
        <w:pBdr>
          <w:top w:val="nil"/>
          <w:left w:val="nil"/>
          <w:bottom w:val="nil"/>
          <w:right w:val="nil"/>
          <w:between w:val="nil"/>
        </w:pBdr>
        <w:spacing w:line="276" w:lineRule="auto"/>
        <w:ind w:left="0" w:firstLine="567"/>
        <w:jc w:val="both"/>
        <w:rPr>
          <w:rFonts w:ascii="Tahoma" w:eastAsia="Tahoma" w:hAnsi="Tahoma" w:cs="Tahoma"/>
          <w:b/>
          <w:bCs/>
          <w:color w:val="000000" w:themeColor="text1"/>
          <w:sz w:val="22"/>
          <w:szCs w:val="22"/>
        </w:rPr>
      </w:pPr>
      <w:r w:rsidRPr="18958743">
        <w:rPr>
          <w:rFonts w:ascii="Tahoma" w:eastAsia="Tahoma" w:hAnsi="Tahoma" w:cs="Tahoma"/>
          <w:b/>
          <w:bCs/>
          <w:color w:val="000000" w:themeColor="text1"/>
          <w:sz w:val="22"/>
          <w:szCs w:val="22"/>
        </w:rPr>
        <w:t xml:space="preserve">ГАРАНТИЙНЫЙ СРОК НА ПОСТАВЛЕННОЕ ОБОРУДОВАНИЕ </w:t>
      </w:r>
    </w:p>
    <w:p w14:paraId="54587A87" w14:textId="064CBB40" w:rsidR="00763019" w:rsidRPr="00C3371E" w:rsidRDefault="68A28772" w:rsidP="001F780B">
      <w:pPr>
        <w:pStyle w:val="ae"/>
        <w:widowControl w:val="0"/>
        <w:numPr>
          <w:ilvl w:val="1"/>
          <w:numId w:val="11"/>
        </w:numPr>
        <w:pBdr>
          <w:top w:val="nil"/>
          <w:left w:val="nil"/>
          <w:bottom w:val="nil"/>
          <w:right w:val="nil"/>
          <w:between w:val="nil"/>
        </w:pBdr>
        <w:spacing w:line="276" w:lineRule="auto"/>
        <w:ind w:left="0" w:firstLine="567"/>
        <w:jc w:val="both"/>
        <w:rPr>
          <w:rFonts w:ascii="Tahoma" w:eastAsia="Tahoma" w:hAnsi="Tahoma" w:cs="Tahoma"/>
          <w:color w:val="000000" w:themeColor="text1"/>
          <w:sz w:val="22"/>
          <w:szCs w:val="22"/>
        </w:rPr>
      </w:pPr>
      <w:r w:rsidRPr="478BC24F">
        <w:rPr>
          <w:rFonts w:ascii="Tahoma" w:eastAsia="Tahoma" w:hAnsi="Tahoma" w:cs="Tahoma"/>
          <w:color w:val="000000" w:themeColor="text1"/>
          <w:sz w:val="22"/>
          <w:szCs w:val="22"/>
        </w:rPr>
        <w:t>Гарантийный срок на Оборудование, при его наличии для данного вида Оборудования, устанавливается</w:t>
      </w:r>
      <w:r w:rsidR="36DE7B2A" w:rsidRPr="478BC24F">
        <w:rPr>
          <w:rFonts w:ascii="Tahoma" w:eastAsia="Tahoma" w:hAnsi="Tahoma" w:cs="Tahoma"/>
          <w:color w:val="000000" w:themeColor="text1"/>
          <w:sz w:val="22"/>
          <w:szCs w:val="22"/>
        </w:rPr>
        <w:t xml:space="preserve">, если применимо, </w:t>
      </w:r>
      <w:r w:rsidRPr="478BC24F">
        <w:rPr>
          <w:rFonts w:ascii="Tahoma" w:eastAsia="Tahoma" w:hAnsi="Tahoma" w:cs="Tahoma"/>
          <w:color w:val="000000" w:themeColor="text1"/>
          <w:sz w:val="22"/>
          <w:szCs w:val="22"/>
        </w:rPr>
        <w:t xml:space="preserve"> в технической документации на такое Оборудование или в ином документе Производителя, который СТОРОНА 1 передает СТОРОНЕ 2 вместе с Оборудованием</w:t>
      </w:r>
      <w:r w:rsidR="36DE7B2A" w:rsidRPr="478BC24F">
        <w:rPr>
          <w:rFonts w:ascii="Tahoma" w:eastAsia="Tahoma" w:hAnsi="Tahoma" w:cs="Tahoma"/>
          <w:color w:val="000000" w:themeColor="text1"/>
          <w:sz w:val="22"/>
          <w:szCs w:val="22"/>
        </w:rPr>
        <w:t xml:space="preserve">, </w:t>
      </w:r>
      <w:r w:rsidR="633A0E22" w:rsidRPr="478BC24F">
        <w:rPr>
          <w:rFonts w:ascii="Tahoma" w:eastAsia="Tahoma" w:hAnsi="Tahoma" w:cs="Tahoma"/>
          <w:color w:val="000000" w:themeColor="text1"/>
          <w:sz w:val="22"/>
          <w:szCs w:val="22"/>
        </w:rPr>
        <w:t>а</w:t>
      </w:r>
      <w:r w:rsidR="36DE7B2A" w:rsidRPr="478BC24F">
        <w:rPr>
          <w:rFonts w:ascii="Tahoma" w:eastAsia="Tahoma" w:hAnsi="Tahoma" w:cs="Tahoma"/>
          <w:color w:val="000000" w:themeColor="text1"/>
          <w:sz w:val="22"/>
          <w:szCs w:val="22"/>
        </w:rPr>
        <w:t xml:space="preserve"> для оборудования «Комплект Видеоаналитики №</w:t>
      </w:r>
      <w:r w:rsidR="00096B1B" w:rsidRPr="00096B1B">
        <w:rPr>
          <w:rFonts w:ascii="Tahoma" w:eastAsia="Tahoma" w:hAnsi="Tahoma" w:cs="Tahoma"/>
          <w:color w:val="000000" w:themeColor="text1"/>
          <w:sz w:val="22"/>
          <w:szCs w:val="22"/>
        </w:rPr>
        <w:t>___</w:t>
      </w:r>
      <w:r w:rsidR="36DE7B2A" w:rsidRPr="478BC24F">
        <w:rPr>
          <w:rFonts w:ascii="Tahoma" w:eastAsia="Tahoma" w:hAnsi="Tahoma" w:cs="Tahoma"/>
          <w:color w:val="000000" w:themeColor="text1"/>
          <w:sz w:val="22"/>
          <w:szCs w:val="22"/>
        </w:rPr>
        <w:t>» гарантийный срок составляет 12 месяцев с даты поставки</w:t>
      </w:r>
      <w:r w:rsidRPr="478BC24F">
        <w:rPr>
          <w:rFonts w:ascii="Tahoma" w:eastAsia="Tahoma" w:hAnsi="Tahoma" w:cs="Tahoma"/>
          <w:color w:val="000000" w:themeColor="text1"/>
          <w:sz w:val="22"/>
          <w:szCs w:val="22"/>
        </w:rPr>
        <w:t>.</w:t>
      </w:r>
    </w:p>
    <w:p w14:paraId="61615E6A" w14:textId="55E038F4" w:rsidR="00763019" w:rsidRPr="00C3371E" w:rsidRDefault="00763019" w:rsidP="001F780B">
      <w:pPr>
        <w:pStyle w:val="ae"/>
        <w:widowControl w:val="0"/>
        <w:numPr>
          <w:ilvl w:val="1"/>
          <w:numId w:val="11"/>
        </w:numPr>
        <w:pBdr>
          <w:top w:val="nil"/>
          <w:left w:val="nil"/>
          <w:bottom w:val="nil"/>
          <w:right w:val="nil"/>
          <w:between w:val="nil"/>
        </w:pBdr>
        <w:spacing w:line="276" w:lineRule="auto"/>
        <w:ind w:left="0" w:firstLine="567"/>
        <w:jc w:val="both"/>
        <w:rPr>
          <w:rFonts w:ascii="Tahoma" w:eastAsia="Tahoma" w:hAnsi="Tahoma" w:cs="Tahoma"/>
          <w:color w:val="000000" w:themeColor="text1"/>
          <w:sz w:val="22"/>
          <w:szCs w:val="22"/>
        </w:rPr>
      </w:pPr>
      <w:r w:rsidRPr="59507B5C">
        <w:rPr>
          <w:rFonts w:ascii="Tahoma" w:eastAsia="Tahoma" w:hAnsi="Tahoma" w:cs="Tahoma"/>
          <w:color w:val="000000" w:themeColor="text1"/>
          <w:sz w:val="22"/>
          <w:szCs w:val="22"/>
        </w:rPr>
        <w:t xml:space="preserve"> Гарантийный срок не распространяется на</w:t>
      </w:r>
      <w:r w:rsidR="3076AC58" w:rsidRPr="59507B5C">
        <w:rPr>
          <w:rFonts w:ascii="Tahoma" w:eastAsia="Tahoma" w:hAnsi="Tahoma" w:cs="Tahoma"/>
          <w:color w:val="000000" w:themeColor="text1"/>
          <w:sz w:val="22"/>
          <w:szCs w:val="22"/>
        </w:rPr>
        <w:t xml:space="preserve"> антенны и зуммеры,</w:t>
      </w:r>
      <w:r w:rsidRPr="59507B5C">
        <w:rPr>
          <w:rFonts w:ascii="Tahoma" w:eastAsia="Tahoma" w:hAnsi="Tahoma" w:cs="Tahoma"/>
          <w:color w:val="000000" w:themeColor="text1"/>
          <w:sz w:val="22"/>
          <w:szCs w:val="22"/>
        </w:rPr>
        <w:t xml:space="preserve"> предохранители, соединительные жгуты и провода в случае их выхода из строя в процессе эксплуатации.</w:t>
      </w:r>
    </w:p>
    <w:p w14:paraId="6F6FEC62" w14:textId="77777777" w:rsidR="00763019" w:rsidRPr="00C3371E" w:rsidRDefault="00763019" w:rsidP="001F780B">
      <w:pPr>
        <w:pStyle w:val="ae"/>
        <w:widowControl w:val="0"/>
        <w:numPr>
          <w:ilvl w:val="1"/>
          <w:numId w:val="11"/>
        </w:numPr>
        <w:pBdr>
          <w:top w:val="nil"/>
          <w:left w:val="nil"/>
          <w:bottom w:val="nil"/>
          <w:right w:val="nil"/>
          <w:between w:val="nil"/>
        </w:pBdr>
        <w:spacing w:line="276" w:lineRule="auto"/>
        <w:ind w:left="0" w:firstLine="567"/>
        <w:jc w:val="both"/>
        <w:rPr>
          <w:rFonts w:ascii="Tahoma" w:eastAsia="Tahoma" w:hAnsi="Tahoma" w:cs="Tahoma"/>
          <w:color w:val="000000"/>
          <w:sz w:val="22"/>
          <w:szCs w:val="22"/>
        </w:rPr>
      </w:pPr>
      <w:r w:rsidRPr="59507B5C">
        <w:rPr>
          <w:rFonts w:ascii="Tahoma" w:eastAsia="Tahoma" w:hAnsi="Tahoma" w:cs="Tahoma"/>
          <w:color w:val="000000" w:themeColor="text1"/>
          <w:sz w:val="22"/>
          <w:szCs w:val="22"/>
        </w:rPr>
        <w:t>Гарантия не распространяется на:</w:t>
      </w:r>
    </w:p>
    <w:p w14:paraId="33CC70AD" w14:textId="77777777" w:rsidR="00763019" w:rsidRPr="00C3371E" w:rsidRDefault="00763019" w:rsidP="001F780B">
      <w:pPr>
        <w:widowControl w:val="0"/>
        <w:numPr>
          <w:ilvl w:val="0"/>
          <w:numId w:val="14"/>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color w:val="000000" w:themeColor="text1"/>
          <w:sz w:val="22"/>
          <w:szCs w:val="22"/>
        </w:rPr>
        <w:t>случаи поломки Оборудования в результате его механического повреждения сотрудниками СТОРОНЫ 2 и/или Клиентами СТОРОНЫ 2, а равно иными лицами, или в результате неправильной эксплуатации Оборудования. Правила эксплуатации Оборудования содержатся в техническом паспорте, который предоставляется вместе с Оборудованием;</w:t>
      </w:r>
    </w:p>
    <w:p w14:paraId="450B671A" w14:textId="77777777" w:rsidR="00763019" w:rsidRPr="00C3371E" w:rsidRDefault="00763019" w:rsidP="001F780B">
      <w:pPr>
        <w:widowControl w:val="0"/>
        <w:numPr>
          <w:ilvl w:val="0"/>
          <w:numId w:val="14"/>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color w:val="000000" w:themeColor="text1"/>
          <w:sz w:val="22"/>
          <w:szCs w:val="22"/>
        </w:rPr>
        <w:t xml:space="preserve">дефекты Оборудования, возникшие вследствие его неправильной установки на ТС, а также небрежного и ненадлежащего </w:t>
      </w:r>
      <w:r w:rsidRPr="18958743">
        <w:rPr>
          <w:rFonts w:ascii="Tahoma" w:eastAsia="Tahoma" w:hAnsi="Tahoma" w:cs="Tahoma"/>
          <w:sz w:val="22"/>
          <w:szCs w:val="22"/>
        </w:rPr>
        <w:t>с ним обращения представителями СТОРОНЫ 2 и/или Клиентами СТОРОНЫ 2, а равно иными лицами, вандализма, неправильного хранения, недопустимыми техническими условиями эксплуатации (в том числе превышением допустимых параметров бортовой электросети ТС, на которое установлено Оборудование), а также любых иных обстоятельств, повлекших выход из строя Оборудования по причинам, не зависящим от СТОРОНЫ 1;</w:t>
      </w:r>
    </w:p>
    <w:p w14:paraId="617F2A82" w14:textId="6150B130" w:rsidR="00763019" w:rsidRPr="00C3371E" w:rsidRDefault="00763019" w:rsidP="001F780B">
      <w:pPr>
        <w:widowControl w:val="0"/>
        <w:numPr>
          <w:ilvl w:val="0"/>
          <w:numId w:val="14"/>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sz w:val="22"/>
          <w:szCs w:val="22"/>
        </w:rPr>
        <w:t>дефекты Оборудования, которое СТОРОНА 2 и/или Клиенты СТОРОНЫ 2 самостоятельно пытались отремонтировать или модифицировать без согласования со СТОРОНОЙ 1;</w:t>
      </w:r>
    </w:p>
    <w:p w14:paraId="668EA3CD" w14:textId="77777777" w:rsidR="00763019" w:rsidRPr="00C3371E" w:rsidRDefault="00763019" w:rsidP="001F780B">
      <w:pPr>
        <w:widowControl w:val="0"/>
        <w:numPr>
          <w:ilvl w:val="0"/>
          <w:numId w:val="14"/>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sz w:val="22"/>
          <w:szCs w:val="22"/>
        </w:rPr>
        <w:t>наличие жидкости внутри Оборудования в случае нарушения целостности Оборудования по вине СТОРОНЫ 2 и/или Клиентов СТОРОНЫ 2;</w:t>
      </w:r>
    </w:p>
    <w:p w14:paraId="092EE2DE" w14:textId="77777777" w:rsidR="00763019" w:rsidRPr="00C3371E" w:rsidRDefault="00763019" w:rsidP="001F780B">
      <w:pPr>
        <w:widowControl w:val="0"/>
        <w:numPr>
          <w:ilvl w:val="0"/>
          <w:numId w:val="14"/>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sz w:val="22"/>
          <w:szCs w:val="22"/>
        </w:rPr>
        <w:t>выгорание платы или части элементов, предохранителей по причине подачи повышенного напряжения, свыше пределов значений;</w:t>
      </w:r>
    </w:p>
    <w:p w14:paraId="66C207A2" w14:textId="77777777" w:rsidR="00763019" w:rsidRPr="00C3371E" w:rsidRDefault="00763019" w:rsidP="001F780B">
      <w:pPr>
        <w:widowControl w:val="0"/>
        <w:numPr>
          <w:ilvl w:val="0"/>
          <w:numId w:val="14"/>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sz w:val="22"/>
          <w:szCs w:val="22"/>
        </w:rPr>
        <w:t>нарушение целостности кабельных трасс;</w:t>
      </w:r>
    </w:p>
    <w:p w14:paraId="3CABB967" w14:textId="77777777" w:rsidR="00763019" w:rsidRPr="00C3371E" w:rsidRDefault="00763019" w:rsidP="001F780B">
      <w:pPr>
        <w:widowControl w:val="0"/>
        <w:numPr>
          <w:ilvl w:val="0"/>
          <w:numId w:val="14"/>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sz w:val="22"/>
          <w:szCs w:val="22"/>
        </w:rPr>
        <w:t xml:space="preserve">наличие следов внешних механических воздействий </w:t>
      </w:r>
      <w:r w:rsidRPr="18958743">
        <w:rPr>
          <w:rFonts w:ascii="Tahoma" w:eastAsia="Tahoma" w:hAnsi="Tahoma" w:cs="Tahoma"/>
          <w:color w:val="000000" w:themeColor="text1"/>
          <w:sz w:val="22"/>
          <w:szCs w:val="22"/>
        </w:rPr>
        <w:t>на плату Оборудования.</w:t>
      </w:r>
    </w:p>
    <w:p w14:paraId="22F47F4F" w14:textId="77777777" w:rsidR="00763019" w:rsidRPr="00C3371E" w:rsidRDefault="00763019" w:rsidP="001F780B">
      <w:pPr>
        <w:pStyle w:val="ae"/>
        <w:widowControl w:val="0"/>
        <w:numPr>
          <w:ilvl w:val="1"/>
          <w:numId w:val="11"/>
        </w:numPr>
        <w:pBdr>
          <w:top w:val="nil"/>
          <w:left w:val="nil"/>
          <w:bottom w:val="nil"/>
          <w:right w:val="nil"/>
          <w:between w:val="nil"/>
        </w:pBdr>
        <w:spacing w:line="276" w:lineRule="auto"/>
        <w:ind w:left="0" w:firstLine="567"/>
        <w:jc w:val="both"/>
        <w:rPr>
          <w:rFonts w:ascii="Tahoma" w:eastAsia="Tahoma" w:hAnsi="Tahoma" w:cs="Tahoma"/>
          <w:color w:val="000000" w:themeColor="text1"/>
          <w:sz w:val="22"/>
          <w:szCs w:val="22"/>
        </w:rPr>
      </w:pPr>
      <w:r w:rsidRPr="59507B5C">
        <w:rPr>
          <w:rFonts w:ascii="Tahoma" w:eastAsia="Tahoma" w:hAnsi="Tahoma" w:cs="Tahoma"/>
          <w:color w:val="000000" w:themeColor="text1"/>
          <w:sz w:val="22"/>
          <w:szCs w:val="22"/>
        </w:rPr>
        <w:t>СТОРОНА 1 гарантирует, что поставляемое СТОРОНЕ 2 Оборудование имеет действующие сертификаты соответствия, а также другие регламентированные законодательством РФ документы, которые необходимы для использования данного Оборудования на территории Российской Федерации.</w:t>
      </w:r>
    </w:p>
    <w:p w14:paraId="18C4B9D7" w14:textId="37E94D9F" w:rsidR="00763019" w:rsidRPr="00C3371E" w:rsidRDefault="00763019" w:rsidP="001F780B">
      <w:pPr>
        <w:pStyle w:val="ae"/>
        <w:widowControl w:val="0"/>
        <w:numPr>
          <w:ilvl w:val="1"/>
          <w:numId w:val="11"/>
        </w:numPr>
        <w:pBdr>
          <w:top w:val="nil"/>
          <w:left w:val="nil"/>
          <w:bottom w:val="nil"/>
          <w:right w:val="nil"/>
          <w:between w:val="nil"/>
        </w:pBdr>
        <w:spacing w:line="276" w:lineRule="auto"/>
        <w:ind w:left="0" w:firstLine="567"/>
        <w:jc w:val="both"/>
        <w:rPr>
          <w:rFonts w:ascii="Tahoma" w:eastAsia="Tahoma" w:hAnsi="Tahoma" w:cs="Tahoma"/>
          <w:sz w:val="22"/>
          <w:szCs w:val="22"/>
        </w:rPr>
      </w:pPr>
      <w:r w:rsidRPr="7FC76D59">
        <w:rPr>
          <w:rFonts w:ascii="Tahoma" w:eastAsia="Tahoma" w:hAnsi="Tahoma" w:cs="Tahoma"/>
          <w:color w:val="000000" w:themeColor="text1"/>
          <w:sz w:val="22"/>
          <w:szCs w:val="22"/>
        </w:rPr>
        <w:t>СТОРОНА 1 по запросу СТОРОНЫ 2</w:t>
      </w:r>
      <w:r w:rsidR="00B04FBE">
        <w:rPr>
          <w:rFonts w:ascii="Tahoma" w:eastAsia="Tahoma" w:hAnsi="Tahoma" w:cs="Tahoma"/>
          <w:color w:val="000000" w:themeColor="text1"/>
          <w:sz w:val="22"/>
          <w:szCs w:val="22"/>
        </w:rPr>
        <w:t xml:space="preserve">, если это применимо для конкретного вида </w:t>
      </w:r>
      <w:r w:rsidR="0091430F">
        <w:rPr>
          <w:rFonts w:ascii="Tahoma" w:eastAsia="Tahoma" w:hAnsi="Tahoma" w:cs="Tahoma"/>
          <w:color w:val="000000" w:themeColor="text1"/>
          <w:sz w:val="22"/>
          <w:szCs w:val="22"/>
        </w:rPr>
        <w:t xml:space="preserve">оборудования, </w:t>
      </w:r>
      <w:r w:rsidR="0091430F" w:rsidRPr="7FC76D59">
        <w:rPr>
          <w:rFonts w:ascii="Tahoma" w:eastAsia="Tahoma" w:hAnsi="Tahoma" w:cs="Tahoma"/>
          <w:color w:val="000000" w:themeColor="text1"/>
          <w:sz w:val="22"/>
          <w:szCs w:val="22"/>
        </w:rPr>
        <w:t>предоставляет</w:t>
      </w:r>
      <w:r w:rsidRPr="7FC76D59">
        <w:rPr>
          <w:rFonts w:ascii="Tahoma" w:eastAsia="Tahoma" w:hAnsi="Tahoma" w:cs="Tahoma"/>
          <w:color w:val="000000" w:themeColor="text1"/>
          <w:sz w:val="22"/>
          <w:szCs w:val="22"/>
        </w:rPr>
        <w:t xml:space="preserve"> паспорта на Оборудование в электронном</w:t>
      </w:r>
      <w:r w:rsidRPr="7FC76D59">
        <w:rPr>
          <w:rFonts w:ascii="Tahoma" w:eastAsia="Tahoma" w:hAnsi="Tahoma" w:cs="Tahoma"/>
          <w:sz w:val="22"/>
          <w:szCs w:val="22"/>
        </w:rPr>
        <w:t xml:space="preserve"> виде, а при отсутствии электронных версий паспортов - в комплекте с оборудованием.</w:t>
      </w:r>
    </w:p>
    <w:p w14:paraId="1DCF3625" w14:textId="77777777" w:rsidR="00763019" w:rsidRPr="00C3371E" w:rsidRDefault="00763019" w:rsidP="001F780B">
      <w:pPr>
        <w:pStyle w:val="ae"/>
        <w:widowControl w:val="0"/>
        <w:numPr>
          <w:ilvl w:val="0"/>
          <w:numId w:val="11"/>
        </w:numPr>
        <w:pBdr>
          <w:top w:val="nil"/>
          <w:left w:val="nil"/>
          <w:bottom w:val="nil"/>
          <w:right w:val="nil"/>
          <w:between w:val="nil"/>
        </w:pBdr>
        <w:spacing w:line="276" w:lineRule="auto"/>
        <w:ind w:left="0" w:firstLine="567"/>
        <w:jc w:val="both"/>
        <w:rPr>
          <w:rFonts w:ascii="Tahoma" w:eastAsia="Tahoma" w:hAnsi="Tahoma" w:cs="Tahoma"/>
          <w:b/>
          <w:bCs/>
          <w:sz w:val="22"/>
          <w:szCs w:val="22"/>
        </w:rPr>
      </w:pPr>
      <w:bookmarkStart w:id="4" w:name="_Hlk107759954"/>
      <w:r w:rsidRPr="5FE28CE3">
        <w:rPr>
          <w:rFonts w:ascii="Tahoma" w:eastAsia="Tahoma" w:hAnsi="Tahoma" w:cs="Tahoma"/>
          <w:b/>
          <w:bCs/>
          <w:color w:val="000000" w:themeColor="text1"/>
          <w:sz w:val="22"/>
          <w:szCs w:val="22"/>
        </w:rPr>
        <w:t xml:space="preserve">Гарантийное обслуживание Оборудования, установленного СТОРОНОЙ 1 </w:t>
      </w:r>
    </w:p>
    <w:p w14:paraId="315CEF5A" w14:textId="4B8A8B02" w:rsidR="00763019" w:rsidRPr="00C3371E" w:rsidRDefault="00763019" w:rsidP="001F780B">
      <w:pPr>
        <w:pStyle w:val="ae"/>
        <w:widowControl w:val="0"/>
        <w:numPr>
          <w:ilvl w:val="1"/>
          <w:numId w:val="11"/>
        </w:numPr>
        <w:pBdr>
          <w:top w:val="nil"/>
          <w:left w:val="nil"/>
          <w:bottom w:val="nil"/>
          <w:right w:val="nil"/>
          <w:between w:val="nil"/>
        </w:pBdr>
        <w:spacing w:line="276" w:lineRule="auto"/>
        <w:ind w:left="0" w:firstLine="567"/>
        <w:jc w:val="both"/>
        <w:rPr>
          <w:rFonts w:ascii="Tahoma" w:eastAsia="Tahoma" w:hAnsi="Tahoma" w:cs="Tahoma"/>
          <w:color w:val="000000" w:themeColor="text1"/>
          <w:sz w:val="22"/>
          <w:szCs w:val="22"/>
        </w:rPr>
      </w:pPr>
      <w:r w:rsidRPr="18958743">
        <w:rPr>
          <w:rFonts w:ascii="Tahoma" w:eastAsia="Tahoma" w:hAnsi="Tahoma" w:cs="Tahoma"/>
          <w:color w:val="000000" w:themeColor="text1"/>
          <w:sz w:val="22"/>
          <w:szCs w:val="22"/>
        </w:rPr>
        <w:t>В случае выхода Оборудования из строя, СТОРОНА 1 обязуется организовать его удаленную диагностику в срок, соответствующий</w:t>
      </w:r>
      <w:r w:rsidRPr="18958743">
        <w:rPr>
          <w:rFonts w:ascii="Tahoma" w:eastAsia="Tahoma" w:hAnsi="Tahoma" w:cs="Tahoma"/>
          <w:sz w:val="22"/>
          <w:szCs w:val="22"/>
        </w:rPr>
        <w:t xml:space="preserve"> регламенту</w:t>
      </w:r>
      <w:r w:rsidRPr="18958743">
        <w:rPr>
          <w:rFonts w:ascii="Tahoma" w:eastAsia="Tahoma" w:hAnsi="Tahoma" w:cs="Tahoma"/>
          <w:color w:val="000000" w:themeColor="text1"/>
          <w:sz w:val="22"/>
          <w:szCs w:val="22"/>
        </w:rPr>
        <w:t xml:space="preserve"> технической поддержки СТОРОНЫ 1. При необходимости СТОРОНА 1 производит диагностику Оборудования с выездом к месту установки вышедшего из строя Оборудования, либо в месте нахождения СТОРОНЫ 1. После удаленной диагностики СТОРОНА 1 обязуется устранить обнаруженные дефекты Оборудования в кратчайший срок, но не позднее 10 (</w:t>
      </w:r>
      <w:r w:rsidRPr="18958743">
        <w:rPr>
          <w:rFonts w:ascii="Tahoma" w:eastAsia="Tahoma" w:hAnsi="Tahoma" w:cs="Tahoma"/>
          <w:sz w:val="22"/>
          <w:szCs w:val="22"/>
        </w:rPr>
        <w:t>десяти</w:t>
      </w:r>
      <w:r w:rsidRPr="18958743">
        <w:rPr>
          <w:rFonts w:ascii="Tahoma" w:eastAsia="Tahoma" w:hAnsi="Tahoma" w:cs="Tahoma"/>
          <w:color w:val="000000" w:themeColor="text1"/>
          <w:sz w:val="22"/>
          <w:szCs w:val="22"/>
        </w:rPr>
        <w:t>) рабочих дней с момента создания заявки на сервисный выезд сотрудниками технической поддержки по обращению СТОРОНЫ 2 и готовности СТОРОНЫ 2 предоставить ТС по согласованному адресу и в согласованный срок. Данный срок рассчитан без учета срока доставки Оборудования, если потребуется доставка. В таком случае срок на устранение обнаруженных дефектов Оборудования будет увеличен на количество дней, необходимых на доставку Оборудования.</w:t>
      </w:r>
    </w:p>
    <w:p w14:paraId="5557153A" w14:textId="7E70DA8E" w:rsidR="00763019" w:rsidRPr="00C3371E" w:rsidRDefault="00763019" w:rsidP="001F780B">
      <w:pPr>
        <w:pStyle w:val="ae"/>
        <w:widowControl w:val="0"/>
        <w:numPr>
          <w:ilvl w:val="1"/>
          <w:numId w:val="11"/>
        </w:numPr>
        <w:pBdr>
          <w:top w:val="nil"/>
          <w:left w:val="nil"/>
          <w:bottom w:val="nil"/>
          <w:right w:val="nil"/>
          <w:between w:val="nil"/>
        </w:pBdr>
        <w:spacing w:line="276" w:lineRule="auto"/>
        <w:ind w:left="0" w:firstLine="567"/>
        <w:jc w:val="both"/>
        <w:rPr>
          <w:rFonts w:ascii="Tahoma" w:eastAsia="Tahoma" w:hAnsi="Tahoma" w:cs="Tahoma"/>
          <w:color w:val="000000" w:themeColor="text1"/>
          <w:sz w:val="22"/>
          <w:szCs w:val="22"/>
        </w:rPr>
      </w:pPr>
      <w:r w:rsidRPr="18958743">
        <w:rPr>
          <w:rFonts w:ascii="Tahoma" w:eastAsia="Tahoma" w:hAnsi="Tahoma" w:cs="Tahoma"/>
          <w:color w:val="000000" w:themeColor="text1"/>
          <w:sz w:val="22"/>
          <w:szCs w:val="22"/>
        </w:rPr>
        <w:t xml:space="preserve">Если по результатам диагностики Оборудования на месте выяснится, что его неисправность возникла по вине СТОРОНЫ 1, устранение такой неисправности производится за </w:t>
      </w:r>
      <w:r w:rsidRPr="18958743">
        <w:rPr>
          <w:rFonts w:ascii="Tahoma" w:eastAsia="Tahoma" w:hAnsi="Tahoma" w:cs="Tahoma"/>
          <w:color w:val="000000" w:themeColor="text1"/>
          <w:sz w:val="22"/>
          <w:szCs w:val="22"/>
        </w:rPr>
        <w:lastRenderedPageBreak/>
        <w:t xml:space="preserve">счет СТОРОНЫ 1. Если неисправность возникла не по вине СТОРОНЫ 1 или истек гарантийный срок на Оборудование СТОРОНЫ 2, то устранение неисправности оплачивается СТОРОНОЙ 2 по выставленному СТОРОНОЙ 1 счету за диагностику и устранение неисправности на месте и удаленный выезд </w:t>
      </w:r>
      <w:r w:rsidR="00BA5FE9" w:rsidRPr="18958743">
        <w:rPr>
          <w:rFonts w:ascii="Tahoma" w:eastAsia="Tahoma" w:hAnsi="Tahoma" w:cs="Tahoma"/>
          <w:color w:val="000000" w:themeColor="text1"/>
          <w:sz w:val="22"/>
          <w:szCs w:val="22"/>
        </w:rPr>
        <w:t>в срок, установленный в Спецификации к настоящему Договору</w:t>
      </w:r>
      <w:r w:rsidRPr="18958743">
        <w:rPr>
          <w:rFonts w:ascii="Tahoma" w:eastAsia="Tahoma" w:hAnsi="Tahoma" w:cs="Tahoma"/>
          <w:color w:val="000000" w:themeColor="text1"/>
          <w:sz w:val="22"/>
          <w:szCs w:val="22"/>
        </w:rPr>
        <w:t>.</w:t>
      </w:r>
    </w:p>
    <w:p w14:paraId="08D6417E" w14:textId="5FF8B8E2" w:rsidR="00763019" w:rsidRPr="00C3371E" w:rsidRDefault="00763019" w:rsidP="001F780B">
      <w:pPr>
        <w:pStyle w:val="ae"/>
        <w:widowControl w:val="0"/>
        <w:numPr>
          <w:ilvl w:val="1"/>
          <w:numId w:val="11"/>
        </w:numPr>
        <w:pBdr>
          <w:top w:val="nil"/>
          <w:left w:val="nil"/>
          <w:bottom w:val="nil"/>
          <w:right w:val="nil"/>
          <w:between w:val="nil"/>
        </w:pBdr>
        <w:spacing w:line="276" w:lineRule="auto"/>
        <w:ind w:left="0" w:firstLine="567"/>
        <w:jc w:val="both"/>
        <w:rPr>
          <w:rFonts w:ascii="Tahoma" w:eastAsia="Tahoma" w:hAnsi="Tahoma" w:cs="Tahoma"/>
          <w:color w:val="000000" w:themeColor="text1"/>
          <w:sz w:val="22"/>
          <w:szCs w:val="22"/>
        </w:rPr>
      </w:pPr>
      <w:r w:rsidRPr="71B1F731">
        <w:rPr>
          <w:rFonts w:ascii="Tahoma" w:eastAsia="Tahoma" w:hAnsi="Tahoma" w:cs="Tahoma"/>
          <w:color w:val="000000" w:themeColor="text1"/>
          <w:sz w:val="22"/>
          <w:szCs w:val="22"/>
        </w:rPr>
        <w:t xml:space="preserve">В случае, если на момент диагностики гарантийного Оборудования на месте, невозможно определить причину его неработоспособности, представители Сторон составляют и подписывают Сервисный акт, и </w:t>
      </w:r>
      <w:r w:rsidRPr="0091430F">
        <w:rPr>
          <w:rFonts w:ascii="Tahoma" w:eastAsia="Tahoma" w:hAnsi="Tahoma" w:cs="Tahoma"/>
          <w:sz w:val="22"/>
          <w:szCs w:val="22"/>
        </w:rPr>
        <w:t>СТОРОНА 1 производит замену Оборудования на аналогичное подменное Оборудование СТОРОНЫ 2 или подменное</w:t>
      </w:r>
      <w:r w:rsidR="7671F006" w:rsidRPr="0091430F">
        <w:rPr>
          <w:rFonts w:ascii="Tahoma" w:eastAsia="Tahoma" w:hAnsi="Tahoma" w:cs="Tahoma"/>
          <w:sz w:val="22"/>
          <w:szCs w:val="22"/>
        </w:rPr>
        <w:t xml:space="preserve"> </w:t>
      </w:r>
      <w:r w:rsidR="7671F006" w:rsidRPr="0091430F">
        <w:rPr>
          <w:rStyle w:val="normaltextrun"/>
          <w:rFonts w:ascii="Tahoma" w:eastAsia="Tahoma" w:hAnsi="Tahoma" w:cs="Tahoma"/>
          <w:sz w:val="22"/>
          <w:szCs w:val="22"/>
        </w:rPr>
        <w:t>работоспособное</w:t>
      </w:r>
      <w:r w:rsidRPr="0091430F">
        <w:rPr>
          <w:rFonts w:ascii="Tahoma" w:eastAsia="Tahoma" w:hAnsi="Tahoma" w:cs="Tahoma"/>
          <w:sz w:val="22"/>
          <w:szCs w:val="22"/>
        </w:rPr>
        <w:t xml:space="preserve"> </w:t>
      </w:r>
      <w:r w:rsidRPr="71B1F731">
        <w:rPr>
          <w:rFonts w:ascii="Tahoma" w:eastAsia="Tahoma" w:hAnsi="Tahoma" w:cs="Tahoma"/>
          <w:color w:val="000000" w:themeColor="text1"/>
          <w:sz w:val="22"/>
          <w:szCs w:val="22"/>
        </w:rPr>
        <w:t>Оборудование СТОРОНЫ 1.  Если неисправное Оборудование является заведомо негарантийным (снятое с производства, с истекшим сроком гарантии или оборудование, поставле</w:t>
      </w:r>
      <w:r w:rsidR="00C0223A" w:rsidRPr="71B1F731">
        <w:rPr>
          <w:rFonts w:ascii="Tahoma" w:eastAsia="Tahoma" w:hAnsi="Tahoma" w:cs="Tahoma"/>
          <w:color w:val="000000" w:themeColor="text1"/>
          <w:sz w:val="22"/>
          <w:szCs w:val="22"/>
        </w:rPr>
        <w:t>н</w:t>
      </w:r>
      <w:r w:rsidRPr="71B1F731">
        <w:rPr>
          <w:rFonts w:ascii="Tahoma" w:eastAsia="Tahoma" w:hAnsi="Tahoma" w:cs="Tahoma"/>
          <w:color w:val="000000" w:themeColor="text1"/>
          <w:sz w:val="22"/>
          <w:szCs w:val="22"/>
        </w:rPr>
        <w:t>н</w:t>
      </w:r>
      <w:r w:rsidR="00C0223A" w:rsidRPr="71B1F731">
        <w:rPr>
          <w:rFonts w:ascii="Tahoma" w:eastAsia="Tahoma" w:hAnsi="Tahoma" w:cs="Tahoma"/>
          <w:color w:val="000000" w:themeColor="text1"/>
          <w:sz w:val="22"/>
          <w:szCs w:val="22"/>
        </w:rPr>
        <w:t>ое</w:t>
      </w:r>
      <w:r w:rsidRPr="71B1F731">
        <w:rPr>
          <w:rFonts w:ascii="Tahoma" w:eastAsia="Tahoma" w:hAnsi="Tahoma" w:cs="Tahoma"/>
          <w:color w:val="000000" w:themeColor="text1"/>
          <w:sz w:val="22"/>
          <w:szCs w:val="22"/>
        </w:rPr>
        <w:t xml:space="preserve"> 3-ми лицами) представители Сторон составляют и подписывают Сервисный акт, при этом негарантийное оборудование не подлежит ремонту </w:t>
      </w:r>
      <w:r w:rsidR="7A45B1C5" w:rsidRPr="71B1F731">
        <w:rPr>
          <w:rFonts w:ascii="Tahoma" w:eastAsia="Tahoma" w:hAnsi="Tahoma" w:cs="Tahoma"/>
          <w:color w:val="000000" w:themeColor="text1"/>
          <w:sz w:val="22"/>
          <w:szCs w:val="22"/>
        </w:rPr>
        <w:t>СТОРОНОЙ 1</w:t>
      </w:r>
      <w:r w:rsidRPr="71B1F731">
        <w:rPr>
          <w:rFonts w:ascii="Tahoma" w:eastAsia="Tahoma" w:hAnsi="Tahoma" w:cs="Tahoma"/>
          <w:color w:val="000000" w:themeColor="text1"/>
          <w:sz w:val="22"/>
          <w:szCs w:val="22"/>
        </w:rPr>
        <w:t xml:space="preserve">. СТОРОНА 2 оплачивает счет за </w:t>
      </w:r>
      <w:r w:rsidR="00BA5FE9" w:rsidRPr="71B1F731">
        <w:rPr>
          <w:rFonts w:ascii="Tahoma" w:eastAsia="Tahoma" w:hAnsi="Tahoma" w:cs="Tahoma"/>
          <w:color w:val="000000" w:themeColor="text1"/>
          <w:sz w:val="22"/>
          <w:szCs w:val="22"/>
        </w:rPr>
        <w:t>диагностику Оборудования</w:t>
      </w:r>
      <w:r w:rsidRPr="71B1F731">
        <w:rPr>
          <w:rFonts w:ascii="Tahoma" w:eastAsia="Tahoma" w:hAnsi="Tahoma" w:cs="Tahoma"/>
          <w:color w:val="000000" w:themeColor="text1"/>
          <w:sz w:val="22"/>
          <w:szCs w:val="22"/>
        </w:rPr>
        <w:t xml:space="preserve"> на месте. Дополнительно Стороны </w:t>
      </w:r>
      <w:r w:rsidR="00BA5FE9" w:rsidRPr="71B1F731">
        <w:rPr>
          <w:rFonts w:ascii="Tahoma" w:eastAsia="Tahoma" w:hAnsi="Tahoma" w:cs="Tahoma"/>
          <w:color w:val="000000" w:themeColor="text1"/>
          <w:sz w:val="22"/>
          <w:szCs w:val="22"/>
        </w:rPr>
        <w:t>согласовывают демонтаж</w:t>
      </w:r>
      <w:r w:rsidRPr="71B1F731">
        <w:rPr>
          <w:rFonts w:ascii="Tahoma" w:eastAsia="Tahoma" w:hAnsi="Tahoma" w:cs="Tahoma"/>
          <w:color w:val="000000" w:themeColor="text1"/>
          <w:sz w:val="22"/>
          <w:szCs w:val="22"/>
        </w:rPr>
        <w:t xml:space="preserve"> неисправной единицы, приобретение и установку новой единицы Оборудования.</w:t>
      </w:r>
    </w:p>
    <w:p w14:paraId="1E9B3613" w14:textId="5D6BECC5" w:rsidR="00763019" w:rsidRPr="00C3371E" w:rsidRDefault="00763019" w:rsidP="001F780B">
      <w:pPr>
        <w:pStyle w:val="ae"/>
        <w:widowControl w:val="0"/>
        <w:numPr>
          <w:ilvl w:val="1"/>
          <w:numId w:val="11"/>
        </w:numPr>
        <w:pBdr>
          <w:top w:val="nil"/>
          <w:left w:val="nil"/>
          <w:bottom w:val="nil"/>
          <w:right w:val="nil"/>
          <w:between w:val="nil"/>
        </w:pBdr>
        <w:spacing w:line="276" w:lineRule="auto"/>
        <w:ind w:left="0" w:firstLine="567"/>
        <w:jc w:val="both"/>
        <w:rPr>
          <w:rFonts w:ascii="Tahoma" w:eastAsia="Tahoma" w:hAnsi="Tahoma" w:cs="Tahoma"/>
          <w:color w:val="000000" w:themeColor="text1"/>
          <w:sz w:val="22"/>
          <w:szCs w:val="22"/>
        </w:rPr>
      </w:pPr>
      <w:r w:rsidRPr="633345B8">
        <w:rPr>
          <w:rFonts w:ascii="Tahoma" w:eastAsia="Tahoma" w:hAnsi="Tahoma" w:cs="Tahoma"/>
          <w:color w:val="000000" w:themeColor="text1"/>
          <w:sz w:val="22"/>
          <w:szCs w:val="22"/>
        </w:rPr>
        <w:t xml:space="preserve">Демонтированное неисправное Оборудование (за исключением заведомо </w:t>
      </w:r>
      <w:r w:rsidR="00362C0B" w:rsidRPr="633345B8">
        <w:rPr>
          <w:rFonts w:ascii="Tahoma" w:eastAsia="Tahoma" w:hAnsi="Tahoma" w:cs="Tahoma"/>
          <w:color w:val="000000" w:themeColor="text1"/>
          <w:sz w:val="22"/>
          <w:szCs w:val="22"/>
        </w:rPr>
        <w:t>негарантийного) отправляется</w:t>
      </w:r>
      <w:r w:rsidRPr="633345B8">
        <w:rPr>
          <w:rFonts w:ascii="Tahoma" w:eastAsia="Tahoma" w:hAnsi="Tahoma" w:cs="Tahoma"/>
          <w:color w:val="000000" w:themeColor="text1"/>
          <w:sz w:val="22"/>
          <w:szCs w:val="22"/>
        </w:rPr>
        <w:t xml:space="preserve"> представителем СТОРОНЫ 1 на диагностику в сервисный центр Производителя. По факту проведения диагностики Производителем составляется Акт экспертизы Оборудования, на основании которого Оборудование может быть признано ремонтопригодным либо неремонтопригодным, а также гарантийным или негарантийным, с указанием причины его выхода из строя. Неремонтопригодным признается Оборудование стоимость ремонта и восстановления которого превышает стоимость такого Оборудования. СТОРОНА 1 высылает СТОРОНЕ 2 Акт экспертизы Оборудования от Производителя, в котором Производитель указывает результат диагностики Оборудования.</w:t>
      </w:r>
    </w:p>
    <w:p w14:paraId="0900FF5F" w14:textId="09B188DF" w:rsidR="00763019" w:rsidRPr="001F780B" w:rsidRDefault="68A28772" w:rsidP="001F780B">
      <w:pPr>
        <w:pStyle w:val="ae"/>
        <w:widowControl w:val="0"/>
        <w:numPr>
          <w:ilvl w:val="1"/>
          <w:numId w:val="11"/>
        </w:numPr>
        <w:pBdr>
          <w:top w:val="nil"/>
          <w:left w:val="nil"/>
          <w:bottom w:val="nil"/>
          <w:right w:val="nil"/>
          <w:between w:val="nil"/>
        </w:pBdr>
        <w:spacing w:line="276" w:lineRule="auto"/>
        <w:ind w:left="0" w:firstLine="567"/>
        <w:jc w:val="both"/>
        <w:rPr>
          <w:rFonts w:ascii="Tahoma" w:eastAsia="Tahoma" w:hAnsi="Tahoma" w:cs="Tahoma"/>
          <w:sz w:val="22"/>
          <w:szCs w:val="22"/>
        </w:rPr>
      </w:pPr>
      <w:r w:rsidRPr="5F99325A">
        <w:rPr>
          <w:rFonts w:ascii="Tahoma" w:eastAsia="Tahoma" w:hAnsi="Tahoma" w:cs="Tahoma"/>
          <w:color w:val="000000" w:themeColor="text1"/>
          <w:sz w:val="22"/>
          <w:szCs w:val="22"/>
        </w:rPr>
        <w:t>Если Оборудование признано негарантийным, СТОРОНА 2 оплачивает дополнительно стоимость диагностики Оборудования в Сервисном центре, стоимость диагностики Оборудования на месте и удаленный выезд. Договора, а также оплачивает СТОРОНЕ 1 организацию доставки Оборудования. Негарантийное Оборудование СТОРОНЫ 2, признанное ремонтопригодным, ремонтируется по ценам, указанным в Спецификации. Замена негарантийного Оборудования СТОРОНЫ 2, признанного неремонтопригодным, оплачивается СТОРОНОЙ 2 по цене за замену такого Оборудования, указанной в Спецификации. Отремонтированное ремонтопригодное или замененное неремонтопригодное Оборудование не возвращается СТОРОНЕ 2. На транспортном средстве остается Оборудование, установленное в результате диагностики на месте, при этом гарантийный срок на такое Оборудование наследуется от демонтиров</w:t>
      </w:r>
      <w:r w:rsidRPr="5F99325A">
        <w:rPr>
          <w:rFonts w:ascii="Tahoma" w:eastAsia="Tahoma" w:hAnsi="Tahoma" w:cs="Tahoma"/>
          <w:sz w:val="22"/>
          <w:szCs w:val="22"/>
        </w:rPr>
        <w:t xml:space="preserve">анного Оборудования. Указанные в настоящем пункте условия не распространяются на случаи выхода из строя дополнительного Оборудования, датчики и дополнительные приборы, предназначенные для установки на ТС СТОРОНЫ 2. В случае выхода из строя дополнительного Оборудования, Стороны </w:t>
      </w:r>
      <w:r w:rsidRPr="001F780B">
        <w:rPr>
          <w:rFonts w:ascii="Tahoma" w:eastAsia="Tahoma" w:hAnsi="Tahoma" w:cs="Tahoma"/>
          <w:sz w:val="22"/>
          <w:szCs w:val="22"/>
        </w:rPr>
        <w:t>согласовывают стоимость его ремонта или замены по электронной почте.</w:t>
      </w:r>
    </w:p>
    <w:p w14:paraId="68678ECD" w14:textId="11260690" w:rsidR="5F99325A" w:rsidRPr="001F780B" w:rsidRDefault="39D5C2DE" w:rsidP="001F780B">
      <w:pPr>
        <w:pStyle w:val="ae"/>
        <w:widowControl w:val="0"/>
        <w:numPr>
          <w:ilvl w:val="1"/>
          <w:numId w:val="11"/>
        </w:numPr>
        <w:spacing w:line="276" w:lineRule="auto"/>
        <w:ind w:left="0" w:firstLine="567"/>
        <w:jc w:val="both"/>
        <w:rPr>
          <w:rFonts w:ascii="Tahoma" w:eastAsia="Tahoma" w:hAnsi="Tahoma" w:cs="Tahoma"/>
          <w:sz w:val="22"/>
          <w:szCs w:val="22"/>
        </w:rPr>
      </w:pPr>
      <w:r w:rsidRPr="001F780B">
        <w:rPr>
          <w:rFonts w:ascii="Tahoma" w:eastAsia="Tahoma" w:hAnsi="Tahoma" w:cs="Tahoma"/>
          <w:sz w:val="22"/>
          <w:szCs w:val="22"/>
        </w:rPr>
        <w:t xml:space="preserve">Стоимость организации доставки Оборудования в негарантийных случаях   определяется СТОРОНОЙ 1 согласно расчету калькулятора, на официальном сайте курьерской службы ПониЭкспресс (https://www.ponyexpress.ru/) по самому экономному тарифу, предоставляемому на сайте при выборе города доставки, и указывается в счете в графе «организация доставки». СТОРОНА 2 осуществляет оплату услуги организации доставки Оборудования в место нахождения СТОРОНЫ 2 (ТС СТОРОНЫ 2) по счету СТОРОНЫ 1 в срок, установленный в Спецификации к настоящему Договору. </w:t>
      </w:r>
    </w:p>
    <w:p w14:paraId="3BCBF218" w14:textId="6244EEA2" w:rsidR="13B499DF" w:rsidRPr="001F780B" w:rsidRDefault="13B499DF" w:rsidP="001F780B">
      <w:pPr>
        <w:pStyle w:val="ae"/>
        <w:numPr>
          <w:ilvl w:val="1"/>
          <w:numId w:val="11"/>
        </w:numPr>
        <w:spacing w:line="276" w:lineRule="auto"/>
        <w:ind w:left="-360" w:firstLine="567"/>
        <w:jc w:val="both"/>
        <w:rPr>
          <w:rFonts w:ascii="Tahoma" w:eastAsia="Tahoma" w:hAnsi="Tahoma" w:cs="Tahoma"/>
          <w:sz w:val="22"/>
          <w:szCs w:val="22"/>
        </w:rPr>
      </w:pPr>
      <w:r w:rsidRPr="001F780B">
        <w:rPr>
          <w:rFonts w:ascii="Tahoma" w:eastAsia="Tahoma" w:hAnsi="Tahoma" w:cs="Tahoma"/>
          <w:sz w:val="22"/>
          <w:szCs w:val="22"/>
        </w:rPr>
        <w:t>В случае, если в городе проведения работ отсутствует представитель СТОРОНЫ 1, СТОРОНА 2 в негарантийных случаях</w:t>
      </w:r>
      <w:r w:rsidR="1A89F8ED" w:rsidRPr="001F780B">
        <w:rPr>
          <w:rFonts w:ascii="Tahoma" w:eastAsia="Tahoma" w:hAnsi="Tahoma" w:cs="Tahoma"/>
          <w:sz w:val="22"/>
          <w:szCs w:val="22"/>
        </w:rPr>
        <w:t xml:space="preserve"> </w:t>
      </w:r>
      <w:r w:rsidRPr="001F780B">
        <w:rPr>
          <w:rFonts w:ascii="Tahoma" w:eastAsia="Tahoma" w:hAnsi="Tahoma" w:cs="Tahoma"/>
          <w:sz w:val="22"/>
          <w:szCs w:val="22"/>
        </w:rPr>
        <w:t>обязуется оплачивать выезд специалиста СТОРОНЫ 1 для выполнения им соответствующих работ по счету СТОРОНЫ 1 в срок, установленный в</w:t>
      </w:r>
      <w:r w:rsidR="1DCB910A" w:rsidRPr="001F780B">
        <w:rPr>
          <w:rFonts w:ascii="Tahoma" w:eastAsia="Tahoma" w:hAnsi="Tahoma" w:cs="Tahoma"/>
          <w:sz w:val="22"/>
          <w:szCs w:val="22"/>
        </w:rPr>
        <w:t xml:space="preserve"> </w:t>
      </w:r>
      <w:r w:rsidRPr="001F780B">
        <w:rPr>
          <w:rFonts w:ascii="Tahoma" w:eastAsia="Tahoma" w:hAnsi="Tahoma" w:cs="Tahoma"/>
          <w:sz w:val="22"/>
          <w:szCs w:val="22"/>
        </w:rPr>
        <w:t xml:space="preserve">Спецификации настоящего Договора. Стоимость одного километра для расчета стоимости выезда согласовывается Сторонами </w:t>
      </w:r>
      <w:r w:rsidR="3DF4EC4F" w:rsidRPr="001F780B">
        <w:rPr>
          <w:rFonts w:ascii="Tahoma" w:eastAsia="Tahoma" w:hAnsi="Tahoma" w:cs="Tahoma"/>
          <w:sz w:val="22"/>
          <w:szCs w:val="22"/>
        </w:rPr>
        <w:t>в письменной форме.</w:t>
      </w:r>
      <w:r w:rsidRPr="001F780B">
        <w:rPr>
          <w:rFonts w:ascii="Tahoma" w:eastAsia="Tahoma" w:hAnsi="Tahoma" w:cs="Tahoma"/>
          <w:sz w:val="22"/>
          <w:szCs w:val="22"/>
        </w:rPr>
        <w:t xml:space="preserve"> В стоимость выезда представителя СТОРОНЫ 1 не включается стоимость организации командировки. В случае </w:t>
      </w:r>
      <w:r w:rsidR="4F9CD86B" w:rsidRPr="001F780B">
        <w:rPr>
          <w:rFonts w:ascii="Tahoma" w:eastAsia="Tahoma" w:hAnsi="Tahoma" w:cs="Tahoma"/>
          <w:sz w:val="22"/>
          <w:szCs w:val="22"/>
        </w:rPr>
        <w:t xml:space="preserve">если для организации негарантийных работ потребовалось </w:t>
      </w:r>
      <w:r w:rsidR="4F9CD86B" w:rsidRPr="001F780B">
        <w:rPr>
          <w:rFonts w:ascii="Tahoma" w:eastAsia="Tahoma" w:hAnsi="Tahoma" w:cs="Tahoma"/>
          <w:sz w:val="22"/>
          <w:szCs w:val="22"/>
        </w:rPr>
        <w:lastRenderedPageBreak/>
        <w:t xml:space="preserve">оказать </w:t>
      </w:r>
      <w:r w:rsidRPr="001F780B">
        <w:rPr>
          <w:rFonts w:ascii="Tahoma" w:eastAsia="Tahoma" w:hAnsi="Tahoma" w:cs="Tahoma"/>
          <w:sz w:val="22"/>
          <w:szCs w:val="22"/>
        </w:rPr>
        <w:t>по организации проведения работ СТОРОНА 2 производит оплату на основании счета СТОРОНЫ 1. Стоимость дополнительных услуг по организации проведения работ рассчитывается СТОРОНОЙ 1 с учетом командировочных расходов.</w:t>
      </w:r>
    </w:p>
    <w:p w14:paraId="278F598D" w14:textId="1792FD5C" w:rsidR="00763019" w:rsidRPr="001F780B" w:rsidRDefault="68A28772" w:rsidP="001F780B">
      <w:pPr>
        <w:pStyle w:val="ae"/>
        <w:widowControl w:val="0"/>
        <w:numPr>
          <w:ilvl w:val="1"/>
          <w:numId w:val="11"/>
        </w:numPr>
        <w:pBdr>
          <w:top w:val="nil"/>
          <w:left w:val="nil"/>
          <w:bottom w:val="nil"/>
          <w:right w:val="nil"/>
          <w:between w:val="nil"/>
        </w:pBdr>
        <w:spacing w:line="276" w:lineRule="auto"/>
        <w:ind w:left="0" w:firstLine="567"/>
        <w:jc w:val="both"/>
        <w:rPr>
          <w:rFonts w:ascii="Tahoma" w:eastAsia="Tahoma" w:hAnsi="Tahoma" w:cs="Tahoma"/>
          <w:sz w:val="22"/>
          <w:szCs w:val="22"/>
        </w:rPr>
      </w:pPr>
      <w:r w:rsidRPr="001F780B">
        <w:rPr>
          <w:rFonts w:ascii="Tahoma" w:eastAsia="Tahoma" w:hAnsi="Tahoma" w:cs="Tahoma"/>
          <w:sz w:val="22"/>
          <w:szCs w:val="22"/>
        </w:rPr>
        <w:t xml:space="preserve"> </w:t>
      </w:r>
      <w:bookmarkStart w:id="5" w:name="_gjdgxs"/>
      <w:bookmarkEnd w:id="5"/>
      <w:r w:rsidRPr="001F780B">
        <w:rPr>
          <w:rFonts w:ascii="Tahoma" w:eastAsia="Tahoma" w:hAnsi="Tahoma" w:cs="Tahoma"/>
          <w:sz w:val="22"/>
          <w:szCs w:val="22"/>
        </w:rPr>
        <w:t>Счет выставляется СТОРОНОЙ 1 и должен быть оплачен в срок</w:t>
      </w:r>
      <w:r w:rsidR="696B2879" w:rsidRPr="001F780B">
        <w:rPr>
          <w:rFonts w:ascii="Tahoma" w:eastAsia="Tahoma" w:hAnsi="Tahoma" w:cs="Tahoma"/>
          <w:sz w:val="22"/>
          <w:szCs w:val="22"/>
        </w:rPr>
        <w:t>, установленный в Спецификации к настоящему Договору</w:t>
      </w:r>
      <w:r w:rsidRPr="001F780B">
        <w:rPr>
          <w:rFonts w:ascii="Tahoma" w:eastAsia="Tahoma" w:hAnsi="Tahoma" w:cs="Tahoma"/>
          <w:sz w:val="22"/>
          <w:szCs w:val="22"/>
        </w:rPr>
        <w:t>.</w:t>
      </w:r>
    </w:p>
    <w:p w14:paraId="484AFCC4" w14:textId="0A498CB9" w:rsidR="00763019" w:rsidRPr="001F780B" w:rsidRDefault="68A28772" w:rsidP="001F780B">
      <w:pPr>
        <w:pStyle w:val="ae"/>
        <w:widowControl w:val="0"/>
        <w:numPr>
          <w:ilvl w:val="0"/>
          <w:numId w:val="11"/>
        </w:numPr>
        <w:pBdr>
          <w:top w:val="nil"/>
          <w:left w:val="nil"/>
          <w:bottom w:val="nil"/>
          <w:right w:val="nil"/>
          <w:between w:val="nil"/>
        </w:pBdr>
        <w:spacing w:line="276" w:lineRule="auto"/>
        <w:ind w:left="0" w:firstLine="567"/>
        <w:jc w:val="both"/>
        <w:rPr>
          <w:rFonts w:ascii="Tahoma" w:eastAsia="Tahoma" w:hAnsi="Tahoma" w:cs="Tahoma"/>
          <w:b/>
          <w:bCs/>
          <w:sz w:val="22"/>
          <w:szCs w:val="22"/>
        </w:rPr>
      </w:pPr>
      <w:r w:rsidRPr="001F780B">
        <w:rPr>
          <w:rFonts w:ascii="Tahoma" w:eastAsia="Tahoma" w:hAnsi="Tahoma" w:cs="Tahoma"/>
          <w:b/>
          <w:bCs/>
          <w:sz w:val="22"/>
          <w:szCs w:val="22"/>
        </w:rPr>
        <w:t>Гарантийное обслуживание Оборудования, установленного третьими лицами, привлекаемыми СТОРОНОЙ 2 (без участия представителей СТОРОНЫ 1):</w:t>
      </w:r>
    </w:p>
    <w:p w14:paraId="7FCFCE7B" w14:textId="1CB586B0" w:rsidR="00763019" w:rsidRPr="001F780B" w:rsidRDefault="68A28772" w:rsidP="001F780B">
      <w:pPr>
        <w:pStyle w:val="ae"/>
        <w:widowControl w:val="0"/>
        <w:numPr>
          <w:ilvl w:val="1"/>
          <w:numId w:val="11"/>
        </w:numPr>
        <w:pBdr>
          <w:top w:val="nil"/>
          <w:left w:val="nil"/>
          <w:bottom w:val="nil"/>
          <w:right w:val="nil"/>
          <w:between w:val="nil"/>
        </w:pBdr>
        <w:spacing w:line="276" w:lineRule="auto"/>
        <w:ind w:left="0" w:firstLine="567"/>
        <w:jc w:val="both"/>
        <w:rPr>
          <w:rFonts w:ascii="Tahoma" w:eastAsia="Tahoma" w:hAnsi="Tahoma" w:cs="Tahoma"/>
          <w:sz w:val="22"/>
          <w:szCs w:val="22"/>
        </w:rPr>
      </w:pPr>
      <w:r w:rsidRPr="001F780B">
        <w:rPr>
          <w:rFonts w:ascii="Tahoma" w:eastAsia="Tahoma" w:hAnsi="Tahoma" w:cs="Tahoma"/>
          <w:sz w:val="22"/>
          <w:szCs w:val="22"/>
        </w:rPr>
        <w:t xml:space="preserve">В случае выхода из строя Оборудования, установленного третьими лицами, привлекаемыми СТОРОНОЙ 2 (без участия представителей СТОРОНЫ 1), СТОРОНА 2 оставляет заявку на обслуживание по электронной почте: </w:t>
      </w:r>
      <w:hyperlink r:id="rId11">
        <w:r w:rsidR="001F780B">
          <w:rPr>
            <w:rFonts w:ascii="Tahoma" w:eastAsia="Tahoma" w:hAnsi="Tahoma" w:cs="Tahoma"/>
            <w:sz w:val="22"/>
            <w:szCs w:val="22"/>
          </w:rPr>
          <w:t>_______________</w:t>
        </w:r>
      </w:hyperlink>
      <w:r w:rsidRPr="001F780B">
        <w:rPr>
          <w:rFonts w:ascii="Tahoma" w:eastAsia="Tahoma" w:hAnsi="Tahoma" w:cs="Tahoma"/>
          <w:sz w:val="22"/>
          <w:szCs w:val="22"/>
        </w:rPr>
        <w:t xml:space="preserve"> или через электронный Портал СТОРОНЫ 1 по адресу </w:t>
      </w:r>
      <w:r w:rsidR="5BEA631F" w:rsidRPr="001F780B">
        <w:rPr>
          <w:rFonts w:ascii="Tahoma" w:eastAsia="Tahoma" w:hAnsi="Tahoma" w:cs="Tahoma"/>
          <w:sz w:val="22"/>
          <w:szCs w:val="22"/>
        </w:rPr>
        <w:t>skaiportal.com</w:t>
      </w:r>
      <w:r w:rsidRPr="001F780B">
        <w:rPr>
          <w:rFonts w:ascii="Tahoma" w:eastAsia="Tahoma" w:hAnsi="Tahoma" w:cs="Tahoma"/>
          <w:sz w:val="22"/>
          <w:szCs w:val="22"/>
        </w:rPr>
        <w:t xml:space="preserve"> в соответствии с условиями подачи Заявок, установленными в </w:t>
      </w:r>
      <w:r w:rsidR="696B2879" w:rsidRPr="001F780B">
        <w:rPr>
          <w:rFonts w:ascii="Tahoma" w:eastAsia="Tahoma" w:hAnsi="Tahoma" w:cs="Tahoma"/>
          <w:sz w:val="22"/>
          <w:szCs w:val="22"/>
        </w:rPr>
        <w:t>настоящем Договоре</w:t>
      </w:r>
      <w:r w:rsidRPr="001F780B">
        <w:rPr>
          <w:rFonts w:ascii="Tahoma" w:eastAsia="Tahoma" w:hAnsi="Tahoma" w:cs="Tahoma"/>
          <w:sz w:val="22"/>
          <w:szCs w:val="22"/>
        </w:rPr>
        <w:t>.</w:t>
      </w:r>
    </w:p>
    <w:p w14:paraId="6231385F" w14:textId="031B42F8" w:rsidR="00763019" w:rsidRPr="001F780B" w:rsidRDefault="68A28772" w:rsidP="001F780B">
      <w:pPr>
        <w:pStyle w:val="ae"/>
        <w:widowControl w:val="0"/>
        <w:numPr>
          <w:ilvl w:val="1"/>
          <w:numId w:val="11"/>
        </w:numPr>
        <w:spacing w:line="276" w:lineRule="auto"/>
        <w:ind w:left="0" w:firstLine="567"/>
        <w:jc w:val="both"/>
        <w:rPr>
          <w:rFonts w:ascii="Tahoma" w:eastAsia="Tahoma" w:hAnsi="Tahoma" w:cs="Tahoma"/>
          <w:sz w:val="22"/>
          <w:szCs w:val="22"/>
        </w:rPr>
      </w:pPr>
      <w:r w:rsidRPr="001F780B">
        <w:rPr>
          <w:rFonts w:ascii="Tahoma" w:eastAsia="Tahoma" w:hAnsi="Tahoma" w:cs="Tahoma"/>
          <w:sz w:val="22"/>
          <w:szCs w:val="22"/>
        </w:rPr>
        <w:t>СТОРОНА 1 на основании Заявки СТОРОНЫ 2 осуществляет выездную диагностику Оборудования в месте нахождения ТС. По окончании диагностики стороны подписывают Сервисный акт, СТОРОНА 1 производит опломбировку Оборудования и делает фотоотчет. Гарантийный срок на результат выполненных работ составляет 6 (шесть) месяцев</w:t>
      </w:r>
      <w:r w:rsidR="442A8D1A" w:rsidRPr="001F780B">
        <w:rPr>
          <w:rFonts w:ascii="Tahoma" w:eastAsia="Tahoma" w:hAnsi="Tahoma" w:cs="Tahoma"/>
          <w:sz w:val="22"/>
          <w:szCs w:val="22"/>
        </w:rPr>
        <w:t>, при этом СТОРОНА 1 не дает гарантию на Оборудование, установленное третьими лицами</w:t>
      </w:r>
      <w:r w:rsidR="192D7624" w:rsidRPr="001F780B">
        <w:rPr>
          <w:rFonts w:ascii="Tahoma" w:eastAsia="Tahoma" w:hAnsi="Tahoma" w:cs="Tahoma"/>
          <w:sz w:val="22"/>
          <w:szCs w:val="22"/>
        </w:rPr>
        <w:t>,</w:t>
      </w:r>
      <w:r w:rsidR="442A8D1A" w:rsidRPr="001F780B">
        <w:rPr>
          <w:rFonts w:ascii="Tahoma" w:eastAsia="Tahoma" w:hAnsi="Tahoma" w:cs="Tahoma"/>
          <w:sz w:val="22"/>
          <w:szCs w:val="22"/>
        </w:rPr>
        <w:t xml:space="preserve"> и ни при каких условиях не принимает на себя гарантийные обязательства</w:t>
      </w:r>
      <w:r w:rsidRPr="001F780B">
        <w:rPr>
          <w:rFonts w:ascii="Tahoma" w:eastAsia="Tahoma" w:hAnsi="Tahoma" w:cs="Tahoma"/>
          <w:sz w:val="22"/>
          <w:szCs w:val="22"/>
        </w:rPr>
        <w:t xml:space="preserve"> </w:t>
      </w:r>
      <w:r w:rsidR="041CA2AE" w:rsidRPr="001F780B">
        <w:rPr>
          <w:rFonts w:ascii="Tahoma" w:eastAsia="Tahoma" w:hAnsi="Tahoma" w:cs="Tahoma"/>
          <w:sz w:val="22"/>
          <w:szCs w:val="22"/>
        </w:rPr>
        <w:t xml:space="preserve">в отношении такого Оборудования. </w:t>
      </w:r>
      <w:r w:rsidRPr="001F780B">
        <w:rPr>
          <w:rFonts w:ascii="Tahoma" w:eastAsia="Tahoma" w:hAnsi="Tahoma" w:cs="Tahoma"/>
          <w:sz w:val="22"/>
          <w:szCs w:val="22"/>
        </w:rPr>
        <w:t xml:space="preserve">СТОРОНА 2 </w:t>
      </w:r>
      <w:r w:rsidR="696B2879" w:rsidRPr="001F780B">
        <w:rPr>
          <w:rFonts w:ascii="Tahoma" w:eastAsia="Tahoma" w:hAnsi="Tahoma" w:cs="Tahoma"/>
          <w:sz w:val="22"/>
          <w:szCs w:val="22"/>
        </w:rPr>
        <w:t>оплачивает СТОРОНЕ</w:t>
      </w:r>
      <w:r w:rsidRPr="001F780B">
        <w:rPr>
          <w:rFonts w:ascii="Tahoma" w:eastAsia="Tahoma" w:hAnsi="Tahoma" w:cs="Tahoma"/>
          <w:sz w:val="22"/>
          <w:szCs w:val="22"/>
        </w:rPr>
        <w:t xml:space="preserve"> 1 расходы, которые </w:t>
      </w:r>
      <w:r w:rsidR="696B2879" w:rsidRPr="001F780B">
        <w:rPr>
          <w:rFonts w:ascii="Tahoma" w:eastAsia="Tahoma" w:hAnsi="Tahoma" w:cs="Tahoma"/>
          <w:sz w:val="22"/>
          <w:szCs w:val="22"/>
        </w:rPr>
        <w:t>та</w:t>
      </w:r>
      <w:r w:rsidRPr="001F780B">
        <w:rPr>
          <w:rFonts w:ascii="Tahoma" w:eastAsia="Tahoma" w:hAnsi="Tahoma" w:cs="Tahoma"/>
          <w:sz w:val="22"/>
          <w:szCs w:val="22"/>
        </w:rPr>
        <w:t xml:space="preserve"> понес</w:t>
      </w:r>
      <w:r w:rsidR="696B2879" w:rsidRPr="001F780B">
        <w:rPr>
          <w:rFonts w:ascii="Tahoma" w:eastAsia="Tahoma" w:hAnsi="Tahoma" w:cs="Tahoma"/>
          <w:sz w:val="22"/>
          <w:szCs w:val="22"/>
        </w:rPr>
        <w:t>ла</w:t>
      </w:r>
      <w:r w:rsidRPr="001F780B">
        <w:rPr>
          <w:rFonts w:ascii="Tahoma" w:eastAsia="Tahoma" w:hAnsi="Tahoma" w:cs="Tahoma"/>
          <w:sz w:val="22"/>
          <w:szCs w:val="22"/>
        </w:rPr>
        <w:t xml:space="preserve"> в связи с выездом к месту нахождения ТС, а также оплачивает проведение диагностики.</w:t>
      </w:r>
    </w:p>
    <w:p w14:paraId="154C7FBD" w14:textId="3E11F707" w:rsidR="00763019" w:rsidRPr="001F780B" w:rsidRDefault="68A28772" w:rsidP="001F780B">
      <w:pPr>
        <w:pStyle w:val="ae"/>
        <w:widowControl w:val="0"/>
        <w:numPr>
          <w:ilvl w:val="1"/>
          <w:numId w:val="11"/>
        </w:numPr>
        <w:pBdr>
          <w:top w:val="nil"/>
          <w:left w:val="nil"/>
          <w:bottom w:val="nil"/>
          <w:right w:val="nil"/>
          <w:between w:val="nil"/>
        </w:pBdr>
        <w:spacing w:line="276" w:lineRule="auto"/>
        <w:ind w:left="0" w:firstLine="567"/>
        <w:jc w:val="both"/>
        <w:rPr>
          <w:rFonts w:ascii="Tahoma" w:eastAsia="Tahoma" w:hAnsi="Tahoma" w:cs="Tahoma"/>
          <w:sz w:val="22"/>
          <w:szCs w:val="22"/>
        </w:rPr>
      </w:pPr>
      <w:r w:rsidRPr="001F780B">
        <w:rPr>
          <w:rFonts w:ascii="Tahoma" w:eastAsia="Tahoma" w:hAnsi="Tahoma" w:cs="Tahoma"/>
          <w:sz w:val="22"/>
          <w:szCs w:val="22"/>
        </w:rPr>
        <w:t>В случае, если неисправность Оборудования не удалось устранить на месте, СТОРОНА</w:t>
      </w:r>
      <w:r w:rsidR="7F723014" w:rsidRPr="001F780B">
        <w:rPr>
          <w:rFonts w:ascii="Tahoma" w:eastAsia="Tahoma" w:hAnsi="Tahoma" w:cs="Tahoma"/>
          <w:sz w:val="22"/>
          <w:szCs w:val="22"/>
        </w:rPr>
        <w:t> </w:t>
      </w:r>
      <w:r w:rsidRPr="001F780B">
        <w:rPr>
          <w:rFonts w:ascii="Tahoma" w:eastAsia="Tahoma" w:hAnsi="Tahoma" w:cs="Tahoma"/>
          <w:sz w:val="22"/>
          <w:szCs w:val="22"/>
        </w:rPr>
        <w:t xml:space="preserve">1 демонтирует неисправное Оборудование и </w:t>
      </w:r>
      <w:r w:rsidR="3A743889" w:rsidRPr="001F780B">
        <w:rPr>
          <w:rFonts w:ascii="Tahoma" w:eastAsia="Tahoma" w:hAnsi="Tahoma" w:cs="Tahoma"/>
          <w:sz w:val="22"/>
          <w:szCs w:val="22"/>
        </w:rPr>
        <w:t>передает СТОРОНЕ 2</w:t>
      </w:r>
      <w:r w:rsidRPr="001F780B">
        <w:rPr>
          <w:rFonts w:ascii="Tahoma" w:eastAsia="Tahoma" w:hAnsi="Tahoma" w:cs="Tahoma"/>
          <w:sz w:val="22"/>
          <w:szCs w:val="22"/>
        </w:rPr>
        <w:t>. СТОРОНА 1 устанавливает новый комплект Оборудования взамен неисправного и выставляет СТОРОНЕ 2 счет за установку и комплект нового Оборудования, кроме того, СТОРОНА 2 оплачивает СТОРОНЕ 1 организацию доставки Оборудования и удаленный выезд. На установленный комплект Оборудования устанавливается гарантийный срок от производителя.</w:t>
      </w:r>
    </w:p>
    <w:p w14:paraId="32CD265D" w14:textId="027435F0" w:rsidR="23FCD5A7" w:rsidRPr="001F780B" w:rsidRDefault="23FCD5A7" w:rsidP="478BC24F">
      <w:pPr>
        <w:widowControl w:val="0"/>
        <w:pBdr>
          <w:top w:val="nil"/>
          <w:left w:val="nil"/>
          <w:bottom w:val="nil"/>
          <w:right w:val="nil"/>
          <w:between w:val="nil"/>
        </w:pBdr>
        <w:spacing w:line="276" w:lineRule="auto"/>
        <w:jc w:val="both"/>
        <w:rPr>
          <w:rFonts w:ascii="Tahoma" w:eastAsia="Tahoma" w:hAnsi="Tahoma" w:cs="Tahoma"/>
          <w:sz w:val="22"/>
          <w:szCs w:val="22"/>
        </w:rPr>
      </w:pPr>
    </w:p>
    <w:p w14:paraId="03459A2D" w14:textId="77777777" w:rsidR="00763019" w:rsidRPr="001F780B" w:rsidRDefault="00763019" w:rsidP="18958743">
      <w:pPr>
        <w:widowControl w:val="0"/>
        <w:pBdr>
          <w:top w:val="nil"/>
          <w:left w:val="nil"/>
          <w:bottom w:val="nil"/>
          <w:right w:val="nil"/>
          <w:between w:val="nil"/>
        </w:pBdr>
        <w:spacing w:line="276" w:lineRule="auto"/>
        <w:ind w:left="567" w:right="283"/>
        <w:jc w:val="both"/>
        <w:rPr>
          <w:rFonts w:ascii="Tahoma" w:eastAsia="Tahoma" w:hAnsi="Tahoma" w:cs="Tahoma"/>
          <w:sz w:val="22"/>
          <w:szCs w:val="22"/>
        </w:rPr>
      </w:pPr>
    </w:p>
    <w:bookmarkEnd w:id="4"/>
    <w:tbl>
      <w:tblPr>
        <w:tblStyle w:val="a8"/>
        <w:tblW w:w="9502" w:type="dxa"/>
        <w:tblInd w:w="421" w:type="dxa"/>
        <w:tblLayout w:type="fixed"/>
        <w:tblLook w:val="0400" w:firstRow="0" w:lastRow="0" w:firstColumn="0" w:lastColumn="0" w:noHBand="0" w:noVBand="1"/>
      </w:tblPr>
      <w:tblGrid>
        <w:gridCol w:w="5078"/>
        <w:gridCol w:w="4282"/>
        <w:gridCol w:w="142"/>
      </w:tblGrid>
      <w:tr w:rsidR="001F780B" w:rsidRPr="001F780B" w14:paraId="70D052BB" w14:textId="77777777" w:rsidTr="18958743">
        <w:trPr>
          <w:trHeight w:val="291"/>
        </w:trPr>
        <w:tc>
          <w:tcPr>
            <w:tcW w:w="5078" w:type="dxa"/>
          </w:tcPr>
          <w:p w14:paraId="0C889329" w14:textId="77777777" w:rsidR="00A1510C" w:rsidRPr="001F780B" w:rsidRDefault="00A1510C" w:rsidP="18958743">
            <w:pPr>
              <w:spacing w:line="276" w:lineRule="auto"/>
              <w:ind w:left="567" w:right="282" w:hanging="567"/>
              <w:jc w:val="both"/>
              <w:rPr>
                <w:rFonts w:ascii="Tahoma" w:eastAsia="Tahoma" w:hAnsi="Tahoma" w:cs="Tahoma"/>
                <w:b/>
                <w:bCs/>
                <w:sz w:val="22"/>
                <w:szCs w:val="22"/>
              </w:rPr>
            </w:pPr>
          </w:p>
          <w:p w14:paraId="6E8235F2" w14:textId="77777777" w:rsidR="00A1510C" w:rsidRPr="001F780B" w:rsidRDefault="00A1510C" w:rsidP="009E6DA4">
            <w:pPr>
              <w:spacing w:line="276" w:lineRule="auto"/>
              <w:ind w:left="567" w:right="282" w:hanging="567"/>
              <w:jc w:val="both"/>
              <w:rPr>
                <w:rFonts w:ascii="Tahoma" w:eastAsia="Tahoma" w:hAnsi="Tahoma" w:cs="Tahoma"/>
                <w:sz w:val="22"/>
                <w:szCs w:val="22"/>
              </w:rPr>
            </w:pPr>
            <w:r w:rsidRPr="001F780B">
              <w:rPr>
                <w:rFonts w:ascii="Tahoma" w:eastAsia="Tahoma" w:hAnsi="Tahoma" w:cs="Tahoma"/>
                <w:b/>
                <w:bCs/>
                <w:sz w:val="22"/>
                <w:szCs w:val="22"/>
              </w:rPr>
              <w:t>СТОРОНА 1</w:t>
            </w:r>
          </w:p>
        </w:tc>
        <w:tc>
          <w:tcPr>
            <w:tcW w:w="4424" w:type="dxa"/>
            <w:gridSpan w:val="2"/>
          </w:tcPr>
          <w:p w14:paraId="145C7973" w14:textId="77777777" w:rsidR="00A1510C" w:rsidRPr="001F780B" w:rsidRDefault="00A1510C" w:rsidP="18958743">
            <w:pPr>
              <w:spacing w:line="276" w:lineRule="auto"/>
              <w:ind w:left="567" w:right="282" w:hanging="567"/>
              <w:jc w:val="both"/>
              <w:rPr>
                <w:rFonts w:ascii="Tahoma" w:eastAsia="Tahoma" w:hAnsi="Tahoma" w:cs="Tahoma"/>
                <w:b/>
                <w:bCs/>
                <w:sz w:val="22"/>
                <w:szCs w:val="22"/>
              </w:rPr>
            </w:pPr>
          </w:p>
          <w:p w14:paraId="3AABEDD8" w14:textId="77777777" w:rsidR="00A1510C" w:rsidRPr="001F780B" w:rsidRDefault="00A1510C" w:rsidP="009E6DA4">
            <w:pPr>
              <w:spacing w:line="276" w:lineRule="auto"/>
              <w:ind w:left="567" w:right="282" w:hanging="567"/>
              <w:jc w:val="both"/>
              <w:rPr>
                <w:rFonts w:ascii="Tahoma" w:eastAsia="Tahoma" w:hAnsi="Tahoma" w:cs="Tahoma"/>
                <w:sz w:val="22"/>
                <w:szCs w:val="22"/>
              </w:rPr>
            </w:pPr>
            <w:r w:rsidRPr="001F780B">
              <w:rPr>
                <w:rFonts w:ascii="Tahoma" w:eastAsia="Tahoma" w:hAnsi="Tahoma" w:cs="Tahoma"/>
                <w:b/>
                <w:bCs/>
                <w:sz w:val="22"/>
                <w:szCs w:val="22"/>
              </w:rPr>
              <w:t>СТОРОНА 2</w:t>
            </w:r>
          </w:p>
        </w:tc>
      </w:tr>
      <w:tr w:rsidR="001F780B" w:rsidRPr="001F780B" w14:paraId="408E5DDE" w14:textId="77777777" w:rsidTr="18958743">
        <w:trPr>
          <w:gridAfter w:val="1"/>
          <w:wAfter w:w="142" w:type="dxa"/>
          <w:trHeight w:val="306"/>
        </w:trPr>
        <w:tc>
          <w:tcPr>
            <w:tcW w:w="5078" w:type="dxa"/>
          </w:tcPr>
          <w:p w14:paraId="0302B2EB" w14:textId="5F9DB4A3" w:rsidR="00A1510C" w:rsidRPr="001F780B" w:rsidRDefault="00A1510C" w:rsidP="18958743">
            <w:pPr>
              <w:spacing w:line="276" w:lineRule="auto"/>
              <w:ind w:left="567" w:right="282" w:hanging="567"/>
              <w:jc w:val="both"/>
              <w:rPr>
                <w:rFonts w:ascii="Tahoma" w:eastAsia="Tahoma" w:hAnsi="Tahoma" w:cs="Tahoma"/>
                <w:b/>
                <w:bCs/>
                <w:sz w:val="22"/>
                <w:szCs w:val="22"/>
              </w:rPr>
            </w:pPr>
          </w:p>
        </w:tc>
        <w:tc>
          <w:tcPr>
            <w:tcW w:w="4282" w:type="dxa"/>
          </w:tcPr>
          <w:p w14:paraId="199692E7" w14:textId="77777777" w:rsidR="00A1510C" w:rsidRPr="001F780B" w:rsidRDefault="00A1510C" w:rsidP="18958743">
            <w:pPr>
              <w:spacing w:line="276" w:lineRule="auto"/>
              <w:ind w:left="567" w:right="282" w:hanging="567"/>
              <w:jc w:val="both"/>
              <w:rPr>
                <w:rFonts w:ascii="Tahoma" w:eastAsia="Tahoma" w:hAnsi="Tahoma" w:cs="Tahoma"/>
                <w:b/>
                <w:bCs/>
                <w:sz w:val="22"/>
                <w:szCs w:val="22"/>
              </w:rPr>
            </w:pPr>
            <w:r w:rsidRPr="001F780B">
              <w:rPr>
                <w:rFonts w:ascii="Tahoma" w:eastAsia="Tahoma" w:hAnsi="Tahoma" w:cs="Tahoma"/>
                <w:sz w:val="22"/>
                <w:szCs w:val="22"/>
              </w:rPr>
              <w:t>____________________</w:t>
            </w:r>
          </w:p>
        </w:tc>
      </w:tr>
      <w:tr w:rsidR="001F780B" w:rsidRPr="001F780B" w14:paraId="0BE23FB4" w14:textId="77777777" w:rsidTr="18958743">
        <w:trPr>
          <w:gridAfter w:val="1"/>
          <w:wAfter w:w="142" w:type="dxa"/>
          <w:trHeight w:val="291"/>
        </w:trPr>
        <w:tc>
          <w:tcPr>
            <w:tcW w:w="5078" w:type="dxa"/>
          </w:tcPr>
          <w:p w14:paraId="30B3F61A" w14:textId="4027ACB4" w:rsidR="00A1510C" w:rsidRPr="001F780B" w:rsidRDefault="00A1510C" w:rsidP="009E6DA4">
            <w:pPr>
              <w:spacing w:line="276" w:lineRule="auto"/>
              <w:ind w:left="567" w:right="282" w:hanging="567"/>
              <w:jc w:val="both"/>
              <w:rPr>
                <w:rFonts w:ascii="Tahoma" w:eastAsia="Tahoma" w:hAnsi="Tahoma" w:cs="Tahoma"/>
                <w:sz w:val="22"/>
                <w:szCs w:val="22"/>
              </w:rPr>
            </w:pPr>
          </w:p>
        </w:tc>
        <w:tc>
          <w:tcPr>
            <w:tcW w:w="4282" w:type="dxa"/>
          </w:tcPr>
          <w:p w14:paraId="02F4FEDE" w14:textId="4D1946EA" w:rsidR="00A1510C" w:rsidRPr="001F780B" w:rsidRDefault="00A1510C" w:rsidP="009E6DA4">
            <w:pPr>
              <w:spacing w:line="276" w:lineRule="auto"/>
              <w:ind w:left="567" w:right="282" w:hanging="567"/>
              <w:jc w:val="both"/>
              <w:rPr>
                <w:rFonts w:ascii="Tahoma" w:eastAsia="Tahoma" w:hAnsi="Tahoma" w:cs="Tahoma"/>
                <w:sz w:val="22"/>
                <w:szCs w:val="22"/>
              </w:rPr>
            </w:pPr>
          </w:p>
        </w:tc>
      </w:tr>
      <w:tr w:rsidR="001F780B" w:rsidRPr="001F780B" w14:paraId="4F3622CC" w14:textId="77777777" w:rsidTr="18958743">
        <w:trPr>
          <w:gridAfter w:val="1"/>
          <w:wAfter w:w="142" w:type="dxa"/>
          <w:trHeight w:val="291"/>
        </w:trPr>
        <w:tc>
          <w:tcPr>
            <w:tcW w:w="5078" w:type="dxa"/>
          </w:tcPr>
          <w:p w14:paraId="01B28096" w14:textId="01AF6757" w:rsidR="00A1510C" w:rsidRPr="001F780B" w:rsidRDefault="00A1510C" w:rsidP="009E6DA4">
            <w:pPr>
              <w:spacing w:line="276" w:lineRule="auto"/>
              <w:ind w:left="567" w:right="282" w:hanging="567"/>
              <w:jc w:val="both"/>
              <w:rPr>
                <w:rFonts w:ascii="Tahoma" w:eastAsia="Tahoma" w:hAnsi="Tahoma" w:cs="Tahoma"/>
                <w:sz w:val="22"/>
                <w:szCs w:val="22"/>
              </w:rPr>
            </w:pPr>
            <w:r w:rsidRPr="001F780B">
              <w:rPr>
                <w:rFonts w:ascii="Tahoma" w:eastAsia="Tahoma" w:hAnsi="Tahoma" w:cs="Tahoma"/>
                <w:sz w:val="22"/>
                <w:szCs w:val="22"/>
              </w:rPr>
              <w:t>_______________________</w:t>
            </w:r>
          </w:p>
        </w:tc>
        <w:tc>
          <w:tcPr>
            <w:tcW w:w="4282" w:type="dxa"/>
          </w:tcPr>
          <w:p w14:paraId="37FBBAB2" w14:textId="77777777" w:rsidR="00A1510C" w:rsidRPr="001F780B" w:rsidRDefault="00A1510C" w:rsidP="009E6DA4">
            <w:pPr>
              <w:spacing w:line="276" w:lineRule="auto"/>
              <w:ind w:left="567" w:right="282" w:hanging="567"/>
              <w:jc w:val="both"/>
              <w:rPr>
                <w:rFonts w:ascii="Tahoma" w:eastAsia="Tahoma" w:hAnsi="Tahoma" w:cs="Tahoma"/>
                <w:sz w:val="22"/>
                <w:szCs w:val="22"/>
              </w:rPr>
            </w:pPr>
            <w:r w:rsidRPr="001F780B">
              <w:rPr>
                <w:rFonts w:ascii="Tahoma" w:eastAsia="Tahoma" w:hAnsi="Tahoma" w:cs="Tahoma"/>
                <w:sz w:val="22"/>
                <w:szCs w:val="22"/>
              </w:rPr>
              <w:t>______________________________</w:t>
            </w:r>
          </w:p>
        </w:tc>
      </w:tr>
      <w:tr w:rsidR="00A1510C" w:rsidRPr="001F780B" w14:paraId="6500D1A5" w14:textId="77777777" w:rsidTr="18958743">
        <w:trPr>
          <w:gridAfter w:val="1"/>
          <w:wAfter w:w="142" w:type="dxa"/>
          <w:trHeight w:val="306"/>
        </w:trPr>
        <w:tc>
          <w:tcPr>
            <w:tcW w:w="5078" w:type="dxa"/>
          </w:tcPr>
          <w:p w14:paraId="6AE1D7C7" w14:textId="77777777" w:rsidR="00A1510C" w:rsidRPr="001F780B" w:rsidRDefault="00A1510C" w:rsidP="18958743">
            <w:pPr>
              <w:spacing w:line="276" w:lineRule="auto"/>
              <w:ind w:left="567" w:right="282" w:hanging="567"/>
              <w:jc w:val="both"/>
              <w:rPr>
                <w:rFonts w:ascii="Tahoma" w:eastAsia="Tahoma" w:hAnsi="Tahoma" w:cs="Tahoma"/>
                <w:b/>
                <w:bCs/>
                <w:sz w:val="22"/>
                <w:szCs w:val="22"/>
              </w:rPr>
            </w:pPr>
            <w:r w:rsidRPr="001F780B">
              <w:rPr>
                <w:rFonts w:ascii="Tahoma" w:eastAsia="Tahoma" w:hAnsi="Tahoma" w:cs="Tahoma"/>
                <w:sz w:val="22"/>
                <w:szCs w:val="22"/>
              </w:rPr>
              <w:t>м. п.</w:t>
            </w:r>
          </w:p>
        </w:tc>
        <w:tc>
          <w:tcPr>
            <w:tcW w:w="4282" w:type="dxa"/>
          </w:tcPr>
          <w:p w14:paraId="751FEE2B" w14:textId="77777777" w:rsidR="00A1510C" w:rsidRPr="001F780B" w:rsidRDefault="00A1510C" w:rsidP="18958743">
            <w:pPr>
              <w:spacing w:line="276" w:lineRule="auto"/>
              <w:ind w:left="567" w:right="282" w:hanging="567"/>
              <w:jc w:val="both"/>
              <w:rPr>
                <w:rFonts w:ascii="Tahoma" w:eastAsia="Tahoma" w:hAnsi="Tahoma" w:cs="Tahoma"/>
                <w:b/>
                <w:bCs/>
                <w:sz w:val="22"/>
                <w:szCs w:val="22"/>
              </w:rPr>
            </w:pPr>
            <w:r w:rsidRPr="001F780B">
              <w:rPr>
                <w:rFonts w:ascii="Tahoma" w:eastAsia="Tahoma" w:hAnsi="Tahoma" w:cs="Tahoma"/>
                <w:sz w:val="22"/>
                <w:szCs w:val="22"/>
              </w:rPr>
              <w:t>м. п.</w:t>
            </w:r>
          </w:p>
        </w:tc>
      </w:tr>
    </w:tbl>
    <w:p w14:paraId="6B7781AD" w14:textId="77777777" w:rsidR="00A1510C" w:rsidRPr="001F780B" w:rsidRDefault="00A1510C" w:rsidP="18958743">
      <w:pPr>
        <w:rPr>
          <w:rFonts w:ascii="Tahoma" w:eastAsia="Tahoma" w:hAnsi="Tahoma" w:cs="Tahoma"/>
          <w:sz w:val="22"/>
          <w:szCs w:val="22"/>
        </w:rPr>
      </w:pPr>
    </w:p>
    <w:p w14:paraId="194148BF" w14:textId="7DA5682E" w:rsidR="00A1510C" w:rsidRPr="001F780B" w:rsidRDefault="00A1510C" w:rsidP="18958743">
      <w:pPr>
        <w:rPr>
          <w:rFonts w:ascii="Tahoma" w:eastAsia="Tahoma" w:hAnsi="Tahoma" w:cs="Tahoma"/>
          <w:b/>
          <w:bCs/>
          <w:sz w:val="22"/>
          <w:szCs w:val="22"/>
        </w:rPr>
      </w:pPr>
      <w:r w:rsidRPr="001F780B">
        <w:rPr>
          <w:rFonts w:ascii="Tahoma" w:eastAsia="Tahoma" w:hAnsi="Tahoma" w:cs="Tahoma"/>
          <w:b/>
          <w:bCs/>
          <w:sz w:val="22"/>
          <w:szCs w:val="22"/>
        </w:rPr>
        <w:br w:type="page"/>
      </w:r>
    </w:p>
    <w:p w14:paraId="420D9EBC" w14:textId="4BE9018D" w:rsidR="00622D4D" w:rsidRPr="001F780B" w:rsidRDefault="00622D4D" w:rsidP="18958743">
      <w:pPr>
        <w:ind w:left="5245" w:right="283"/>
        <w:jc w:val="right"/>
        <w:rPr>
          <w:rFonts w:ascii="Tahoma" w:eastAsia="Tahoma" w:hAnsi="Tahoma" w:cs="Tahoma"/>
          <w:b/>
          <w:bCs/>
          <w:sz w:val="22"/>
          <w:szCs w:val="22"/>
        </w:rPr>
      </w:pPr>
      <w:r w:rsidRPr="001F780B">
        <w:rPr>
          <w:rFonts w:ascii="Tahoma" w:eastAsia="Tahoma" w:hAnsi="Tahoma" w:cs="Tahoma"/>
          <w:b/>
          <w:bCs/>
          <w:sz w:val="22"/>
          <w:szCs w:val="22"/>
        </w:rPr>
        <w:lastRenderedPageBreak/>
        <w:t xml:space="preserve">Приложение № </w:t>
      </w:r>
      <w:r w:rsidR="00C64F36" w:rsidRPr="001F780B">
        <w:rPr>
          <w:rFonts w:ascii="Tahoma" w:eastAsia="Tahoma" w:hAnsi="Tahoma" w:cs="Tahoma"/>
          <w:b/>
          <w:bCs/>
          <w:sz w:val="22"/>
          <w:szCs w:val="22"/>
        </w:rPr>
        <w:t>2</w:t>
      </w:r>
      <w:r w:rsidRPr="001F780B">
        <w:rPr>
          <w:rFonts w:ascii="Tahoma" w:eastAsia="Tahoma" w:hAnsi="Tahoma" w:cs="Tahoma"/>
          <w:b/>
          <w:bCs/>
          <w:sz w:val="22"/>
          <w:szCs w:val="22"/>
        </w:rPr>
        <w:t xml:space="preserve"> к Договору №</w:t>
      </w:r>
      <w:r w:rsidR="00892C69" w:rsidRPr="001F780B">
        <w:rPr>
          <w:rFonts w:ascii="Tahoma" w:eastAsia="Tahoma" w:hAnsi="Tahoma" w:cs="Tahoma"/>
          <w:b/>
          <w:bCs/>
          <w:sz w:val="22"/>
          <w:szCs w:val="22"/>
        </w:rPr>
        <w:t> </w:t>
      </w:r>
      <w:r w:rsidRPr="001F780B">
        <w:rPr>
          <w:rFonts w:ascii="Tahoma" w:eastAsia="Tahoma" w:hAnsi="Tahoma" w:cs="Tahoma"/>
          <w:b/>
          <w:bCs/>
          <w:sz w:val="22"/>
          <w:szCs w:val="22"/>
        </w:rPr>
        <w:t>______</w:t>
      </w:r>
      <w:r w:rsidR="00892C69" w:rsidRPr="001F780B">
        <w:rPr>
          <w:rFonts w:ascii="Tahoma" w:eastAsia="Tahoma" w:hAnsi="Tahoma" w:cs="Tahoma"/>
          <w:b/>
          <w:bCs/>
          <w:sz w:val="22"/>
          <w:szCs w:val="22"/>
        </w:rPr>
        <w:t xml:space="preserve"> от __.__.20__</w:t>
      </w:r>
    </w:p>
    <w:p w14:paraId="1F8F7BB0" w14:textId="59AC64EF" w:rsidR="00622D4D" w:rsidRPr="001F780B" w:rsidRDefault="00622D4D" w:rsidP="18958743">
      <w:pPr>
        <w:pBdr>
          <w:top w:val="nil"/>
          <w:left w:val="nil"/>
          <w:bottom w:val="nil"/>
          <w:right w:val="nil"/>
          <w:between w:val="nil"/>
        </w:pBdr>
        <w:spacing w:before="120" w:after="120" w:line="276" w:lineRule="auto"/>
        <w:ind w:right="282"/>
        <w:jc w:val="center"/>
        <w:rPr>
          <w:rFonts w:ascii="Tahoma" w:eastAsia="Tahoma" w:hAnsi="Tahoma" w:cs="Tahoma"/>
          <w:b/>
          <w:bCs/>
          <w:sz w:val="22"/>
          <w:szCs w:val="22"/>
        </w:rPr>
      </w:pPr>
      <w:r w:rsidRPr="001F780B">
        <w:rPr>
          <w:rFonts w:ascii="Tahoma" w:eastAsia="Tahoma" w:hAnsi="Tahoma" w:cs="Tahoma"/>
          <w:b/>
          <w:bCs/>
          <w:sz w:val="22"/>
          <w:szCs w:val="22"/>
        </w:rPr>
        <w:t>ВЫПОЛ</w:t>
      </w:r>
      <w:r w:rsidR="61EF7656" w:rsidRPr="001F780B">
        <w:rPr>
          <w:rFonts w:ascii="Tahoma" w:eastAsia="Tahoma" w:hAnsi="Tahoma" w:cs="Tahoma"/>
          <w:b/>
          <w:bCs/>
          <w:sz w:val="22"/>
          <w:szCs w:val="22"/>
        </w:rPr>
        <w:t>НЕ</w:t>
      </w:r>
      <w:r w:rsidRPr="001F780B">
        <w:rPr>
          <w:rFonts w:ascii="Tahoma" w:eastAsia="Tahoma" w:hAnsi="Tahoma" w:cs="Tahoma"/>
          <w:b/>
          <w:bCs/>
          <w:sz w:val="22"/>
          <w:szCs w:val="22"/>
        </w:rPr>
        <w:t>НИЕ РАБОТ</w:t>
      </w:r>
      <w:r w:rsidR="003D71D3" w:rsidRPr="001F780B">
        <w:rPr>
          <w:rFonts w:ascii="Tahoma" w:eastAsia="Tahoma" w:hAnsi="Tahoma" w:cs="Tahoma"/>
          <w:b/>
          <w:bCs/>
          <w:sz w:val="22"/>
          <w:szCs w:val="22"/>
        </w:rPr>
        <w:t xml:space="preserve"> ПО УСТАНОВКЕ </w:t>
      </w:r>
      <w:r w:rsidRPr="001F780B">
        <w:rPr>
          <w:rFonts w:ascii="Tahoma" w:eastAsia="Tahoma" w:hAnsi="Tahoma" w:cs="Tahoma"/>
          <w:b/>
          <w:bCs/>
          <w:sz w:val="22"/>
          <w:szCs w:val="22"/>
        </w:rPr>
        <w:t xml:space="preserve"> </w:t>
      </w:r>
    </w:p>
    <w:p w14:paraId="07B7B701" w14:textId="2EE8644A" w:rsidR="00A21871" w:rsidRDefault="00A21871" w:rsidP="00B47B06">
      <w:pPr>
        <w:spacing w:line="276" w:lineRule="auto"/>
        <w:ind w:firstLine="567"/>
        <w:jc w:val="both"/>
        <w:rPr>
          <w:rFonts w:ascii="Tahoma" w:eastAsia="Tahoma" w:hAnsi="Tahoma" w:cs="Tahoma"/>
          <w:sz w:val="22"/>
          <w:szCs w:val="22"/>
        </w:rPr>
      </w:pPr>
      <w:r w:rsidRPr="001F780B">
        <w:rPr>
          <w:rFonts w:ascii="Tahoma" w:eastAsia="Tahoma" w:hAnsi="Tahoma" w:cs="Tahoma"/>
          <w:sz w:val="22"/>
          <w:szCs w:val="22"/>
        </w:rPr>
        <w:t xml:space="preserve">СПЕЦИАЛЬНЫЕ УСЛОВИЯ Договора, в соответствии с которыми СТОРОНА 1 обязуется выполнить </w:t>
      </w:r>
      <w:r w:rsidRPr="18958743">
        <w:rPr>
          <w:rFonts w:ascii="Tahoma" w:eastAsia="Tahoma" w:hAnsi="Tahoma" w:cs="Tahoma"/>
          <w:sz w:val="22"/>
          <w:szCs w:val="22"/>
        </w:rPr>
        <w:t>работы СТОРОНЕ 2, а СТОРОНА 2 - принять и оплатить выполненные работы:</w:t>
      </w:r>
    </w:p>
    <w:p w14:paraId="13205C15" w14:textId="16AE3C7D" w:rsidR="025A6559" w:rsidRDefault="025A6559" w:rsidP="18958743">
      <w:pPr>
        <w:spacing w:line="276" w:lineRule="auto"/>
        <w:ind w:firstLine="567"/>
        <w:jc w:val="both"/>
        <w:rPr>
          <w:rFonts w:ascii="Tahoma" w:eastAsia="Tahoma" w:hAnsi="Tahoma" w:cs="Tahoma"/>
          <w:b/>
          <w:bCs/>
          <w:sz w:val="22"/>
          <w:szCs w:val="22"/>
        </w:rPr>
      </w:pPr>
    </w:p>
    <w:p w14:paraId="7ABCDCB5" w14:textId="3BF66501" w:rsidR="00E138AB" w:rsidRPr="00132163" w:rsidRDefault="00E138AB" w:rsidP="001F780B">
      <w:pPr>
        <w:pStyle w:val="ae"/>
        <w:widowControl w:val="0"/>
        <w:numPr>
          <w:ilvl w:val="0"/>
          <w:numId w:val="10"/>
        </w:numPr>
        <w:pBdr>
          <w:top w:val="nil"/>
          <w:left w:val="nil"/>
          <w:bottom w:val="nil"/>
          <w:right w:val="nil"/>
          <w:between w:val="nil"/>
        </w:pBdr>
        <w:spacing w:line="276" w:lineRule="auto"/>
        <w:ind w:left="0" w:firstLine="567"/>
        <w:jc w:val="both"/>
        <w:rPr>
          <w:rFonts w:ascii="Tahoma" w:eastAsia="Tahoma" w:hAnsi="Tahoma" w:cs="Tahoma"/>
          <w:color w:val="000000" w:themeColor="text1"/>
          <w:sz w:val="22"/>
          <w:szCs w:val="22"/>
        </w:rPr>
      </w:pPr>
      <w:r w:rsidRPr="18958743">
        <w:rPr>
          <w:rFonts w:ascii="Tahoma" w:eastAsia="Tahoma" w:hAnsi="Tahoma" w:cs="Tahoma"/>
          <w:color w:val="000000" w:themeColor="text1"/>
          <w:sz w:val="22"/>
          <w:szCs w:val="22"/>
        </w:rPr>
        <w:t>Работы выполняются на основании заявки, направленной СТОРОНОЙ 2 в соответствии с п. 3.1. Договора, при этом заявка должна содержать сведения об адресе проведения работ, типе, количестве и государственном номере автомобилей, телефоне контактного лица - ответственного сотрудника СТОРОНЫ 2. Согласованные Сторонами сроки выполнения работ являются обязательными для обеих Сторон.</w:t>
      </w:r>
    </w:p>
    <w:p w14:paraId="0C4413E2" w14:textId="3A722509" w:rsidR="00622D4D" w:rsidRPr="0096383D" w:rsidRDefault="00622D4D" w:rsidP="001F780B">
      <w:pPr>
        <w:pStyle w:val="ae"/>
        <w:widowControl w:val="0"/>
        <w:numPr>
          <w:ilvl w:val="0"/>
          <w:numId w:val="10"/>
        </w:numPr>
        <w:pBdr>
          <w:top w:val="nil"/>
          <w:left w:val="nil"/>
          <w:bottom w:val="nil"/>
          <w:right w:val="nil"/>
          <w:between w:val="nil"/>
        </w:pBdr>
        <w:spacing w:line="276" w:lineRule="auto"/>
        <w:ind w:left="0" w:firstLine="567"/>
        <w:jc w:val="both"/>
        <w:rPr>
          <w:rFonts w:ascii="Tahoma" w:eastAsia="Tahoma" w:hAnsi="Tahoma" w:cs="Tahoma"/>
          <w:sz w:val="22"/>
          <w:szCs w:val="22"/>
        </w:rPr>
      </w:pPr>
      <w:r w:rsidRPr="10349C9E">
        <w:rPr>
          <w:rFonts w:ascii="Tahoma" w:eastAsia="Tahoma" w:hAnsi="Tahoma" w:cs="Tahoma"/>
          <w:color w:val="000000" w:themeColor="text1"/>
          <w:sz w:val="22"/>
          <w:szCs w:val="22"/>
        </w:rPr>
        <w:t xml:space="preserve">В случае, если в городе, где планируется установка и/или гарантийное и/или сервисное обслуживание </w:t>
      </w:r>
      <w:r w:rsidR="00ED255E" w:rsidRPr="10349C9E">
        <w:rPr>
          <w:rFonts w:ascii="Tahoma" w:eastAsia="Tahoma" w:hAnsi="Tahoma" w:cs="Tahoma"/>
          <w:color w:val="000000" w:themeColor="text1"/>
          <w:sz w:val="22"/>
          <w:szCs w:val="22"/>
        </w:rPr>
        <w:t>Оборудования,</w:t>
      </w:r>
      <w:r w:rsidRPr="10349C9E">
        <w:rPr>
          <w:rFonts w:ascii="Tahoma" w:eastAsia="Tahoma" w:hAnsi="Tahoma" w:cs="Tahoma"/>
          <w:color w:val="000000" w:themeColor="text1"/>
          <w:sz w:val="22"/>
          <w:szCs w:val="22"/>
        </w:rPr>
        <w:t xml:space="preserve"> отсутствует представитель СТОРОНЫ 1, </w:t>
      </w:r>
      <w:r w:rsidR="00A0131F" w:rsidRPr="10349C9E">
        <w:rPr>
          <w:rFonts w:ascii="Tahoma" w:eastAsia="Tahoma" w:hAnsi="Tahoma" w:cs="Tahoma"/>
          <w:color w:val="000000" w:themeColor="text1"/>
          <w:sz w:val="22"/>
          <w:szCs w:val="22"/>
        </w:rPr>
        <w:t>СТОРОНА 2</w:t>
      </w:r>
      <w:r w:rsidRPr="10349C9E">
        <w:rPr>
          <w:rFonts w:ascii="Tahoma" w:eastAsia="Tahoma" w:hAnsi="Tahoma" w:cs="Tahoma"/>
          <w:color w:val="000000" w:themeColor="text1"/>
          <w:sz w:val="22"/>
          <w:szCs w:val="22"/>
        </w:rPr>
        <w:t xml:space="preserve"> обязуется оплачивать выезд специалиста </w:t>
      </w:r>
      <w:r w:rsidR="00A0131F" w:rsidRPr="10349C9E">
        <w:rPr>
          <w:rFonts w:ascii="Tahoma" w:eastAsia="Tahoma" w:hAnsi="Tahoma" w:cs="Tahoma"/>
          <w:color w:val="000000" w:themeColor="text1"/>
          <w:sz w:val="22"/>
          <w:szCs w:val="22"/>
        </w:rPr>
        <w:t>СТОРОНЫ 1</w:t>
      </w:r>
      <w:r w:rsidRPr="10349C9E">
        <w:rPr>
          <w:rFonts w:ascii="Tahoma" w:eastAsia="Tahoma" w:hAnsi="Tahoma" w:cs="Tahoma"/>
          <w:color w:val="000000" w:themeColor="text1"/>
          <w:sz w:val="22"/>
          <w:szCs w:val="22"/>
        </w:rPr>
        <w:t xml:space="preserve"> для выполнения им соответствующих работ по счету </w:t>
      </w:r>
      <w:r w:rsidR="00A0131F" w:rsidRPr="10349C9E">
        <w:rPr>
          <w:rFonts w:ascii="Tahoma" w:eastAsia="Tahoma" w:hAnsi="Tahoma" w:cs="Tahoma"/>
          <w:color w:val="000000" w:themeColor="text1"/>
          <w:sz w:val="22"/>
          <w:szCs w:val="22"/>
        </w:rPr>
        <w:t>СТОРОНЫ 1</w:t>
      </w:r>
      <w:r w:rsidRPr="10349C9E">
        <w:rPr>
          <w:rFonts w:ascii="Tahoma" w:eastAsia="Tahoma" w:hAnsi="Tahoma" w:cs="Tahoma"/>
          <w:color w:val="000000" w:themeColor="text1"/>
          <w:sz w:val="22"/>
          <w:szCs w:val="22"/>
        </w:rPr>
        <w:t xml:space="preserve"> в срок, установленный в </w:t>
      </w:r>
      <w:r w:rsidR="00E138AB" w:rsidRPr="10349C9E">
        <w:rPr>
          <w:rFonts w:ascii="Tahoma" w:eastAsia="Tahoma" w:hAnsi="Tahoma" w:cs="Tahoma"/>
          <w:color w:val="000000" w:themeColor="text1"/>
          <w:sz w:val="22"/>
          <w:szCs w:val="22"/>
        </w:rPr>
        <w:t xml:space="preserve">Спецификации </w:t>
      </w:r>
      <w:r w:rsidRPr="10349C9E">
        <w:rPr>
          <w:rFonts w:ascii="Tahoma" w:eastAsia="Tahoma" w:hAnsi="Tahoma" w:cs="Tahoma"/>
          <w:color w:val="000000" w:themeColor="text1"/>
          <w:sz w:val="22"/>
          <w:szCs w:val="22"/>
        </w:rPr>
        <w:t xml:space="preserve">настоящего Договора. Стороны согласовывают выезд представителя </w:t>
      </w:r>
      <w:r w:rsidR="00A0131F" w:rsidRPr="10349C9E">
        <w:rPr>
          <w:rFonts w:ascii="Tahoma" w:eastAsia="Tahoma" w:hAnsi="Tahoma" w:cs="Tahoma"/>
          <w:color w:val="000000" w:themeColor="text1"/>
          <w:sz w:val="22"/>
          <w:szCs w:val="22"/>
        </w:rPr>
        <w:t>СТОРОНЫ 1</w:t>
      </w:r>
      <w:r w:rsidRPr="10349C9E">
        <w:rPr>
          <w:rFonts w:ascii="Tahoma" w:eastAsia="Tahoma" w:hAnsi="Tahoma" w:cs="Tahoma"/>
          <w:color w:val="000000" w:themeColor="text1"/>
          <w:sz w:val="22"/>
          <w:szCs w:val="22"/>
        </w:rPr>
        <w:t xml:space="preserve"> в место нахождения транспортного средства (ТС) </w:t>
      </w:r>
      <w:r w:rsidR="00A0131F" w:rsidRPr="10349C9E">
        <w:rPr>
          <w:rFonts w:ascii="Tahoma" w:eastAsia="Tahoma" w:hAnsi="Tahoma" w:cs="Tahoma"/>
          <w:color w:val="000000" w:themeColor="text1"/>
          <w:sz w:val="22"/>
          <w:szCs w:val="22"/>
        </w:rPr>
        <w:t>СТОРОНЫ 2</w:t>
      </w:r>
      <w:r w:rsidRPr="10349C9E">
        <w:rPr>
          <w:rFonts w:ascii="Tahoma" w:eastAsia="Tahoma" w:hAnsi="Tahoma" w:cs="Tahoma"/>
          <w:color w:val="000000" w:themeColor="text1"/>
          <w:sz w:val="22"/>
          <w:szCs w:val="22"/>
        </w:rPr>
        <w:t xml:space="preserve"> до предполагаемой даты проведения работ. В случае если ТС </w:t>
      </w:r>
      <w:r w:rsidR="00A0131F" w:rsidRPr="10349C9E">
        <w:rPr>
          <w:rFonts w:ascii="Tahoma" w:eastAsia="Tahoma" w:hAnsi="Tahoma" w:cs="Tahoma"/>
          <w:color w:val="000000" w:themeColor="text1"/>
          <w:sz w:val="22"/>
          <w:szCs w:val="22"/>
        </w:rPr>
        <w:t>СТОРОНЫ 2</w:t>
      </w:r>
      <w:r w:rsidRPr="10349C9E">
        <w:rPr>
          <w:rFonts w:ascii="Tahoma" w:eastAsia="Tahoma" w:hAnsi="Tahoma" w:cs="Tahoma"/>
          <w:color w:val="000000" w:themeColor="text1"/>
          <w:sz w:val="22"/>
          <w:szCs w:val="22"/>
        </w:rPr>
        <w:t xml:space="preserve"> находится на расстоянии более 100 (ста) километров от места нахождения представителя </w:t>
      </w:r>
      <w:r w:rsidR="00A0131F" w:rsidRPr="10349C9E">
        <w:rPr>
          <w:rFonts w:ascii="Tahoma" w:eastAsia="Tahoma" w:hAnsi="Tahoma" w:cs="Tahoma"/>
          <w:color w:val="000000" w:themeColor="text1"/>
          <w:sz w:val="22"/>
          <w:szCs w:val="22"/>
        </w:rPr>
        <w:t>СТОРОНЫ 1</w:t>
      </w:r>
      <w:r w:rsidRPr="10349C9E">
        <w:rPr>
          <w:rFonts w:ascii="Tahoma" w:eastAsia="Tahoma" w:hAnsi="Tahoma" w:cs="Tahoma"/>
          <w:color w:val="000000" w:themeColor="text1"/>
          <w:sz w:val="22"/>
          <w:szCs w:val="22"/>
        </w:rPr>
        <w:t xml:space="preserve">, стоимость выезда рассчитывается исходя из дальности выезда и оплачивается по количеству километров от границ города присутствия специалистов </w:t>
      </w:r>
      <w:r w:rsidR="00A0131F" w:rsidRPr="10349C9E">
        <w:rPr>
          <w:rFonts w:ascii="Tahoma" w:eastAsia="Tahoma" w:hAnsi="Tahoma" w:cs="Tahoma"/>
          <w:color w:val="000000" w:themeColor="text1"/>
          <w:sz w:val="22"/>
          <w:szCs w:val="22"/>
        </w:rPr>
        <w:t>СТОРОНЫ 1</w:t>
      </w:r>
      <w:r w:rsidRPr="10349C9E">
        <w:rPr>
          <w:rFonts w:ascii="Tahoma" w:eastAsia="Tahoma" w:hAnsi="Tahoma" w:cs="Tahoma"/>
          <w:color w:val="000000" w:themeColor="text1"/>
          <w:sz w:val="22"/>
          <w:szCs w:val="22"/>
        </w:rPr>
        <w:t xml:space="preserve"> до согласованного места проведения работ. Если ТС </w:t>
      </w:r>
      <w:r w:rsidR="00A0131F" w:rsidRPr="10349C9E">
        <w:rPr>
          <w:rFonts w:ascii="Tahoma" w:eastAsia="Tahoma" w:hAnsi="Tahoma" w:cs="Tahoma"/>
          <w:color w:val="000000" w:themeColor="text1"/>
          <w:sz w:val="22"/>
          <w:szCs w:val="22"/>
        </w:rPr>
        <w:t>СТОРОНЫ 2</w:t>
      </w:r>
      <w:r w:rsidRPr="10349C9E">
        <w:rPr>
          <w:rFonts w:ascii="Tahoma" w:eastAsia="Tahoma" w:hAnsi="Tahoma" w:cs="Tahoma"/>
          <w:color w:val="000000" w:themeColor="text1"/>
          <w:sz w:val="22"/>
          <w:szCs w:val="22"/>
        </w:rPr>
        <w:t xml:space="preserve"> находится на расстоянии не </w:t>
      </w:r>
      <w:r w:rsidRPr="10349C9E">
        <w:rPr>
          <w:rFonts w:ascii="Tahoma" w:eastAsia="Tahoma" w:hAnsi="Tahoma" w:cs="Tahoma"/>
          <w:sz w:val="22"/>
          <w:szCs w:val="22"/>
        </w:rPr>
        <w:t xml:space="preserve">более 100 (ста) километров от места нахождения представителя </w:t>
      </w:r>
      <w:r w:rsidR="00A0131F" w:rsidRPr="10349C9E">
        <w:rPr>
          <w:rFonts w:ascii="Tahoma" w:eastAsia="Tahoma" w:hAnsi="Tahoma" w:cs="Tahoma"/>
          <w:sz w:val="22"/>
          <w:szCs w:val="22"/>
        </w:rPr>
        <w:t>СТОРОНЫ 1</w:t>
      </w:r>
      <w:r w:rsidRPr="10349C9E">
        <w:rPr>
          <w:rFonts w:ascii="Tahoma" w:eastAsia="Tahoma" w:hAnsi="Tahoma" w:cs="Tahoma"/>
          <w:sz w:val="22"/>
          <w:szCs w:val="22"/>
        </w:rPr>
        <w:t xml:space="preserve">, стоимость выезда подлежит оплате по счету </w:t>
      </w:r>
      <w:r w:rsidR="00A0131F" w:rsidRPr="10349C9E">
        <w:rPr>
          <w:rFonts w:ascii="Tahoma" w:eastAsia="Tahoma" w:hAnsi="Tahoma" w:cs="Tahoma"/>
          <w:sz w:val="22"/>
          <w:szCs w:val="22"/>
        </w:rPr>
        <w:t>СТОРОНЫ 1</w:t>
      </w:r>
      <w:r w:rsidRPr="10349C9E">
        <w:rPr>
          <w:rFonts w:ascii="Tahoma" w:eastAsia="Tahoma" w:hAnsi="Tahoma" w:cs="Tahoma"/>
          <w:sz w:val="22"/>
          <w:szCs w:val="22"/>
        </w:rPr>
        <w:t xml:space="preserve"> без предварительного согласования. Стоимость одного километра для расчета стоимости выезда согласовывается Сторонами в соответствующей Спецификации. В стоимость выезда представителя </w:t>
      </w:r>
      <w:r w:rsidR="00A0131F" w:rsidRPr="10349C9E">
        <w:rPr>
          <w:rFonts w:ascii="Tahoma" w:eastAsia="Tahoma" w:hAnsi="Tahoma" w:cs="Tahoma"/>
          <w:sz w:val="22"/>
          <w:szCs w:val="22"/>
        </w:rPr>
        <w:t>СТОРОНЫ 1</w:t>
      </w:r>
      <w:r w:rsidRPr="10349C9E">
        <w:rPr>
          <w:rFonts w:ascii="Tahoma" w:eastAsia="Tahoma" w:hAnsi="Tahoma" w:cs="Tahoma"/>
          <w:sz w:val="22"/>
          <w:szCs w:val="22"/>
        </w:rPr>
        <w:t xml:space="preserve"> не включается стоимость организации командировки. В случае необходимости оказания </w:t>
      </w:r>
      <w:r w:rsidR="00A0131F" w:rsidRPr="10349C9E">
        <w:rPr>
          <w:rFonts w:ascii="Tahoma" w:eastAsia="Tahoma" w:hAnsi="Tahoma" w:cs="Tahoma"/>
          <w:sz w:val="22"/>
          <w:szCs w:val="22"/>
        </w:rPr>
        <w:t>СТОРОНОЙ 1</w:t>
      </w:r>
      <w:r w:rsidRPr="10349C9E">
        <w:rPr>
          <w:rFonts w:ascii="Tahoma" w:eastAsia="Tahoma" w:hAnsi="Tahoma" w:cs="Tahoma"/>
          <w:sz w:val="22"/>
          <w:szCs w:val="22"/>
        </w:rPr>
        <w:t xml:space="preserve"> дополнительных услуг по организации проведения работ </w:t>
      </w:r>
      <w:r w:rsidR="00A0131F" w:rsidRPr="10349C9E">
        <w:rPr>
          <w:rFonts w:ascii="Tahoma" w:eastAsia="Tahoma" w:hAnsi="Tahoma" w:cs="Tahoma"/>
          <w:sz w:val="22"/>
          <w:szCs w:val="22"/>
        </w:rPr>
        <w:t>СТОРОНА 2</w:t>
      </w:r>
      <w:r w:rsidRPr="10349C9E">
        <w:rPr>
          <w:rFonts w:ascii="Tahoma" w:eastAsia="Tahoma" w:hAnsi="Tahoma" w:cs="Tahoma"/>
          <w:sz w:val="22"/>
          <w:szCs w:val="22"/>
        </w:rPr>
        <w:t xml:space="preserve"> производит оплату на основании счета </w:t>
      </w:r>
      <w:r w:rsidR="00A0131F" w:rsidRPr="10349C9E">
        <w:rPr>
          <w:rFonts w:ascii="Tahoma" w:eastAsia="Tahoma" w:hAnsi="Tahoma" w:cs="Tahoma"/>
          <w:sz w:val="22"/>
          <w:szCs w:val="22"/>
        </w:rPr>
        <w:t>СТОРОНЫ 1</w:t>
      </w:r>
      <w:r w:rsidRPr="10349C9E">
        <w:rPr>
          <w:rFonts w:ascii="Tahoma" w:eastAsia="Tahoma" w:hAnsi="Tahoma" w:cs="Tahoma"/>
          <w:sz w:val="22"/>
          <w:szCs w:val="22"/>
        </w:rPr>
        <w:t xml:space="preserve">. Стоимость дополнительных услуг по организации проведения работ рассчитывается </w:t>
      </w:r>
      <w:r w:rsidR="00A0131F" w:rsidRPr="10349C9E">
        <w:rPr>
          <w:rFonts w:ascii="Tahoma" w:eastAsia="Tahoma" w:hAnsi="Tahoma" w:cs="Tahoma"/>
          <w:sz w:val="22"/>
          <w:szCs w:val="22"/>
        </w:rPr>
        <w:t>СТОРОНОЙ 1</w:t>
      </w:r>
      <w:r w:rsidRPr="10349C9E">
        <w:rPr>
          <w:rFonts w:ascii="Tahoma" w:eastAsia="Tahoma" w:hAnsi="Tahoma" w:cs="Tahoma"/>
          <w:sz w:val="22"/>
          <w:szCs w:val="22"/>
        </w:rPr>
        <w:t xml:space="preserve"> с учетом командировочных расходов.</w:t>
      </w:r>
    </w:p>
    <w:p w14:paraId="11FF0351" w14:textId="5FFC0C74" w:rsidR="00622D4D" w:rsidRPr="0096383D" w:rsidRDefault="5B764B11" w:rsidP="10349C9E">
      <w:pPr>
        <w:widowControl w:val="0"/>
        <w:pBdr>
          <w:top w:val="nil"/>
          <w:left w:val="nil"/>
          <w:bottom w:val="nil"/>
          <w:right w:val="nil"/>
          <w:between w:val="nil"/>
        </w:pBdr>
        <w:spacing w:line="276" w:lineRule="auto"/>
        <w:jc w:val="both"/>
        <w:rPr>
          <w:rFonts w:ascii="Tahoma" w:eastAsia="Tahoma" w:hAnsi="Tahoma" w:cs="Tahoma"/>
          <w:sz w:val="22"/>
          <w:szCs w:val="22"/>
        </w:rPr>
      </w:pPr>
      <w:r w:rsidRPr="10349C9E">
        <w:rPr>
          <w:rFonts w:ascii="Tahoma" w:eastAsia="Tahoma" w:hAnsi="Tahoma" w:cs="Tahoma"/>
          <w:sz w:val="22"/>
          <w:szCs w:val="22"/>
        </w:rPr>
        <w:t xml:space="preserve">2.1. </w:t>
      </w:r>
      <w:r w:rsidR="00622D4D" w:rsidRPr="10349C9E">
        <w:rPr>
          <w:rFonts w:ascii="Tahoma" w:eastAsia="Tahoma" w:hAnsi="Tahoma" w:cs="Tahoma"/>
          <w:sz w:val="22"/>
          <w:szCs w:val="22"/>
        </w:rPr>
        <w:t xml:space="preserve">Стоимость работ, указанная в Спецификации, предполагает выполнение работ по установке Оборудования при наличии теплого, освещенного и оборудованного бокса. В случае отсутствия у </w:t>
      </w:r>
      <w:r w:rsidR="00A0131F" w:rsidRPr="10349C9E">
        <w:rPr>
          <w:rFonts w:ascii="Tahoma" w:eastAsia="Tahoma" w:hAnsi="Tahoma" w:cs="Tahoma"/>
          <w:sz w:val="22"/>
          <w:szCs w:val="22"/>
        </w:rPr>
        <w:t>СТОРОНЫ 2</w:t>
      </w:r>
      <w:r w:rsidR="00622D4D" w:rsidRPr="10349C9E">
        <w:rPr>
          <w:rFonts w:ascii="Tahoma" w:eastAsia="Tahoma" w:hAnsi="Tahoma" w:cs="Tahoma"/>
          <w:sz w:val="22"/>
          <w:szCs w:val="22"/>
        </w:rPr>
        <w:t xml:space="preserve"> возможности предоставить бокс с указанными условиями </w:t>
      </w:r>
      <w:r w:rsidR="00A0131F" w:rsidRPr="10349C9E">
        <w:rPr>
          <w:rFonts w:ascii="Tahoma" w:eastAsia="Tahoma" w:hAnsi="Tahoma" w:cs="Tahoma"/>
          <w:sz w:val="22"/>
          <w:szCs w:val="22"/>
        </w:rPr>
        <w:t>СТОРОНА 1</w:t>
      </w:r>
      <w:r w:rsidR="00622D4D" w:rsidRPr="10349C9E">
        <w:rPr>
          <w:rFonts w:ascii="Tahoma" w:eastAsia="Tahoma" w:hAnsi="Tahoma" w:cs="Tahoma"/>
          <w:sz w:val="22"/>
          <w:szCs w:val="22"/>
        </w:rPr>
        <w:t xml:space="preserve">, по согласованию со </w:t>
      </w:r>
      <w:r w:rsidR="00A0131F" w:rsidRPr="10349C9E">
        <w:rPr>
          <w:rFonts w:ascii="Tahoma" w:eastAsia="Tahoma" w:hAnsi="Tahoma" w:cs="Tahoma"/>
          <w:sz w:val="22"/>
          <w:szCs w:val="22"/>
        </w:rPr>
        <w:t>СТОРОНОЙ 2</w:t>
      </w:r>
      <w:r w:rsidR="00622D4D" w:rsidRPr="10349C9E">
        <w:rPr>
          <w:rFonts w:ascii="Tahoma" w:eastAsia="Tahoma" w:hAnsi="Tahoma" w:cs="Tahoma"/>
          <w:sz w:val="22"/>
          <w:szCs w:val="22"/>
        </w:rPr>
        <w:t xml:space="preserve">, может арендовать требуемый бокс у третьих лиц. При этом </w:t>
      </w:r>
      <w:r w:rsidR="00A0131F" w:rsidRPr="10349C9E">
        <w:rPr>
          <w:rFonts w:ascii="Tahoma" w:eastAsia="Tahoma" w:hAnsi="Tahoma" w:cs="Tahoma"/>
          <w:sz w:val="22"/>
          <w:szCs w:val="22"/>
        </w:rPr>
        <w:t>СТОРОНА 2</w:t>
      </w:r>
      <w:r w:rsidR="00622D4D" w:rsidRPr="10349C9E">
        <w:rPr>
          <w:rFonts w:ascii="Tahoma" w:eastAsia="Tahoma" w:hAnsi="Tahoma" w:cs="Tahoma"/>
          <w:sz w:val="22"/>
          <w:szCs w:val="22"/>
        </w:rPr>
        <w:t xml:space="preserve"> обязуется оплатить дополнительную услугу по организации работ в срок, </w:t>
      </w:r>
      <w:r w:rsidR="00BA5FE9" w:rsidRPr="10349C9E">
        <w:rPr>
          <w:rFonts w:ascii="Tahoma" w:eastAsia="Tahoma" w:hAnsi="Tahoma" w:cs="Tahoma"/>
          <w:sz w:val="22"/>
          <w:szCs w:val="22"/>
        </w:rPr>
        <w:t xml:space="preserve">установленный в Спецификации к настоящему Договору, </w:t>
      </w:r>
      <w:r w:rsidR="00622D4D" w:rsidRPr="10349C9E">
        <w:rPr>
          <w:rFonts w:ascii="Tahoma" w:eastAsia="Tahoma" w:hAnsi="Tahoma" w:cs="Tahoma"/>
          <w:sz w:val="22"/>
          <w:szCs w:val="22"/>
        </w:rPr>
        <w:t xml:space="preserve">на основании счета </w:t>
      </w:r>
      <w:r w:rsidR="00A0131F" w:rsidRPr="10349C9E">
        <w:rPr>
          <w:rFonts w:ascii="Tahoma" w:eastAsia="Tahoma" w:hAnsi="Tahoma" w:cs="Tahoma"/>
          <w:sz w:val="22"/>
          <w:szCs w:val="22"/>
        </w:rPr>
        <w:t>СТОРОНЫ</w:t>
      </w:r>
      <w:r w:rsidR="00B47B06" w:rsidRPr="10349C9E">
        <w:rPr>
          <w:rFonts w:ascii="Tahoma" w:eastAsia="Tahoma" w:hAnsi="Tahoma" w:cs="Tahoma"/>
          <w:sz w:val="22"/>
          <w:szCs w:val="22"/>
        </w:rPr>
        <w:t> </w:t>
      </w:r>
      <w:r w:rsidR="00A0131F" w:rsidRPr="10349C9E">
        <w:rPr>
          <w:rFonts w:ascii="Tahoma" w:eastAsia="Tahoma" w:hAnsi="Tahoma" w:cs="Tahoma"/>
          <w:sz w:val="22"/>
          <w:szCs w:val="22"/>
        </w:rPr>
        <w:t>1</w:t>
      </w:r>
      <w:r w:rsidR="00622D4D" w:rsidRPr="10349C9E">
        <w:rPr>
          <w:rFonts w:ascii="Tahoma" w:eastAsia="Tahoma" w:hAnsi="Tahoma" w:cs="Tahoma"/>
          <w:sz w:val="22"/>
          <w:szCs w:val="22"/>
        </w:rPr>
        <w:t xml:space="preserve">. Стоимость дополнительной услуги по организации проведения работ рассчитывается </w:t>
      </w:r>
      <w:r w:rsidR="00A0131F" w:rsidRPr="10349C9E">
        <w:rPr>
          <w:rFonts w:ascii="Tahoma" w:eastAsia="Tahoma" w:hAnsi="Tahoma" w:cs="Tahoma"/>
          <w:sz w:val="22"/>
          <w:szCs w:val="22"/>
        </w:rPr>
        <w:t>СТОРОНОЙ</w:t>
      </w:r>
      <w:r w:rsidR="00B47B06" w:rsidRPr="10349C9E">
        <w:rPr>
          <w:rFonts w:ascii="Tahoma" w:eastAsia="Tahoma" w:hAnsi="Tahoma" w:cs="Tahoma"/>
          <w:sz w:val="22"/>
          <w:szCs w:val="22"/>
        </w:rPr>
        <w:t> </w:t>
      </w:r>
      <w:r w:rsidR="00A0131F" w:rsidRPr="10349C9E">
        <w:rPr>
          <w:rFonts w:ascii="Tahoma" w:eastAsia="Tahoma" w:hAnsi="Tahoma" w:cs="Tahoma"/>
          <w:sz w:val="22"/>
          <w:szCs w:val="22"/>
        </w:rPr>
        <w:t>1</w:t>
      </w:r>
      <w:r w:rsidR="00622D4D" w:rsidRPr="10349C9E">
        <w:rPr>
          <w:rFonts w:ascii="Tahoma" w:eastAsia="Tahoma" w:hAnsi="Tahoma" w:cs="Tahoma"/>
          <w:sz w:val="22"/>
          <w:szCs w:val="22"/>
        </w:rPr>
        <w:t xml:space="preserve"> с учетом ее расходов, связанных с арендой.</w:t>
      </w:r>
    </w:p>
    <w:p w14:paraId="7F2EFBD6" w14:textId="33EE0573" w:rsidR="00622D4D" w:rsidRPr="003D71D3" w:rsidRDefault="00622D4D" w:rsidP="001F780B">
      <w:pPr>
        <w:pStyle w:val="ae"/>
        <w:widowControl w:val="0"/>
        <w:numPr>
          <w:ilvl w:val="0"/>
          <w:numId w:val="10"/>
        </w:numPr>
        <w:pBdr>
          <w:top w:val="nil"/>
          <w:left w:val="nil"/>
          <w:bottom w:val="nil"/>
          <w:right w:val="nil"/>
          <w:between w:val="nil"/>
        </w:pBdr>
        <w:spacing w:line="276" w:lineRule="auto"/>
        <w:ind w:left="0" w:firstLine="567"/>
        <w:jc w:val="both"/>
        <w:rPr>
          <w:rFonts w:ascii="Tahoma" w:eastAsia="Tahoma" w:hAnsi="Tahoma" w:cs="Tahoma"/>
          <w:sz w:val="22"/>
          <w:szCs w:val="22"/>
        </w:rPr>
      </w:pPr>
      <w:r w:rsidRPr="10349C9E">
        <w:rPr>
          <w:rFonts w:ascii="Tahoma" w:eastAsia="Tahoma" w:hAnsi="Tahoma" w:cs="Tahoma"/>
          <w:sz w:val="22"/>
          <w:szCs w:val="22"/>
        </w:rPr>
        <w:t xml:space="preserve">В случае возникновения в ходе монтажа дополнительных работ ранее не согласованных, но затребованных </w:t>
      </w:r>
      <w:r w:rsidR="00A0131F" w:rsidRPr="10349C9E">
        <w:rPr>
          <w:rFonts w:ascii="Tahoma" w:eastAsia="Tahoma" w:hAnsi="Tahoma" w:cs="Tahoma"/>
          <w:sz w:val="22"/>
          <w:szCs w:val="22"/>
        </w:rPr>
        <w:t>СТОРОНОЙ 2</w:t>
      </w:r>
      <w:r w:rsidRPr="10349C9E">
        <w:rPr>
          <w:rFonts w:ascii="Tahoma" w:eastAsia="Tahoma" w:hAnsi="Tahoma" w:cs="Tahoma"/>
          <w:sz w:val="22"/>
          <w:szCs w:val="22"/>
        </w:rPr>
        <w:t xml:space="preserve"> в процессе установки</w:t>
      </w:r>
      <w:r w:rsidRPr="10349C9E">
        <w:rPr>
          <w:rFonts w:ascii="Tahoma" w:eastAsia="Tahoma" w:hAnsi="Tahoma" w:cs="Tahoma"/>
          <w:color w:val="000000" w:themeColor="text1"/>
          <w:sz w:val="22"/>
          <w:szCs w:val="22"/>
        </w:rPr>
        <w:t xml:space="preserve">: монтаж дополнительных датчиков (иного оборудования), подключение к дополнительному неотключаемому питанию, установка дополнительных антенн и т. п., Стороны в течение 1 (одного) рабочего дня по электронной почте </w:t>
      </w:r>
      <w:r w:rsidR="178AD26E" w:rsidRPr="10349C9E">
        <w:rPr>
          <w:rFonts w:ascii="Tahoma" w:eastAsia="Tahoma" w:hAnsi="Tahoma" w:cs="Tahoma"/>
          <w:sz w:val="22"/>
          <w:szCs w:val="22"/>
          <w:u w:val="single"/>
        </w:rPr>
        <w:t>support@skaiportal.com</w:t>
      </w:r>
      <w:r w:rsidRPr="10349C9E">
        <w:rPr>
          <w:rFonts w:ascii="Tahoma" w:eastAsia="Tahoma" w:hAnsi="Tahoma" w:cs="Tahoma"/>
          <w:sz w:val="22"/>
          <w:szCs w:val="22"/>
        </w:rPr>
        <w:t xml:space="preserve"> </w:t>
      </w:r>
      <w:r w:rsidRPr="10349C9E">
        <w:rPr>
          <w:rFonts w:ascii="Tahoma" w:eastAsia="Tahoma" w:hAnsi="Tahoma" w:cs="Tahoma"/>
          <w:color w:val="000000" w:themeColor="text1"/>
          <w:sz w:val="22"/>
          <w:szCs w:val="22"/>
        </w:rPr>
        <w:t xml:space="preserve">либо через электронный Портал </w:t>
      </w:r>
      <w:r w:rsidR="00A0131F" w:rsidRPr="10349C9E">
        <w:rPr>
          <w:rFonts w:ascii="Tahoma" w:eastAsia="Tahoma" w:hAnsi="Tahoma" w:cs="Tahoma"/>
          <w:color w:val="000000" w:themeColor="text1"/>
          <w:sz w:val="22"/>
          <w:szCs w:val="22"/>
        </w:rPr>
        <w:t>СТОРОНЫ 1</w:t>
      </w:r>
      <w:r w:rsidRPr="10349C9E">
        <w:rPr>
          <w:rFonts w:ascii="Tahoma" w:eastAsia="Tahoma" w:hAnsi="Tahoma" w:cs="Tahoma"/>
          <w:color w:val="000000" w:themeColor="text1"/>
          <w:sz w:val="22"/>
          <w:szCs w:val="22"/>
        </w:rPr>
        <w:t xml:space="preserve"> по адресу </w:t>
      </w:r>
      <w:r w:rsidR="37647345" w:rsidRPr="10349C9E">
        <w:rPr>
          <w:rFonts w:ascii="Tahoma" w:eastAsia="Tahoma" w:hAnsi="Tahoma" w:cs="Tahoma"/>
          <w:color w:val="000000" w:themeColor="text1"/>
          <w:sz w:val="22"/>
          <w:szCs w:val="22"/>
          <w:u w:val="single"/>
        </w:rPr>
        <w:t>skaiportal.com</w:t>
      </w:r>
      <w:r w:rsidR="6098C383" w:rsidRPr="10349C9E">
        <w:rPr>
          <w:rFonts w:ascii="Tahoma" w:eastAsia="Tahoma" w:hAnsi="Tahoma" w:cs="Tahoma"/>
          <w:color w:val="000000" w:themeColor="text1"/>
          <w:sz w:val="22"/>
          <w:szCs w:val="22"/>
        </w:rPr>
        <w:t xml:space="preserve"> </w:t>
      </w:r>
      <w:r w:rsidRPr="10349C9E">
        <w:rPr>
          <w:rFonts w:ascii="Tahoma" w:eastAsia="Tahoma" w:hAnsi="Tahoma" w:cs="Tahoma"/>
          <w:color w:val="000000" w:themeColor="text1"/>
          <w:sz w:val="22"/>
          <w:szCs w:val="22"/>
        </w:rPr>
        <w:t xml:space="preserve">согласовывают перечень и стоимость  работ и оборудования, после чего </w:t>
      </w:r>
      <w:r w:rsidR="00A0131F" w:rsidRPr="10349C9E">
        <w:rPr>
          <w:rFonts w:ascii="Tahoma" w:eastAsia="Tahoma" w:hAnsi="Tahoma" w:cs="Tahoma"/>
          <w:color w:val="000000" w:themeColor="text1"/>
          <w:sz w:val="22"/>
          <w:szCs w:val="22"/>
        </w:rPr>
        <w:t>СТОРОНА 2</w:t>
      </w:r>
      <w:r w:rsidRPr="10349C9E">
        <w:rPr>
          <w:rFonts w:ascii="Tahoma" w:eastAsia="Tahoma" w:hAnsi="Tahoma" w:cs="Tahoma"/>
          <w:color w:val="000000" w:themeColor="text1"/>
          <w:sz w:val="22"/>
          <w:szCs w:val="22"/>
        </w:rPr>
        <w:t xml:space="preserve"> обязан оплатить стоимость дополнительных работ и оборудования в срок, </w:t>
      </w:r>
      <w:r w:rsidR="00BA5FE9" w:rsidRPr="10349C9E">
        <w:rPr>
          <w:rFonts w:ascii="Tahoma" w:eastAsia="Tahoma" w:hAnsi="Tahoma" w:cs="Tahoma"/>
          <w:color w:val="000000" w:themeColor="text1"/>
          <w:sz w:val="22"/>
          <w:szCs w:val="22"/>
        </w:rPr>
        <w:t>установленный в Спецификации к настоящему Договору</w:t>
      </w:r>
      <w:r w:rsidRPr="10349C9E">
        <w:rPr>
          <w:rFonts w:ascii="Tahoma" w:eastAsia="Tahoma" w:hAnsi="Tahoma" w:cs="Tahoma"/>
          <w:color w:val="000000" w:themeColor="text1"/>
          <w:sz w:val="22"/>
          <w:szCs w:val="22"/>
        </w:rPr>
        <w:t xml:space="preserve">, на основании счета </w:t>
      </w:r>
      <w:r w:rsidR="00A0131F" w:rsidRPr="10349C9E">
        <w:rPr>
          <w:rFonts w:ascii="Tahoma" w:eastAsia="Tahoma" w:hAnsi="Tahoma" w:cs="Tahoma"/>
          <w:color w:val="000000" w:themeColor="text1"/>
          <w:sz w:val="22"/>
          <w:szCs w:val="22"/>
        </w:rPr>
        <w:t>СТОРОНЫ 1</w:t>
      </w:r>
      <w:r w:rsidRPr="10349C9E">
        <w:rPr>
          <w:rFonts w:ascii="Tahoma" w:eastAsia="Tahoma" w:hAnsi="Tahoma" w:cs="Tahoma"/>
          <w:color w:val="000000" w:themeColor="text1"/>
          <w:sz w:val="22"/>
          <w:szCs w:val="22"/>
        </w:rPr>
        <w:t xml:space="preserve"> и подписанного Акта приемки работ.  </w:t>
      </w:r>
    </w:p>
    <w:p w14:paraId="7485A8D7" w14:textId="51E8A481" w:rsidR="003D71D3" w:rsidRPr="00EE2A4D" w:rsidRDefault="003D71D3" w:rsidP="001F780B">
      <w:pPr>
        <w:pStyle w:val="ae"/>
        <w:widowControl w:val="0"/>
        <w:numPr>
          <w:ilvl w:val="0"/>
          <w:numId w:val="9"/>
        </w:numPr>
        <w:pBdr>
          <w:top w:val="nil"/>
          <w:left w:val="nil"/>
          <w:bottom w:val="nil"/>
          <w:right w:val="nil"/>
          <w:between w:val="nil"/>
        </w:pBdr>
        <w:spacing w:line="276" w:lineRule="auto"/>
        <w:ind w:left="0" w:firstLine="567"/>
        <w:jc w:val="both"/>
        <w:rPr>
          <w:rFonts w:ascii="Tahoma" w:eastAsia="Tahoma" w:hAnsi="Tahoma" w:cs="Tahoma"/>
          <w:b/>
          <w:bCs/>
          <w:sz w:val="22"/>
          <w:szCs w:val="22"/>
        </w:rPr>
      </w:pPr>
      <w:r w:rsidRPr="18958743">
        <w:rPr>
          <w:rFonts w:ascii="Tahoma" w:eastAsia="Tahoma" w:hAnsi="Tahoma" w:cs="Tahoma"/>
          <w:b/>
          <w:bCs/>
          <w:color w:val="000000" w:themeColor="text1"/>
          <w:sz w:val="22"/>
          <w:szCs w:val="22"/>
        </w:rPr>
        <w:t xml:space="preserve">ОБЯЗАННОСТИ СТОРОН В </w:t>
      </w:r>
      <w:r w:rsidR="00F60F12" w:rsidRPr="18958743">
        <w:rPr>
          <w:rFonts w:ascii="Tahoma" w:eastAsia="Tahoma" w:hAnsi="Tahoma" w:cs="Tahoma"/>
          <w:b/>
          <w:bCs/>
          <w:color w:val="000000" w:themeColor="text1"/>
          <w:sz w:val="22"/>
          <w:szCs w:val="22"/>
        </w:rPr>
        <w:t>РАМКАХ РАБОТ</w:t>
      </w:r>
      <w:r w:rsidRPr="18958743">
        <w:rPr>
          <w:rFonts w:ascii="Tahoma" w:eastAsia="Tahoma" w:hAnsi="Tahoma" w:cs="Tahoma"/>
          <w:b/>
          <w:bCs/>
          <w:color w:val="000000" w:themeColor="text1"/>
          <w:sz w:val="22"/>
          <w:szCs w:val="22"/>
        </w:rPr>
        <w:t xml:space="preserve"> ПО УСТАНОВКЕ</w:t>
      </w:r>
    </w:p>
    <w:p w14:paraId="46AB3A9D" w14:textId="1C203A14" w:rsidR="003D71D3" w:rsidRPr="008F10AA" w:rsidRDefault="00A0131F" w:rsidP="001F780B">
      <w:pPr>
        <w:widowControl w:val="0"/>
        <w:numPr>
          <w:ilvl w:val="1"/>
          <w:numId w:val="9"/>
        </w:numPr>
        <w:pBdr>
          <w:top w:val="nil"/>
          <w:left w:val="nil"/>
          <w:bottom w:val="nil"/>
          <w:right w:val="nil"/>
          <w:between w:val="nil"/>
        </w:pBdr>
        <w:spacing w:line="276" w:lineRule="auto"/>
        <w:ind w:left="0" w:firstLine="567"/>
        <w:jc w:val="both"/>
        <w:rPr>
          <w:rFonts w:ascii="Tahoma" w:eastAsia="Tahoma" w:hAnsi="Tahoma" w:cs="Tahoma"/>
          <w:b/>
          <w:bCs/>
          <w:color w:val="000000"/>
          <w:sz w:val="22"/>
          <w:szCs w:val="22"/>
        </w:rPr>
      </w:pPr>
      <w:r w:rsidRPr="18958743">
        <w:rPr>
          <w:rFonts w:ascii="Tahoma" w:eastAsia="Tahoma" w:hAnsi="Tahoma" w:cs="Tahoma"/>
          <w:b/>
          <w:bCs/>
          <w:color w:val="000000" w:themeColor="text1"/>
          <w:sz w:val="22"/>
          <w:szCs w:val="22"/>
        </w:rPr>
        <w:t>СТОРОНА 1</w:t>
      </w:r>
      <w:r w:rsidR="003D71D3" w:rsidRPr="18958743">
        <w:rPr>
          <w:rFonts w:ascii="Tahoma" w:eastAsia="Tahoma" w:hAnsi="Tahoma" w:cs="Tahoma"/>
          <w:b/>
          <w:bCs/>
          <w:color w:val="000000" w:themeColor="text1"/>
          <w:sz w:val="22"/>
          <w:szCs w:val="22"/>
        </w:rPr>
        <w:t xml:space="preserve"> обязуется:</w:t>
      </w:r>
    </w:p>
    <w:p w14:paraId="31F47247" w14:textId="63F84DDA" w:rsidR="003D71D3" w:rsidRPr="008F10AA" w:rsidRDefault="003D71D3" w:rsidP="001F780B">
      <w:pPr>
        <w:widowControl w:val="0"/>
        <w:numPr>
          <w:ilvl w:val="2"/>
          <w:numId w:val="9"/>
        </w:numPr>
        <w:pBdr>
          <w:top w:val="nil"/>
          <w:left w:val="nil"/>
          <w:bottom w:val="nil"/>
          <w:right w:val="nil"/>
          <w:between w:val="nil"/>
        </w:pBdr>
        <w:spacing w:line="276" w:lineRule="auto"/>
        <w:ind w:left="0" w:firstLine="567"/>
        <w:jc w:val="both"/>
        <w:rPr>
          <w:rFonts w:ascii="Tahoma" w:eastAsia="Tahoma" w:hAnsi="Tahoma" w:cs="Tahoma"/>
          <w:sz w:val="22"/>
          <w:szCs w:val="22"/>
        </w:rPr>
      </w:pPr>
      <w:r w:rsidRPr="57BA3DC8">
        <w:rPr>
          <w:rFonts w:ascii="Tahoma" w:eastAsia="Tahoma" w:hAnsi="Tahoma" w:cs="Tahoma"/>
          <w:color w:val="000000" w:themeColor="text1"/>
          <w:sz w:val="22"/>
          <w:szCs w:val="22"/>
        </w:rPr>
        <w:t xml:space="preserve">По получению от </w:t>
      </w:r>
      <w:r w:rsidR="00A0131F" w:rsidRPr="57BA3DC8">
        <w:rPr>
          <w:rFonts w:ascii="Tahoma" w:eastAsia="Tahoma" w:hAnsi="Tahoma" w:cs="Tahoma"/>
          <w:color w:val="000000" w:themeColor="text1"/>
          <w:sz w:val="22"/>
          <w:szCs w:val="22"/>
        </w:rPr>
        <w:t>СТОРОНЫ 2</w:t>
      </w:r>
      <w:r w:rsidRPr="57BA3DC8">
        <w:rPr>
          <w:rFonts w:ascii="Tahoma" w:eastAsia="Tahoma" w:hAnsi="Tahoma" w:cs="Tahoma"/>
          <w:color w:val="000000" w:themeColor="text1"/>
          <w:sz w:val="22"/>
          <w:szCs w:val="22"/>
        </w:rPr>
        <w:t xml:space="preserve"> электронной заявки на сайте </w:t>
      </w:r>
      <w:r w:rsidR="001F780B">
        <w:rPr>
          <w:rFonts w:ascii="Tahoma" w:eastAsia="Tahoma" w:hAnsi="Tahoma" w:cs="Tahoma"/>
          <w:color w:val="000000" w:themeColor="text1"/>
          <w:sz w:val="22"/>
          <w:szCs w:val="22"/>
          <w:u w:val="single"/>
        </w:rPr>
        <w:t>_________</w:t>
      </w:r>
      <w:r w:rsidRPr="57BA3DC8">
        <w:rPr>
          <w:rFonts w:ascii="Tahoma" w:eastAsia="Tahoma" w:hAnsi="Tahoma" w:cs="Tahoma"/>
          <w:color w:val="000000" w:themeColor="text1"/>
          <w:sz w:val="22"/>
          <w:szCs w:val="22"/>
        </w:rPr>
        <w:t xml:space="preserve"> либо на электронную почту </w:t>
      </w:r>
      <w:r w:rsidR="001F780B">
        <w:rPr>
          <w:rFonts w:ascii="Tahoma" w:eastAsia="Tahoma" w:hAnsi="Tahoma" w:cs="Tahoma"/>
          <w:sz w:val="22"/>
          <w:szCs w:val="22"/>
          <w:u w:val="single"/>
        </w:rPr>
        <w:t>___________</w:t>
      </w:r>
      <w:r w:rsidRPr="57BA3DC8">
        <w:rPr>
          <w:rFonts w:ascii="Tahoma" w:eastAsia="Tahoma" w:hAnsi="Tahoma" w:cs="Tahoma"/>
          <w:sz w:val="22"/>
          <w:szCs w:val="22"/>
        </w:rPr>
        <w:t xml:space="preserve">, </w:t>
      </w:r>
      <w:r w:rsidRPr="57BA3DC8">
        <w:rPr>
          <w:rFonts w:ascii="Tahoma" w:eastAsia="Tahoma" w:hAnsi="Tahoma" w:cs="Tahoma"/>
          <w:color w:val="000000" w:themeColor="text1"/>
          <w:sz w:val="22"/>
          <w:szCs w:val="22"/>
        </w:rPr>
        <w:t xml:space="preserve">согласовать со </w:t>
      </w:r>
      <w:r w:rsidR="00A0131F" w:rsidRPr="57BA3DC8">
        <w:rPr>
          <w:rFonts w:ascii="Tahoma" w:eastAsia="Tahoma" w:hAnsi="Tahoma" w:cs="Tahoma"/>
          <w:color w:val="000000" w:themeColor="text1"/>
          <w:sz w:val="22"/>
          <w:szCs w:val="22"/>
        </w:rPr>
        <w:t>СТОРОНОЙ 2</w:t>
      </w:r>
      <w:r w:rsidRPr="57BA3DC8">
        <w:rPr>
          <w:rFonts w:ascii="Tahoma" w:eastAsia="Tahoma" w:hAnsi="Tahoma" w:cs="Tahoma"/>
          <w:color w:val="000000" w:themeColor="text1"/>
          <w:sz w:val="22"/>
          <w:szCs w:val="22"/>
        </w:rPr>
        <w:t xml:space="preserve"> </w:t>
      </w:r>
      <w:r w:rsidR="00F60F12" w:rsidRPr="57BA3DC8">
        <w:rPr>
          <w:rFonts w:ascii="Tahoma" w:eastAsia="Tahoma" w:hAnsi="Tahoma" w:cs="Tahoma"/>
          <w:color w:val="000000" w:themeColor="text1"/>
          <w:sz w:val="22"/>
          <w:szCs w:val="22"/>
        </w:rPr>
        <w:t>сроки установки</w:t>
      </w:r>
      <w:r w:rsidRPr="57BA3DC8">
        <w:rPr>
          <w:rFonts w:ascii="Tahoma" w:eastAsia="Tahoma" w:hAnsi="Tahoma" w:cs="Tahoma"/>
          <w:color w:val="000000" w:themeColor="text1"/>
          <w:sz w:val="22"/>
          <w:szCs w:val="22"/>
        </w:rPr>
        <w:t xml:space="preserve"> Оборудования.</w:t>
      </w:r>
    </w:p>
    <w:p w14:paraId="09D0CE16" w14:textId="025C5E65" w:rsidR="003D71D3" w:rsidRPr="008F10AA" w:rsidRDefault="003D71D3" w:rsidP="001F780B">
      <w:pPr>
        <w:widowControl w:val="0"/>
        <w:numPr>
          <w:ilvl w:val="2"/>
          <w:numId w:val="9"/>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color w:val="000000" w:themeColor="text1"/>
          <w:sz w:val="22"/>
          <w:szCs w:val="22"/>
        </w:rPr>
        <w:t xml:space="preserve">Производить установку Оборудования в согласованный </w:t>
      </w:r>
      <w:r w:rsidR="00EE6AE0" w:rsidRPr="18958743">
        <w:rPr>
          <w:rFonts w:ascii="Tahoma" w:eastAsia="Tahoma" w:hAnsi="Tahoma" w:cs="Tahoma"/>
          <w:color w:val="000000" w:themeColor="text1"/>
          <w:sz w:val="22"/>
          <w:szCs w:val="22"/>
        </w:rPr>
        <w:t xml:space="preserve">в заявке </w:t>
      </w:r>
      <w:r w:rsidRPr="18958743">
        <w:rPr>
          <w:rFonts w:ascii="Tahoma" w:eastAsia="Tahoma" w:hAnsi="Tahoma" w:cs="Tahoma"/>
          <w:color w:val="000000" w:themeColor="text1"/>
          <w:sz w:val="22"/>
          <w:szCs w:val="22"/>
        </w:rPr>
        <w:t xml:space="preserve">срок на </w:t>
      </w:r>
      <w:r w:rsidRPr="18958743">
        <w:rPr>
          <w:rFonts w:ascii="Tahoma" w:eastAsia="Tahoma" w:hAnsi="Tahoma" w:cs="Tahoma"/>
          <w:color w:val="000000" w:themeColor="text1"/>
          <w:sz w:val="22"/>
          <w:szCs w:val="22"/>
        </w:rPr>
        <w:lastRenderedPageBreak/>
        <w:t xml:space="preserve">предоставленные </w:t>
      </w:r>
      <w:r w:rsidR="00A0131F" w:rsidRPr="18958743">
        <w:rPr>
          <w:rFonts w:ascii="Tahoma" w:eastAsia="Tahoma" w:hAnsi="Tahoma" w:cs="Tahoma"/>
          <w:color w:val="000000" w:themeColor="text1"/>
          <w:sz w:val="22"/>
          <w:szCs w:val="22"/>
        </w:rPr>
        <w:t>СТОРОНОЙ 2</w:t>
      </w:r>
      <w:r w:rsidRPr="18958743">
        <w:rPr>
          <w:rFonts w:ascii="Tahoma" w:eastAsia="Tahoma" w:hAnsi="Tahoma" w:cs="Tahoma"/>
          <w:color w:val="000000" w:themeColor="text1"/>
          <w:sz w:val="22"/>
          <w:szCs w:val="22"/>
        </w:rPr>
        <w:t xml:space="preserve"> ТС.</w:t>
      </w:r>
    </w:p>
    <w:p w14:paraId="2A7ECFA0" w14:textId="77777777" w:rsidR="003D71D3" w:rsidRPr="008F10AA" w:rsidRDefault="003D71D3" w:rsidP="001F780B">
      <w:pPr>
        <w:widowControl w:val="0"/>
        <w:numPr>
          <w:ilvl w:val="2"/>
          <w:numId w:val="9"/>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color w:val="000000" w:themeColor="text1"/>
          <w:sz w:val="22"/>
          <w:szCs w:val="22"/>
        </w:rPr>
        <w:t>Выполнять работы по поставке и установке с надлежащим качеством, с использованием своих расходных материалов и инструментов.</w:t>
      </w:r>
    </w:p>
    <w:p w14:paraId="5DEFF85A" w14:textId="3817F613" w:rsidR="003D71D3" w:rsidRPr="008F10AA" w:rsidRDefault="003D71D3" w:rsidP="001F780B">
      <w:pPr>
        <w:widowControl w:val="0"/>
        <w:numPr>
          <w:ilvl w:val="2"/>
          <w:numId w:val="9"/>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color w:val="000000" w:themeColor="text1"/>
          <w:sz w:val="22"/>
          <w:szCs w:val="22"/>
        </w:rPr>
        <w:t xml:space="preserve">Предъявлять </w:t>
      </w:r>
      <w:r w:rsidR="00A0131F" w:rsidRPr="18958743">
        <w:rPr>
          <w:rFonts w:ascii="Tahoma" w:eastAsia="Tahoma" w:hAnsi="Tahoma" w:cs="Tahoma"/>
          <w:color w:val="000000" w:themeColor="text1"/>
          <w:sz w:val="22"/>
          <w:szCs w:val="22"/>
        </w:rPr>
        <w:t>СТОРОНЕ 2</w:t>
      </w:r>
      <w:r w:rsidRPr="18958743">
        <w:rPr>
          <w:rFonts w:ascii="Tahoma" w:eastAsia="Tahoma" w:hAnsi="Tahoma" w:cs="Tahoma"/>
          <w:color w:val="000000" w:themeColor="text1"/>
          <w:sz w:val="22"/>
          <w:szCs w:val="22"/>
        </w:rPr>
        <w:t xml:space="preserve"> </w:t>
      </w:r>
      <w:r w:rsidR="00A0131F" w:rsidRPr="18958743">
        <w:rPr>
          <w:rFonts w:ascii="Tahoma" w:eastAsia="Tahoma" w:hAnsi="Tahoma" w:cs="Tahoma"/>
          <w:color w:val="000000" w:themeColor="text1"/>
          <w:sz w:val="22"/>
          <w:szCs w:val="22"/>
        </w:rPr>
        <w:t xml:space="preserve">результат работ по </w:t>
      </w:r>
      <w:r w:rsidR="00F60F12" w:rsidRPr="18958743">
        <w:rPr>
          <w:rFonts w:ascii="Tahoma" w:eastAsia="Tahoma" w:hAnsi="Tahoma" w:cs="Tahoma"/>
          <w:color w:val="000000" w:themeColor="text1"/>
          <w:sz w:val="22"/>
          <w:szCs w:val="22"/>
        </w:rPr>
        <w:t>установке путем</w:t>
      </w:r>
      <w:r w:rsidR="00A0131F" w:rsidRPr="18958743">
        <w:rPr>
          <w:rFonts w:ascii="Tahoma" w:eastAsia="Tahoma" w:hAnsi="Tahoma" w:cs="Tahoma"/>
          <w:color w:val="000000" w:themeColor="text1"/>
          <w:sz w:val="22"/>
          <w:szCs w:val="22"/>
        </w:rPr>
        <w:t xml:space="preserve"> проверки и</w:t>
      </w:r>
      <w:r w:rsidRPr="18958743">
        <w:rPr>
          <w:rFonts w:ascii="Tahoma" w:eastAsia="Tahoma" w:hAnsi="Tahoma" w:cs="Tahoma"/>
          <w:color w:val="000000" w:themeColor="text1"/>
          <w:sz w:val="22"/>
          <w:szCs w:val="22"/>
        </w:rPr>
        <w:t xml:space="preserve">  регистраци</w:t>
      </w:r>
      <w:r w:rsidR="00A0131F" w:rsidRPr="18958743">
        <w:rPr>
          <w:rFonts w:ascii="Tahoma" w:eastAsia="Tahoma" w:hAnsi="Tahoma" w:cs="Tahoma"/>
          <w:color w:val="000000" w:themeColor="text1"/>
          <w:sz w:val="22"/>
          <w:szCs w:val="22"/>
        </w:rPr>
        <w:t>и Оборудования</w:t>
      </w:r>
      <w:r w:rsidRPr="18958743">
        <w:rPr>
          <w:rFonts w:ascii="Tahoma" w:eastAsia="Tahoma" w:hAnsi="Tahoma" w:cs="Tahoma"/>
          <w:color w:val="000000" w:themeColor="text1"/>
          <w:sz w:val="22"/>
          <w:szCs w:val="22"/>
        </w:rPr>
        <w:t xml:space="preserve"> в соответствующем ПО. После завершения выполнения работ </w:t>
      </w:r>
      <w:r w:rsidR="00A0131F" w:rsidRPr="18958743">
        <w:rPr>
          <w:rFonts w:ascii="Tahoma" w:eastAsia="Tahoma" w:hAnsi="Tahoma" w:cs="Tahoma"/>
          <w:color w:val="000000" w:themeColor="text1"/>
          <w:sz w:val="22"/>
          <w:szCs w:val="22"/>
        </w:rPr>
        <w:t>СТОРОНОЙ 1</w:t>
      </w:r>
      <w:r w:rsidRPr="18958743">
        <w:rPr>
          <w:rFonts w:ascii="Tahoma" w:eastAsia="Tahoma" w:hAnsi="Tahoma" w:cs="Tahoma"/>
          <w:color w:val="000000" w:themeColor="text1"/>
          <w:sz w:val="22"/>
          <w:szCs w:val="22"/>
        </w:rPr>
        <w:t xml:space="preserve">, </w:t>
      </w:r>
      <w:r w:rsidR="00A0131F" w:rsidRPr="18958743">
        <w:rPr>
          <w:rFonts w:ascii="Tahoma" w:eastAsia="Tahoma" w:hAnsi="Tahoma" w:cs="Tahoma"/>
          <w:color w:val="000000" w:themeColor="text1"/>
          <w:sz w:val="22"/>
          <w:szCs w:val="22"/>
        </w:rPr>
        <w:t>СТОРОНЕ 2</w:t>
      </w:r>
      <w:r w:rsidRPr="18958743">
        <w:rPr>
          <w:rFonts w:ascii="Tahoma" w:eastAsia="Tahoma" w:hAnsi="Tahoma" w:cs="Tahoma"/>
          <w:color w:val="000000" w:themeColor="text1"/>
          <w:sz w:val="22"/>
          <w:szCs w:val="22"/>
        </w:rPr>
        <w:t xml:space="preserve"> необходимо в присутствии представителя </w:t>
      </w:r>
      <w:r w:rsidR="00A0131F" w:rsidRPr="18958743">
        <w:rPr>
          <w:rFonts w:ascii="Tahoma" w:eastAsia="Tahoma" w:hAnsi="Tahoma" w:cs="Tahoma"/>
          <w:color w:val="000000" w:themeColor="text1"/>
          <w:sz w:val="22"/>
          <w:szCs w:val="22"/>
        </w:rPr>
        <w:t>СТОРОНЫ 1</w:t>
      </w:r>
      <w:r w:rsidRPr="18958743">
        <w:rPr>
          <w:rFonts w:ascii="Tahoma" w:eastAsia="Tahoma" w:hAnsi="Tahoma" w:cs="Tahoma"/>
          <w:color w:val="000000" w:themeColor="text1"/>
          <w:sz w:val="22"/>
          <w:szCs w:val="22"/>
        </w:rPr>
        <w:t xml:space="preserve"> включить зажигание ТС, проверить работу штатных датчиков, при наличии дополнительного электронного оборудования – проверить работоспособность такого оборудования (сигнализация, радиоприемник и т.п.). Если сбоев в работе не обнаружено, Стороны подписывают </w:t>
      </w:r>
      <w:r w:rsidRPr="18958743">
        <w:rPr>
          <w:rFonts w:ascii="Tahoma" w:eastAsia="Tahoma" w:hAnsi="Tahoma" w:cs="Tahoma"/>
          <w:sz w:val="22"/>
          <w:szCs w:val="22"/>
        </w:rPr>
        <w:t>Акт установки оборудования</w:t>
      </w:r>
      <w:r w:rsidRPr="18958743">
        <w:rPr>
          <w:rFonts w:ascii="Tahoma" w:eastAsia="Tahoma" w:hAnsi="Tahoma" w:cs="Tahoma"/>
          <w:color w:val="000000" w:themeColor="text1"/>
          <w:sz w:val="22"/>
          <w:szCs w:val="22"/>
        </w:rPr>
        <w:t xml:space="preserve"> и в дальнейшем </w:t>
      </w:r>
      <w:r w:rsidR="00A0131F" w:rsidRPr="18958743">
        <w:rPr>
          <w:rFonts w:ascii="Tahoma" w:eastAsia="Tahoma" w:hAnsi="Tahoma" w:cs="Tahoma"/>
          <w:color w:val="000000" w:themeColor="text1"/>
          <w:sz w:val="22"/>
          <w:szCs w:val="22"/>
        </w:rPr>
        <w:t>СТОРОНА 1</w:t>
      </w:r>
      <w:r w:rsidRPr="18958743">
        <w:rPr>
          <w:rFonts w:ascii="Tahoma" w:eastAsia="Tahoma" w:hAnsi="Tahoma" w:cs="Tahoma"/>
          <w:color w:val="000000" w:themeColor="text1"/>
          <w:sz w:val="22"/>
          <w:szCs w:val="22"/>
        </w:rPr>
        <w:t xml:space="preserve"> несет ответственность только за работу Оборудования.</w:t>
      </w:r>
    </w:p>
    <w:p w14:paraId="5214B721" w14:textId="378BE627" w:rsidR="003D71D3" w:rsidRPr="008F10AA" w:rsidRDefault="00A0131F" w:rsidP="001F780B">
      <w:pPr>
        <w:widowControl w:val="0"/>
        <w:numPr>
          <w:ilvl w:val="2"/>
          <w:numId w:val="9"/>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color w:val="000000" w:themeColor="text1"/>
          <w:sz w:val="22"/>
          <w:szCs w:val="22"/>
        </w:rPr>
        <w:t>СТОРОНА 1</w:t>
      </w:r>
      <w:r w:rsidR="003D71D3" w:rsidRPr="18958743">
        <w:rPr>
          <w:rFonts w:ascii="Tahoma" w:eastAsia="Tahoma" w:hAnsi="Tahoma" w:cs="Tahoma"/>
          <w:color w:val="000000" w:themeColor="text1"/>
          <w:sz w:val="22"/>
          <w:szCs w:val="22"/>
        </w:rPr>
        <w:t xml:space="preserve"> вправе выполнить работы самостоятельно, либо привлекая для выполнения соответствующих работ третьих лиц. При этом отвечает за действия таких лиц как за свои собственные.</w:t>
      </w:r>
    </w:p>
    <w:p w14:paraId="7FC23EE2" w14:textId="5C91C8B4" w:rsidR="003D71D3" w:rsidRPr="008F10AA" w:rsidRDefault="00A0131F" w:rsidP="001F780B">
      <w:pPr>
        <w:widowControl w:val="0"/>
        <w:numPr>
          <w:ilvl w:val="1"/>
          <w:numId w:val="9"/>
        </w:numPr>
        <w:pBdr>
          <w:top w:val="nil"/>
          <w:left w:val="nil"/>
          <w:bottom w:val="nil"/>
          <w:right w:val="nil"/>
          <w:between w:val="nil"/>
        </w:pBdr>
        <w:spacing w:line="276" w:lineRule="auto"/>
        <w:ind w:left="0" w:firstLine="567"/>
        <w:jc w:val="both"/>
        <w:rPr>
          <w:rFonts w:ascii="Tahoma" w:eastAsia="Tahoma" w:hAnsi="Tahoma" w:cs="Tahoma"/>
          <w:b/>
          <w:bCs/>
          <w:color w:val="000000"/>
          <w:sz w:val="22"/>
          <w:szCs w:val="22"/>
        </w:rPr>
      </w:pPr>
      <w:r w:rsidRPr="18958743">
        <w:rPr>
          <w:rFonts w:ascii="Tahoma" w:eastAsia="Tahoma" w:hAnsi="Tahoma" w:cs="Tahoma"/>
          <w:b/>
          <w:bCs/>
          <w:color w:val="000000" w:themeColor="text1"/>
          <w:sz w:val="22"/>
          <w:szCs w:val="22"/>
        </w:rPr>
        <w:t>СТОРОНА 2</w:t>
      </w:r>
      <w:r w:rsidR="003D71D3" w:rsidRPr="18958743">
        <w:rPr>
          <w:rFonts w:ascii="Tahoma" w:eastAsia="Tahoma" w:hAnsi="Tahoma" w:cs="Tahoma"/>
          <w:b/>
          <w:bCs/>
          <w:color w:val="000000" w:themeColor="text1"/>
          <w:sz w:val="22"/>
          <w:szCs w:val="22"/>
        </w:rPr>
        <w:t xml:space="preserve"> обязуется:</w:t>
      </w:r>
    </w:p>
    <w:p w14:paraId="59F35265" w14:textId="09C57A0D" w:rsidR="003D71D3" w:rsidRPr="0096383D" w:rsidRDefault="003D71D3" w:rsidP="001F780B">
      <w:pPr>
        <w:widowControl w:val="0"/>
        <w:numPr>
          <w:ilvl w:val="2"/>
          <w:numId w:val="9"/>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color w:val="000000" w:themeColor="text1"/>
          <w:sz w:val="22"/>
          <w:szCs w:val="22"/>
        </w:rPr>
        <w:t xml:space="preserve"> В </w:t>
      </w:r>
      <w:r w:rsidR="0077214B" w:rsidRPr="18958743">
        <w:rPr>
          <w:rFonts w:ascii="Tahoma" w:eastAsia="Tahoma" w:hAnsi="Tahoma" w:cs="Tahoma"/>
          <w:color w:val="000000" w:themeColor="text1"/>
          <w:sz w:val="22"/>
          <w:szCs w:val="22"/>
        </w:rPr>
        <w:t>согласованное время</w:t>
      </w:r>
      <w:r w:rsidRPr="18958743">
        <w:rPr>
          <w:rFonts w:ascii="Tahoma" w:eastAsia="Tahoma" w:hAnsi="Tahoma" w:cs="Tahoma"/>
          <w:color w:val="000000" w:themeColor="text1"/>
          <w:sz w:val="22"/>
          <w:szCs w:val="22"/>
        </w:rPr>
        <w:t xml:space="preserve"> и месте, обеспечивать наличие </w:t>
      </w:r>
      <w:r w:rsidR="00F60F12" w:rsidRPr="18958743">
        <w:rPr>
          <w:rFonts w:ascii="Tahoma" w:eastAsia="Tahoma" w:hAnsi="Tahoma" w:cs="Tahoma"/>
          <w:color w:val="000000" w:themeColor="text1"/>
          <w:sz w:val="22"/>
          <w:szCs w:val="22"/>
        </w:rPr>
        <w:t>ТС для</w:t>
      </w:r>
      <w:r w:rsidRPr="18958743">
        <w:rPr>
          <w:rFonts w:ascii="Tahoma" w:eastAsia="Tahoma" w:hAnsi="Tahoma" w:cs="Tahoma"/>
          <w:color w:val="000000" w:themeColor="text1"/>
          <w:sz w:val="22"/>
          <w:szCs w:val="22"/>
        </w:rPr>
        <w:t xml:space="preserve"> проведения установки Оборудования.</w:t>
      </w:r>
    </w:p>
    <w:p w14:paraId="66ACD4EA" w14:textId="4BFF5355" w:rsidR="003D71D3" w:rsidRPr="0096383D" w:rsidRDefault="003D71D3" w:rsidP="001F780B">
      <w:pPr>
        <w:widowControl w:val="0"/>
        <w:numPr>
          <w:ilvl w:val="2"/>
          <w:numId w:val="9"/>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sz w:val="22"/>
          <w:szCs w:val="22"/>
        </w:rPr>
        <w:t xml:space="preserve">В случае невозможности соблюдения сроков выполнения работ, согласованных Сторонами в Заявке, а также переносе даты выполнения работ, письменно информировать </w:t>
      </w:r>
      <w:r w:rsidR="00A0131F" w:rsidRPr="18958743">
        <w:rPr>
          <w:rFonts w:ascii="Tahoma" w:eastAsia="Tahoma" w:hAnsi="Tahoma" w:cs="Tahoma"/>
          <w:sz w:val="22"/>
          <w:szCs w:val="22"/>
        </w:rPr>
        <w:t>СТОРОНУ 1</w:t>
      </w:r>
      <w:r w:rsidRPr="18958743">
        <w:rPr>
          <w:rFonts w:ascii="Tahoma" w:eastAsia="Tahoma" w:hAnsi="Tahoma" w:cs="Tahoma"/>
          <w:sz w:val="22"/>
          <w:szCs w:val="22"/>
        </w:rPr>
        <w:t xml:space="preserve"> не позднее чем за 5 (пять) рабочих дней до даты производства работ.</w:t>
      </w:r>
    </w:p>
    <w:p w14:paraId="0F710840" w14:textId="77777777" w:rsidR="003D71D3" w:rsidRPr="0096383D" w:rsidRDefault="003D71D3" w:rsidP="001F780B">
      <w:pPr>
        <w:widowControl w:val="0"/>
        <w:numPr>
          <w:ilvl w:val="2"/>
          <w:numId w:val="9"/>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sz w:val="22"/>
          <w:szCs w:val="22"/>
        </w:rPr>
        <w:t>Своевременно, в соответствии с условиями Договора, оплачивать и принимать выполненные работы.</w:t>
      </w:r>
    </w:p>
    <w:p w14:paraId="7E5640A9" w14:textId="251D889D" w:rsidR="003D71D3" w:rsidRPr="0096383D" w:rsidRDefault="003D71D3" w:rsidP="001F780B">
      <w:pPr>
        <w:widowControl w:val="0"/>
        <w:numPr>
          <w:ilvl w:val="2"/>
          <w:numId w:val="9"/>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sz w:val="22"/>
          <w:szCs w:val="22"/>
        </w:rPr>
        <w:t xml:space="preserve">Оплачивать счета </w:t>
      </w:r>
      <w:r w:rsidR="00A0131F" w:rsidRPr="18958743">
        <w:rPr>
          <w:rFonts w:ascii="Tahoma" w:eastAsia="Tahoma" w:hAnsi="Tahoma" w:cs="Tahoma"/>
          <w:sz w:val="22"/>
          <w:szCs w:val="22"/>
        </w:rPr>
        <w:t>СТОРОНЫ 1</w:t>
      </w:r>
      <w:r w:rsidRPr="18958743">
        <w:rPr>
          <w:rFonts w:ascii="Tahoma" w:eastAsia="Tahoma" w:hAnsi="Tahoma" w:cs="Tahoma"/>
          <w:sz w:val="22"/>
          <w:szCs w:val="22"/>
        </w:rPr>
        <w:t xml:space="preserve"> </w:t>
      </w:r>
      <w:r w:rsidR="00BA5FE9" w:rsidRPr="18958743">
        <w:rPr>
          <w:rFonts w:ascii="Tahoma" w:eastAsia="Tahoma" w:hAnsi="Tahoma" w:cs="Tahoma"/>
          <w:sz w:val="22"/>
          <w:szCs w:val="22"/>
        </w:rPr>
        <w:t>в срок, установленный в Спецификации к настоящему Договору</w:t>
      </w:r>
      <w:r w:rsidRPr="18958743">
        <w:rPr>
          <w:rFonts w:ascii="Tahoma" w:eastAsia="Tahoma" w:hAnsi="Tahoma" w:cs="Tahoma"/>
          <w:sz w:val="22"/>
          <w:szCs w:val="22"/>
        </w:rPr>
        <w:t>.</w:t>
      </w:r>
    </w:p>
    <w:p w14:paraId="4DFB8330" w14:textId="1A49CB53" w:rsidR="003D71D3" w:rsidRPr="0096383D" w:rsidRDefault="003D71D3" w:rsidP="001F780B">
      <w:pPr>
        <w:widowControl w:val="0"/>
        <w:numPr>
          <w:ilvl w:val="2"/>
          <w:numId w:val="9"/>
        </w:numPr>
        <w:pBdr>
          <w:top w:val="nil"/>
          <w:left w:val="nil"/>
          <w:bottom w:val="nil"/>
          <w:right w:val="nil"/>
          <w:between w:val="nil"/>
        </w:pBdr>
        <w:spacing w:line="276" w:lineRule="auto"/>
        <w:ind w:left="0" w:firstLine="567"/>
        <w:jc w:val="both"/>
        <w:rPr>
          <w:rFonts w:ascii="Tahoma" w:eastAsia="Tahoma" w:hAnsi="Tahoma" w:cs="Tahoma"/>
          <w:sz w:val="22"/>
          <w:szCs w:val="22"/>
        </w:rPr>
      </w:pPr>
      <w:r w:rsidRPr="25C4329C">
        <w:rPr>
          <w:rFonts w:ascii="Tahoma" w:eastAsia="Tahoma" w:hAnsi="Tahoma" w:cs="Tahoma"/>
          <w:sz w:val="22"/>
          <w:szCs w:val="22"/>
        </w:rPr>
        <w:t xml:space="preserve">Назначить ответственное лицо, осуществляющее коммуникацию с представителями </w:t>
      </w:r>
      <w:r w:rsidR="00A0131F" w:rsidRPr="25C4329C">
        <w:rPr>
          <w:rFonts w:ascii="Tahoma" w:eastAsia="Tahoma" w:hAnsi="Tahoma" w:cs="Tahoma"/>
          <w:sz w:val="22"/>
          <w:szCs w:val="22"/>
        </w:rPr>
        <w:t>СТОРОНЫ 1</w:t>
      </w:r>
      <w:r w:rsidRPr="25C4329C">
        <w:rPr>
          <w:rFonts w:ascii="Tahoma" w:eastAsia="Tahoma" w:hAnsi="Tahoma" w:cs="Tahoma"/>
          <w:sz w:val="22"/>
          <w:szCs w:val="22"/>
        </w:rPr>
        <w:t xml:space="preserve"> по вопросам исполнения настоящего Договора.</w:t>
      </w:r>
      <w:r w:rsidRPr="25C4329C">
        <w:rPr>
          <w:rFonts w:ascii="Tahoma" w:eastAsia="Tahoma" w:hAnsi="Tahoma" w:cs="Tahoma"/>
        </w:rPr>
        <w:t xml:space="preserve"> </w:t>
      </w:r>
      <w:r w:rsidRPr="25C4329C">
        <w:rPr>
          <w:rFonts w:ascii="Tahoma" w:eastAsia="Tahoma" w:hAnsi="Tahoma" w:cs="Tahoma"/>
          <w:sz w:val="22"/>
          <w:szCs w:val="22"/>
        </w:rPr>
        <w:t xml:space="preserve">При этом </w:t>
      </w:r>
      <w:r w:rsidR="00A0131F" w:rsidRPr="25C4329C">
        <w:rPr>
          <w:rFonts w:ascii="Tahoma" w:eastAsia="Tahoma" w:hAnsi="Tahoma" w:cs="Tahoma"/>
          <w:sz w:val="22"/>
          <w:szCs w:val="22"/>
        </w:rPr>
        <w:t>СТОРОНА 2</w:t>
      </w:r>
      <w:r w:rsidRPr="25C4329C">
        <w:rPr>
          <w:rFonts w:ascii="Tahoma" w:eastAsia="Tahoma" w:hAnsi="Tahoma" w:cs="Tahoma"/>
          <w:sz w:val="22"/>
          <w:szCs w:val="22"/>
        </w:rPr>
        <w:t xml:space="preserve"> гарантирует наличие необходимых полномочий на размещение и согласование заявок на портале по адресу </w:t>
      </w:r>
      <w:r w:rsidR="37647345" w:rsidRPr="25C4329C">
        <w:rPr>
          <w:rFonts w:ascii="Tahoma" w:eastAsia="Tahoma" w:hAnsi="Tahoma" w:cs="Tahoma"/>
          <w:sz w:val="22"/>
          <w:szCs w:val="22"/>
        </w:rPr>
        <w:t>skaiportal.com</w:t>
      </w:r>
      <w:r w:rsidRPr="25C4329C">
        <w:rPr>
          <w:rFonts w:ascii="Tahoma" w:eastAsia="Tahoma" w:hAnsi="Tahoma" w:cs="Tahoma"/>
          <w:sz w:val="22"/>
          <w:szCs w:val="22"/>
        </w:rPr>
        <w:t>.</w:t>
      </w:r>
    </w:p>
    <w:p w14:paraId="44E4A294" w14:textId="66AFD2D6" w:rsidR="003D71D3" w:rsidRPr="0096383D" w:rsidRDefault="003D71D3" w:rsidP="001F780B">
      <w:pPr>
        <w:widowControl w:val="0"/>
        <w:numPr>
          <w:ilvl w:val="2"/>
          <w:numId w:val="9"/>
        </w:numPr>
        <w:pBdr>
          <w:top w:val="nil"/>
          <w:left w:val="nil"/>
          <w:bottom w:val="nil"/>
          <w:right w:val="nil"/>
          <w:between w:val="nil"/>
        </w:pBdr>
        <w:spacing w:line="276" w:lineRule="auto"/>
        <w:ind w:left="0" w:firstLine="567"/>
        <w:jc w:val="both"/>
        <w:rPr>
          <w:rFonts w:ascii="Tahoma" w:eastAsia="Tahoma" w:hAnsi="Tahoma" w:cs="Tahoma"/>
          <w:sz w:val="22"/>
          <w:szCs w:val="22"/>
        </w:rPr>
      </w:pPr>
      <w:r w:rsidRPr="17B7E66B">
        <w:rPr>
          <w:rFonts w:ascii="Tahoma" w:eastAsia="Tahoma" w:hAnsi="Tahoma" w:cs="Tahoma"/>
          <w:sz w:val="22"/>
          <w:szCs w:val="22"/>
        </w:rPr>
        <w:t xml:space="preserve">Назначить ответственное лицо, уполномоченное присутствовать на месте проведения установки Оборудования, с правом от имени </w:t>
      </w:r>
      <w:r w:rsidR="00A0131F" w:rsidRPr="17B7E66B">
        <w:rPr>
          <w:rFonts w:ascii="Tahoma" w:eastAsia="Tahoma" w:hAnsi="Tahoma" w:cs="Tahoma"/>
          <w:sz w:val="22"/>
          <w:szCs w:val="22"/>
        </w:rPr>
        <w:t>СТОРОНЫ 2</w:t>
      </w:r>
      <w:r w:rsidRPr="17B7E66B">
        <w:rPr>
          <w:rFonts w:ascii="Tahoma" w:eastAsia="Tahoma" w:hAnsi="Tahoma" w:cs="Tahoma"/>
          <w:sz w:val="22"/>
          <w:szCs w:val="22"/>
        </w:rPr>
        <w:t xml:space="preserve"> принимать работы по установке и ремонту (замене) Оборудования, в т.ч. подписывать Акт установки оборудования и/или Сервисный акт и документы, указанные в п. 2.</w:t>
      </w:r>
      <w:r w:rsidR="082DB2A9" w:rsidRPr="17B7E66B">
        <w:rPr>
          <w:rFonts w:ascii="Tahoma" w:eastAsia="Tahoma" w:hAnsi="Tahoma" w:cs="Tahoma"/>
          <w:sz w:val="22"/>
          <w:szCs w:val="22"/>
        </w:rPr>
        <w:t>3</w:t>
      </w:r>
      <w:r w:rsidRPr="17B7E66B">
        <w:rPr>
          <w:rFonts w:ascii="Tahoma" w:eastAsia="Tahoma" w:hAnsi="Tahoma" w:cs="Tahoma"/>
          <w:sz w:val="22"/>
          <w:szCs w:val="22"/>
        </w:rPr>
        <w:t xml:space="preserve"> настоящего Договора.</w:t>
      </w:r>
    </w:p>
    <w:p w14:paraId="123DCEF3" w14:textId="6579A377" w:rsidR="003D71D3" w:rsidRPr="008F10AA" w:rsidRDefault="003D71D3" w:rsidP="00B47B06">
      <w:pPr>
        <w:widowControl w:val="0"/>
        <w:pBdr>
          <w:top w:val="nil"/>
          <w:left w:val="nil"/>
          <w:bottom w:val="nil"/>
          <w:right w:val="nil"/>
          <w:between w:val="nil"/>
        </w:pBdr>
        <w:spacing w:line="276" w:lineRule="auto"/>
        <w:ind w:firstLine="567"/>
        <w:jc w:val="both"/>
        <w:rPr>
          <w:rFonts w:ascii="Tahoma" w:eastAsia="Tahoma" w:hAnsi="Tahoma" w:cs="Tahoma"/>
          <w:color w:val="000000"/>
          <w:sz w:val="22"/>
          <w:szCs w:val="22"/>
        </w:rPr>
      </w:pPr>
      <w:r w:rsidRPr="18958743">
        <w:rPr>
          <w:rFonts w:ascii="Tahoma" w:eastAsia="Tahoma" w:hAnsi="Tahoma" w:cs="Tahoma"/>
          <w:sz w:val="22"/>
          <w:szCs w:val="22"/>
        </w:rPr>
        <w:t xml:space="preserve">Данное ответственное лицо обязано оказывать содействие </w:t>
      </w:r>
      <w:r w:rsidR="00A0131F" w:rsidRPr="18958743">
        <w:rPr>
          <w:rFonts w:ascii="Tahoma" w:eastAsia="Tahoma" w:hAnsi="Tahoma" w:cs="Tahoma"/>
          <w:color w:val="000000" w:themeColor="text1"/>
          <w:sz w:val="22"/>
          <w:szCs w:val="22"/>
        </w:rPr>
        <w:t>СТОРОНЕ 1</w:t>
      </w:r>
      <w:r w:rsidRPr="18958743">
        <w:rPr>
          <w:rFonts w:ascii="Tahoma" w:eastAsia="Tahoma" w:hAnsi="Tahoma" w:cs="Tahoma"/>
          <w:color w:val="000000" w:themeColor="text1"/>
          <w:sz w:val="22"/>
          <w:szCs w:val="22"/>
        </w:rPr>
        <w:t xml:space="preserve"> и выполнять все необходимые действия на всем протяжении установочных работ, в т. ч.:</w:t>
      </w:r>
    </w:p>
    <w:p w14:paraId="6839092E" w14:textId="1C7C95E4" w:rsidR="003D71D3" w:rsidRPr="008F10AA" w:rsidRDefault="003D71D3" w:rsidP="001F780B">
      <w:pPr>
        <w:pStyle w:val="ae"/>
        <w:widowControl w:val="0"/>
        <w:numPr>
          <w:ilvl w:val="0"/>
          <w:numId w:val="18"/>
        </w:numPr>
        <w:pBdr>
          <w:top w:val="nil"/>
          <w:left w:val="nil"/>
          <w:bottom w:val="nil"/>
          <w:right w:val="nil"/>
          <w:between w:val="nil"/>
        </w:pBdr>
        <w:spacing w:line="276" w:lineRule="auto"/>
        <w:ind w:left="0" w:firstLine="567"/>
        <w:jc w:val="both"/>
        <w:rPr>
          <w:rFonts w:ascii="Tahoma" w:eastAsia="Tahoma" w:hAnsi="Tahoma" w:cs="Tahoma"/>
          <w:color w:val="000000"/>
          <w:sz w:val="22"/>
          <w:szCs w:val="22"/>
        </w:rPr>
      </w:pPr>
      <w:r w:rsidRPr="18958743">
        <w:rPr>
          <w:rFonts w:ascii="Tahoma" w:eastAsia="Tahoma" w:hAnsi="Tahoma" w:cs="Tahoma"/>
          <w:color w:val="000000" w:themeColor="text1"/>
          <w:sz w:val="22"/>
          <w:szCs w:val="22"/>
        </w:rPr>
        <w:t xml:space="preserve">предоставить </w:t>
      </w:r>
      <w:r w:rsidR="00A0131F" w:rsidRPr="18958743">
        <w:rPr>
          <w:rFonts w:ascii="Tahoma" w:eastAsia="Tahoma" w:hAnsi="Tahoma" w:cs="Tahoma"/>
          <w:color w:val="000000" w:themeColor="text1"/>
          <w:sz w:val="22"/>
          <w:szCs w:val="22"/>
        </w:rPr>
        <w:t>СТОРОНЕ 1</w:t>
      </w:r>
      <w:r w:rsidRPr="18958743">
        <w:rPr>
          <w:rFonts w:ascii="Tahoma" w:eastAsia="Tahoma" w:hAnsi="Tahoma" w:cs="Tahoma"/>
          <w:color w:val="000000" w:themeColor="text1"/>
          <w:sz w:val="22"/>
          <w:szCs w:val="22"/>
        </w:rPr>
        <w:t xml:space="preserve"> информацию, необходимую ему для выполнения работ в согласованном Сторонами объеме;</w:t>
      </w:r>
    </w:p>
    <w:p w14:paraId="6F221FCC" w14:textId="4F5EA1EA" w:rsidR="003D71D3" w:rsidRPr="008F10AA" w:rsidRDefault="003D71D3" w:rsidP="001F780B">
      <w:pPr>
        <w:numPr>
          <w:ilvl w:val="0"/>
          <w:numId w:val="17"/>
        </w:numPr>
        <w:pBdr>
          <w:top w:val="nil"/>
          <w:left w:val="nil"/>
          <w:bottom w:val="nil"/>
          <w:right w:val="nil"/>
          <w:between w:val="nil"/>
        </w:pBdr>
        <w:spacing w:line="276" w:lineRule="auto"/>
        <w:ind w:left="0" w:firstLine="567"/>
        <w:jc w:val="both"/>
        <w:rPr>
          <w:rFonts w:ascii="Tahoma" w:eastAsia="Tahoma" w:hAnsi="Tahoma" w:cs="Tahoma"/>
          <w:color w:val="000000"/>
          <w:sz w:val="22"/>
          <w:szCs w:val="22"/>
        </w:rPr>
      </w:pPr>
      <w:r w:rsidRPr="18958743">
        <w:rPr>
          <w:rFonts w:ascii="Tahoma" w:eastAsia="Tahoma" w:hAnsi="Tahoma" w:cs="Tahoma"/>
          <w:color w:val="000000" w:themeColor="text1"/>
          <w:sz w:val="22"/>
          <w:szCs w:val="22"/>
        </w:rPr>
        <w:t xml:space="preserve">обеспечить свободный доступ специалистов </w:t>
      </w:r>
      <w:r w:rsidR="00A0131F" w:rsidRPr="18958743">
        <w:rPr>
          <w:rFonts w:ascii="Tahoma" w:eastAsia="Tahoma" w:hAnsi="Tahoma" w:cs="Tahoma"/>
          <w:color w:val="000000" w:themeColor="text1"/>
          <w:sz w:val="22"/>
          <w:szCs w:val="22"/>
        </w:rPr>
        <w:t>СТОРОНЫ 1</w:t>
      </w:r>
      <w:r w:rsidRPr="18958743">
        <w:rPr>
          <w:rFonts w:ascii="Tahoma" w:eastAsia="Tahoma" w:hAnsi="Tahoma" w:cs="Tahoma"/>
          <w:color w:val="000000" w:themeColor="text1"/>
          <w:sz w:val="22"/>
          <w:szCs w:val="22"/>
        </w:rPr>
        <w:t xml:space="preserve"> к ТС </w:t>
      </w:r>
      <w:r w:rsidR="00A0131F" w:rsidRPr="18958743">
        <w:rPr>
          <w:rFonts w:ascii="Tahoma" w:eastAsia="Tahoma" w:hAnsi="Tahoma" w:cs="Tahoma"/>
          <w:color w:val="000000" w:themeColor="text1"/>
          <w:sz w:val="22"/>
          <w:szCs w:val="22"/>
        </w:rPr>
        <w:t>СТОРОНЫ 2</w:t>
      </w:r>
      <w:r w:rsidRPr="18958743">
        <w:rPr>
          <w:rFonts w:ascii="Tahoma" w:eastAsia="Tahoma" w:hAnsi="Tahoma" w:cs="Tahoma"/>
          <w:color w:val="000000" w:themeColor="text1"/>
          <w:sz w:val="22"/>
          <w:szCs w:val="22"/>
        </w:rPr>
        <w:t>;</w:t>
      </w:r>
    </w:p>
    <w:p w14:paraId="0B2AB924" w14:textId="77777777" w:rsidR="003D71D3" w:rsidRPr="008F10AA" w:rsidRDefault="003D71D3" w:rsidP="001F780B">
      <w:pPr>
        <w:numPr>
          <w:ilvl w:val="0"/>
          <w:numId w:val="17"/>
        </w:numPr>
        <w:pBdr>
          <w:top w:val="nil"/>
          <w:left w:val="nil"/>
          <w:bottom w:val="nil"/>
          <w:right w:val="nil"/>
          <w:between w:val="nil"/>
        </w:pBdr>
        <w:spacing w:line="276" w:lineRule="auto"/>
        <w:ind w:left="0" w:firstLine="567"/>
        <w:jc w:val="both"/>
        <w:rPr>
          <w:rFonts w:ascii="Tahoma" w:eastAsia="Tahoma" w:hAnsi="Tahoma" w:cs="Tahoma"/>
          <w:color w:val="000000"/>
          <w:sz w:val="22"/>
          <w:szCs w:val="22"/>
        </w:rPr>
      </w:pPr>
      <w:r w:rsidRPr="18958743">
        <w:rPr>
          <w:rFonts w:ascii="Tahoma" w:eastAsia="Tahoma" w:hAnsi="Tahoma" w:cs="Tahoma"/>
          <w:color w:val="000000" w:themeColor="text1"/>
          <w:sz w:val="22"/>
          <w:szCs w:val="22"/>
        </w:rPr>
        <w:t>предоставить ТС в надлежащем виде, в котором обеспечен беспрепятственный доступ в салон, моторный отсек; убраны препятствующие установочным работам предметы из салона, отключено на время монтажа противоугонное Оборудование и т.д.; при проведении работ в помещении для контроля работоспособности в Оборудовании функции определения местоположения должна быть обеспечена возможность выезда ТС на открытое пространство непосредственно после завершения работ по установке Оборудования;</w:t>
      </w:r>
    </w:p>
    <w:p w14:paraId="010D6071" w14:textId="63CE74C6" w:rsidR="003D71D3" w:rsidRPr="008F10AA" w:rsidRDefault="003D71D3" w:rsidP="001F780B">
      <w:pPr>
        <w:numPr>
          <w:ilvl w:val="0"/>
          <w:numId w:val="17"/>
        </w:numPr>
        <w:pBdr>
          <w:top w:val="nil"/>
          <w:left w:val="nil"/>
          <w:bottom w:val="nil"/>
          <w:right w:val="nil"/>
          <w:between w:val="nil"/>
        </w:pBdr>
        <w:spacing w:line="276" w:lineRule="auto"/>
        <w:ind w:left="0" w:firstLine="567"/>
        <w:jc w:val="both"/>
        <w:rPr>
          <w:rFonts w:ascii="Tahoma" w:eastAsia="Tahoma" w:hAnsi="Tahoma" w:cs="Tahoma"/>
          <w:color w:val="000000"/>
          <w:sz w:val="22"/>
          <w:szCs w:val="22"/>
        </w:rPr>
      </w:pPr>
      <w:r w:rsidRPr="18958743">
        <w:rPr>
          <w:rFonts w:ascii="Tahoma" w:eastAsia="Tahoma" w:hAnsi="Tahoma" w:cs="Tahoma"/>
          <w:color w:val="000000" w:themeColor="text1"/>
          <w:sz w:val="22"/>
          <w:szCs w:val="22"/>
        </w:rPr>
        <w:t xml:space="preserve">по просьбе </w:t>
      </w:r>
      <w:r w:rsidR="00A0131F" w:rsidRPr="18958743">
        <w:rPr>
          <w:rFonts w:ascii="Tahoma" w:eastAsia="Tahoma" w:hAnsi="Tahoma" w:cs="Tahoma"/>
          <w:color w:val="000000" w:themeColor="text1"/>
          <w:sz w:val="22"/>
          <w:szCs w:val="22"/>
        </w:rPr>
        <w:t>СТОРОНЫ 1</w:t>
      </w:r>
      <w:r w:rsidRPr="18958743">
        <w:rPr>
          <w:rFonts w:ascii="Tahoma" w:eastAsia="Tahoma" w:hAnsi="Tahoma" w:cs="Tahoma"/>
          <w:color w:val="000000" w:themeColor="text1"/>
          <w:sz w:val="22"/>
          <w:szCs w:val="22"/>
        </w:rPr>
        <w:t xml:space="preserve"> устранить все препятствия, мешающие выполнению работ, если это находится в компетенции </w:t>
      </w:r>
      <w:r w:rsidR="00A0131F" w:rsidRPr="18958743">
        <w:rPr>
          <w:rFonts w:ascii="Tahoma" w:eastAsia="Tahoma" w:hAnsi="Tahoma" w:cs="Tahoma"/>
          <w:color w:val="000000" w:themeColor="text1"/>
          <w:sz w:val="22"/>
          <w:szCs w:val="22"/>
        </w:rPr>
        <w:t>СТОРОНЫ 2</w:t>
      </w:r>
      <w:r w:rsidRPr="18958743">
        <w:rPr>
          <w:rFonts w:ascii="Tahoma" w:eastAsia="Tahoma" w:hAnsi="Tahoma" w:cs="Tahoma"/>
          <w:color w:val="000000" w:themeColor="text1"/>
          <w:sz w:val="22"/>
          <w:szCs w:val="22"/>
        </w:rPr>
        <w:t>;</w:t>
      </w:r>
    </w:p>
    <w:p w14:paraId="793971AA" w14:textId="2B66B99F" w:rsidR="003D71D3" w:rsidRPr="008F10AA" w:rsidRDefault="003D71D3" w:rsidP="001F780B">
      <w:pPr>
        <w:numPr>
          <w:ilvl w:val="0"/>
          <w:numId w:val="17"/>
        </w:numPr>
        <w:pBdr>
          <w:top w:val="nil"/>
          <w:left w:val="nil"/>
          <w:bottom w:val="nil"/>
          <w:right w:val="nil"/>
          <w:between w:val="nil"/>
        </w:pBdr>
        <w:spacing w:line="276" w:lineRule="auto"/>
        <w:ind w:left="0" w:firstLine="567"/>
        <w:jc w:val="both"/>
        <w:rPr>
          <w:rFonts w:ascii="Tahoma" w:eastAsia="Tahoma" w:hAnsi="Tahoma" w:cs="Tahoma"/>
          <w:color w:val="000000"/>
          <w:sz w:val="22"/>
          <w:szCs w:val="22"/>
        </w:rPr>
      </w:pPr>
      <w:r w:rsidRPr="18958743">
        <w:rPr>
          <w:rFonts w:ascii="Tahoma" w:eastAsia="Tahoma" w:hAnsi="Tahoma" w:cs="Tahoma"/>
          <w:color w:val="000000" w:themeColor="text1"/>
          <w:sz w:val="22"/>
          <w:szCs w:val="22"/>
        </w:rPr>
        <w:t xml:space="preserve">при необходимости предоставить согласованные специальные инструменты/механизмы и произвести необходимые действия для обеспечения возможности проведения работ по установке Оборудования </w:t>
      </w:r>
      <w:r w:rsidR="00A0131F" w:rsidRPr="18958743">
        <w:rPr>
          <w:rFonts w:ascii="Tahoma" w:eastAsia="Tahoma" w:hAnsi="Tahoma" w:cs="Tahoma"/>
          <w:color w:val="000000" w:themeColor="text1"/>
          <w:sz w:val="22"/>
          <w:szCs w:val="22"/>
        </w:rPr>
        <w:t>СТОРОНОЙ 1</w:t>
      </w:r>
      <w:r w:rsidRPr="18958743">
        <w:rPr>
          <w:rFonts w:ascii="Tahoma" w:eastAsia="Tahoma" w:hAnsi="Tahoma" w:cs="Tahoma"/>
          <w:color w:val="000000" w:themeColor="text1"/>
          <w:sz w:val="22"/>
          <w:szCs w:val="22"/>
        </w:rPr>
        <w:t>;</w:t>
      </w:r>
    </w:p>
    <w:p w14:paraId="2BCA83D1" w14:textId="77777777" w:rsidR="003D71D3" w:rsidRPr="008F10AA" w:rsidRDefault="003D71D3" w:rsidP="001F780B">
      <w:pPr>
        <w:numPr>
          <w:ilvl w:val="0"/>
          <w:numId w:val="17"/>
        </w:numPr>
        <w:pBdr>
          <w:top w:val="nil"/>
          <w:left w:val="nil"/>
          <w:bottom w:val="nil"/>
          <w:right w:val="nil"/>
          <w:between w:val="nil"/>
        </w:pBdr>
        <w:spacing w:line="276" w:lineRule="auto"/>
        <w:ind w:left="0" w:firstLine="567"/>
        <w:jc w:val="both"/>
        <w:rPr>
          <w:rFonts w:ascii="Tahoma" w:eastAsia="Tahoma" w:hAnsi="Tahoma" w:cs="Tahoma"/>
          <w:color w:val="000000"/>
          <w:sz w:val="22"/>
          <w:szCs w:val="22"/>
        </w:rPr>
      </w:pPr>
      <w:r w:rsidRPr="18958743">
        <w:rPr>
          <w:rFonts w:ascii="Tahoma" w:eastAsia="Tahoma" w:hAnsi="Tahoma" w:cs="Tahoma"/>
          <w:color w:val="000000" w:themeColor="text1"/>
          <w:sz w:val="22"/>
          <w:szCs w:val="22"/>
        </w:rPr>
        <w:t>оперативно решать внештатные ситуации при их возникновении;</w:t>
      </w:r>
    </w:p>
    <w:p w14:paraId="132FAE16" w14:textId="77777777" w:rsidR="003D71D3" w:rsidRPr="008F10AA" w:rsidRDefault="003D71D3" w:rsidP="001F780B">
      <w:pPr>
        <w:numPr>
          <w:ilvl w:val="0"/>
          <w:numId w:val="17"/>
        </w:numPr>
        <w:pBdr>
          <w:top w:val="nil"/>
          <w:left w:val="nil"/>
          <w:bottom w:val="nil"/>
          <w:right w:val="nil"/>
          <w:between w:val="nil"/>
        </w:pBdr>
        <w:spacing w:line="276" w:lineRule="auto"/>
        <w:ind w:left="0" w:firstLine="567"/>
        <w:jc w:val="both"/>
        <w:rPr>
          <w:rFonts w:ascii="Tahoma" w:eastAsia="Tahoma" w:hAnsi="Tahoma" w:cs="Tahoma"/>
          <w:color w:val="000000"/>
          <w:sz w:val="22"/>
          <w:szCs w:val="22"/>
        </w:rPr>
      </w:pPr>
      <w:r w:rsidRPr="18958743">
        <w:rPr>
          <w:rFonts w:ascii="Tahoma" w:eastAsia="Tahoma" w:hAnsi="Tahoma" w:cs="Tahoma"/>
          <w:color w:val="000000" w:themeColor="text1"/>
          <w:sz w:val="22"/>
          <w:szCs w:val="22"/>
        </w:rPr>
        <w:t xml:space="preserve">при необходимости использования дополнительного оборудования, материалов и выполнения дополнительных работ, которые невозможно было предусмотреть заранее, для всех </w:t>
      </w:r>
      <w:r w:rsidRPr="18958743">
        <w:rPr>
          <w:rFonts w:ascii="Tahoma" w:eastAsia="Tahoma" w:hAnsi="Tahoma" w:cs="Tahoma"/>
          <w:color w:val="000000" w:themeColor="text1"/>
          <w:sz w:val="22"/>
          <w:szCs w:val="22"/>
        </w:rPr>
        <w:lastRenderedPageBreak/>
        <w:t>Заказов на установку Оборудования, по причине того, что необходимость в них выявляется непосредственно при организации проведения работ, то Стороны дополнительно, в течение 1 (одного) рабочего дня, согласуют стоимость такого Оборудования, материалов и работ. Согласование осуществляется посредством электронной почты и оформляется дополнительным соглашением к Договору.</w:t>
      </w:r>
    </w:p>
    <w:p w14:paraId="27364E92" w14:textId="59F05F7D" w:rsidR="003D71D3" w:rsidRPr="008F10AA" w:rsidRDefault="003D71D3" w:rsidP="001F780B">
      <w:pPr>
        <w:widowControl w:val="0"/>
        <w:numPr>
          <w:ilvl w:val="2"/>
          <w:numId w:val="9"/>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color w:val="000000" w:themeColor="text1"/>
          <w:sz w:val="22"/>
          <w:szCs w:val="22"/>
        </w:rPr>
        <w:t>При наличии на ТС установленного охранного комплекса (особое внимание стоит уделить системам «</w:t>
      </w:r>
      <w:hyperlink r:id="rId12">
        <w:r w:rsidRPr="18958743">
          <w:rPr>
            <w:rFonts w:ascii="Tahoma" w:eastAsia="Tahoma" w:hAnsi="Tahoma" w:cs="Tahoma"/>
            <w:color w:val="000000" w:themeColor="text1"/>
            <w:sz w:val="22"/>
            <w:szCs w:val="22"/>
          </w:rPr>
          <w:t>Scher-Khan</w:t>
        </w:r>
      </w:hyperlink>
      <w:r w:rsidRPr="18958743">
        <w:rPr>
          <w:rFonts w:ascii="Tahoma" w:eastAsia="Tahoma" w:hAnsi="Tahoma" w:cs="Tahoma"/>
          <w:color w:val="000000" w:themeColor="text1"/>
          <w:sz w:val="22"/>
          <w:szCs w:val="22"/>
        </w:rPr>
        <w:t>»):</w:t>
      </w:r>
    </w:p>
    <w:p w14:paraId="697102F0" w14:textId="1E11FC80" w:rsidR="003D71D3" w:rsidRPr="008F10AA" w:rsidRDefault="003D71D3" w:rsidP="001F780B">
      <w:pPr>
        <w:numPr>
          <w:ilvl w:val="0"/>
          <w:numId w:val="17"/>
        </w:numPr>
        <w:pBdr>
          <w:top w:val="nil"/>
          <w:left w:val="nil"/>
          <w:bottom w:val="nil"/>
          <w:right w:val="nil"/>
          <w:between w:val="nil"/>
        </w:pBdr>
        <w:spacing w:line="276" w:lineRule="auto"/>
        <w:ind w:left="0" w:firstLine="567"/>
        <w:jc w:val="both"/>
        <w:rPr>
          <w:rFonts w:ascii="Tahoma" w:eastAsia="Tahoma" w:hAnsi="Tahoma" w:cs="Tahoma"/>
          <w:color w:val="000000"/>
          <w:sz w:val="22"/>
          <w:szCs w:val="22"/>
        </w:rPr>
      </w:pPr>
      <w:r w:rsidRPr="18958743">
        <w:rPr>
          <w:rFonts w:ascii="Tahoma" w:eastAsia="Tahoma" w:hAnsi="Tahoma" w:cs="Tahoma"/>
          <w:color w:val="000000" w:themeColor="text1"/>
          <w:sz w:val="22"/>
          <w:szCs w:val="22"/>
        </w:rPr>
        <w:t xml:space="preserve">заранее предупредить специалиста </w:t>
      </w:r>
      <w:r w:rsidR="00A0131F" w:rsidRPr="18958743">
        <w:rPr>
          <w:rFonts w:ascii="Tahoma" w:eastAsia="Tahoma" w:hAnsi="Tahoma" w:cs="Tahoma"/>
          <w:color w:val="000000" w:themeColor="text1"/>
          <w:sz w:val="22"/>
          <w:szCs w:val="22"/>
        </w:rPr>
        <w:t>СТОРОНЫ 1</w:t>
      </w:r>
      <w:r w:rsidRPr="18958743">
        <w:rPr>
          <w:rFonts w:ascii="Tahoma" w:eastAsia="Tahoma" w:hAnsi="Tahoma" w:cs="Tahoma"/>
          <w:color w:val="000000" w:themeColor="text1"/>
          <w:sz w:val="22"/>
          <w:szCs w:val="22"/>
        </w:rPr>
        <w:t xml:space="preserve"> о его наличии и указать место расположения акустического датчика удара для корректного выполнения монтажником работ при содействии представителя </w:t>
      </w:r>
      <w:r w:rsidR="00A0131F" w:rsidRPr="18958743">
        <w:rPr>
          <w:rFonts w:ascii="Tahoma" w:eastAsia="Tahoma" w:hAnsi="Tahoma" w:cs="Tahoma"/>
          <w:color w:val="000000" w:themeColor="text1"/>
          <w:sz w:val="22"/>
          <w:szCs w:val="22"/>
        </w:rPr>
        <w:t>СТОРОНЫ 2</w:t>
      </w:r>
      <w:r w:rsidRPr="18958743">
        <w:rPr>
          <w:rFonts w:ascii="Tahoma" w:eastAsia="Tahoma" w:hAnsi="Tahoma" w:cs="Tahoma"/>
          <w:color w:val="000000" w:themeColor="text1"/>
          <w:sz w:val="22"/>
          <w:szCs w:val="22"/>
        </w:rPr>
        <w:t>;</w:t>
      </w:r>
    </w:p>
    <w:p w14:paraId="2F8AB177" w14:textId="77777777" w:rsidR="003D71D3" w:rsidRPr="008F10AA" w:rsidRDefault="003D71D3" w:rsidP="001F780B">
      <w:pPr>
        <w:numPr>
          <w:ilvl w:val="0"/>
          <w:numId w:val="17"/>
        </w:numPr>
        <w:pBdr>
          <w:top w:val="nil"/>
          <w:left w:val="nil"/>
          <w:bottom w:val="nil"/>
          <w:right w:val="nil"/>
          <w:between w:val="nil"/>
        </w:pBdr>
        <w:spacing w:line="276" w:lineRule="auto"/>
        <w:ind w:left="0" w:firstLine="567"/>
        <w:jc w:val="both"/>
        <w:rPr>
          <w:rFonts w:ascii="Tahoma" w:eastAsia="Tahoma" w:hAnsi="Tahoma" w:cs="Tahoma"/>
          <w:color w:val="000000"/>
          <w:sz w:val="22"/>
          <w:szCs w:val="22"/>
        </w:rPr>
      </w:pPr>
      <w:r w:rsidRPr="18958743">
        <w:rPr>
          <w:rFonts w:ascii="Tahoma" w:eastAsia="Tahoma" w:hAnsi="Tahoma" w:cs="Tahoma"/>
          <w:color w:val="000000" w:themeColor="text1"/>
          <w:sz w:val="22"/>
          <w:szCs w:val="22"/>
        </w:rPr>
        <w:t>после окончания работ – проверить работоспособность сигнализации путем трехкратного включения и выключения (постановки и снятия с охраны);</w:t>
      </w:r>
    </w:p>
    <w:p w14:paraId="76C6FADE" w14:textId="4380F390" w:rsidR="003D71D3" w:rsidRPr="008F10AA" w:rsidRDefault="003D71D3" w:rsidP="001F780B">
      <w:pPr>
        <w:numPr>
          <w:ilvl w:val="0"/>
          <w:numId w:val="17"/>
        </w:numPr>
        <w:pBdr>
          <w:top w:val="nil"/>
          <w:left w:val="nil"/>
          <w:bottom w:val="nil"/>
          <w:right w:val="nil"/>
          <w:between w:val="nil"/>
        </w:pBdr>
        <w:spacing w:line="276" w:lineRule="auto"/>
        <w:ind w:left="0" w:firstLine="567"/>
        <w:jc w:val="both"/>
        <w:rPr>
          <w:rFonts w:ascii="Tahoma" w:eastAsia="Tahoma" w:hAnsi="Tahoma" w:cs="Tahoma"/>
          <w:color w:val="000000"/>
          <w:sz w:val="22"/>
          <w:szCs w:val="22"/>
        </w:rPr>
      </w:pPr>
      <w:r w:rsidRPr="18958743">
        <w:rPr>
          <w:rFonts w:ascii="Tahoma" w:eastAsia="Tahoma" w:hAnsi="Tahoma" w:cs="Tahoma"/>
          <w:color w:val="000000" w:themeColor="text1"/>
          <w:sz w:val="22"/>
          <w:szCs w:val="22"/>
        </w:rPr>
        <w:t xml:space="preserve">в случае некорректного срабатывания сигнализации в период эксплуатации системы спутникового мониторинга после приемки работ </w:t>
      </w:r>
      <w:r w:rsidR="00A0131F" w:rsidRPr="18958743">
        <w:rPr>
          <w:rFonts w:ascii="Tahoma" w:eastAsia="Tahoma" w:hAnsi="Tahoma" w:cs="Tahoma"/>
          <w:color w:val="000000" w:themeColor="text1"/>
          <w:sz w:val="22"/>
          <w:szCs w:val="22"/>
        </w:rPr>
        <w:t>СТОРОНОЙ 2</w:t>
      </w:r>
      <w:r w:rsidRPr="18958743">
        <w:rPr>
          <w:rFonts w:ascii="Tahoma" w:eastAsia="Tahoma" w:hAnsi="Tahoma" w:cs="Tahoma"/>
          <w:color w:val="000000" w:themeColor="text1"/>
          <w:sz w:val="22"/>
          <w:szCs w:val="22"/>
        </w:rPr>
        <w:t>, требуется обратиться в сервисный центр охранной системы для настройки ее работы и устранения неисправности.</w:t>
      </w:r>
    </w:p>
    <w:p w14:paraId="4A931248" w14:textId="74284980" w:rsidR="003D71D3" w:rsidRDefault="003D71D3" w:rsidP="001F780B">
      <w:pPr>
        <w:widowControl w:val="0"/>
        <w:numPr>
          <w:ilvl w:val="2"/>
          <w:numId w:val="9"/>
        </w:numPr>
        <w:pBdr>
          <w:top w:val="nil"/>
          <w:left w:val="nil"/>
          <w:bottom w:val="nil"/>
          <w:right w:val="nil"/>
          <w:between w:val="nil"/>
        </w:pBdr>
        <w:spacing w:line="276" w:lineRule="auto"/>
        <w:ind w:left="0" w:firstLine="567"/>
        <w:jc w:val="both"/>
        <w:rPr>
          <w:rFonts w:ascii="Tahoma" w:eastAsia="Tahoma" w:hAnsi="Tahoma" w:cs="Tahoma"/>
          <w:color w:val="000000"/>
          <w:sz w:val="22"/>
          <w:szCs w:val="22"/>
        </w:rPr>
      </w:pPr>
      <w:r w:rsidRPr="18958743">
        <w:rPr>
          <w:rFonts w:ascii="Tahoma" w:eastAsia="Tahoma" w:hAnsi="Tahoma" w:cs="Tahoma"/>
          <w:color w:val="000000" w:themeColor="text1"/>
          <w:sz w:val="22"/>
          <w:szCs w:val="22"/>
        </w:rPr>
        <w:t xml:space="preserve">В </w:t>
      </w:r>
      <w:r w:rsidR="007B3BD9" w:rsidRPr="18958743">
        <w:rPr>
          <w:rFonts w:ascii="Tahoma" w:eastAsia="Tahoma" w:hAnsi="Tahoma" w:cs="Tahoma"/>
          <w:color w:val="000000" w:themeColor="text1"/>
          <w:sz w:val="22"/>
          <w:szCs w:val="22"/>
        </w:rPr>
        <w:t>случае использования</w:t>
      </w:r>
      <w:r w:rsidRPr="18958743">
        <w:rPr>
          <w:rFonts w:ascii="Tahoma" w:eastAsia="Tahoma" w:hAnsi="Tahoma" w:cs="Tahoma"/>
          <w:color w:val="000000" w:themeColor="text1"/>
          <w:sz w:val="22"/>
          <w:szCs w:val="22"/>
        </w:rPr>
        <w:t xml:space="preserve"> для эксплуатации собственных SIM-карт, обеспечить: </w:t>
      </w:r>
    </w:p>
    <w:p w14:paraId="073122E9" w14:textId="77777777" w:rsidR="003D71D3" w:rsidRDefault="003D71D3" w:rsidP="001F780B">
      <w:pPr>
        <w:numPr>
          <w:ilvl w:val="0"/>
          <w:numId w:val="17"/>
        </w:numPr>
        <w:pBdr>
          <w:top w:val="nil"/>
          <w:left w:val="nil"/>
          <w:bottom w:val="nil"/>
          <w:right w:val="nil"/>
          <w:between w:val="nil"/>
        </w:pBdr>
        <w:spacing w:line="276" w:lineRule="auto"/>
        <w:ind w:left="0" w:firstLine="567"/>
        <w:jc w:val="both"/>
        <w:rPr>
          <w:rFonts w:ascii="Tahoma" w:eastAsia="Tahoma" w:hAnsi="Tahoma" w:cs="Tahoma"/>
          <w:color w:val="000000"/>
          <w:sz w:val="22"/>
          <w:szCs w:val="22"/>
        </w:rPr>
      </w:pPr>
      <w:r w:rsidRPr="18958743">
        <w:rPr>
          <w:rFonts w:ascii="Tahoma" w:eastAsia="Tahoma" w:hAnsi="Tahoma" w:cs="Tahoma"/>
          <w:color w:val="000000" w:themeColor="text1"/>
          <w:sz w:val="22"/>
          <w:szCs w:val="22"/>
        </w:rPr>
        <w:t>наличие корректно активированных SIM-карт без PIN-кода, с подключенной услугой GPRS и положительным балансом на карте в количестве – по одной на каждую транспортную единицу (по числу монтируемых единиц модулей мониторинга);</w:t>
      </w:r>
    </w:p>
    <w:p w14:paraId="0314F474" w14:textId="77777777" w:rsidR="003D71D3" w:rsidRPr="008532CC" w:rsidRDefault="003D71D3" w:rsidP="001F780B">
      <w:pPr>
        <w:numPr>
          <w:ilvl w:val="0"/>
          <w:numId w:val="17"/>
        </w:numPr>
        <w:pBdr>
          <w:top w:val="nil"/>
          <w:left w:val="nil"/>
          <w:bottom w:val="nil"/>
          <w:right w:val="nil"/>
          <w:between w:val="nil"/>
        </w:pBdr>
        <w:spacing w:line="276" w:lineRule="auto"/>
        <w:ind w:left="0" w:firstLine="567"/>
        <w:jc w:val="both"/>
        <w:rPr>
          <w:rFonts w:ascii="Tahoma" w:eastAsia="Tahoma" w:hAnsi="Tahoma" w:cs="Tahoma"/>
          <w:color w:val="000000"/>
          <w:sz w:val="22"/>
          <w:szCs w:val="22"/>
        </w:rPr>
      </w:pPr>
      <w:r w:rsidRPr="18958743">
        <w:rPr>
          <w:rFonts w:ascii="Tahoma" w:eastAsia="Tahoma" w:hAnsi="Tahoma" w:cs="Tahoma"/>
          <w:color w:val="000000" w:themeColor="text1"/>
          <w:sz w:val="22"/>
          <w:szCs w:val="22"/>
        </w:rPr>
        <w:t xml:space="preserve">все посторонние услуги связи на SIM-карте должны быть отключены (любые смс-сервисы, отчёт о доставке сообщений в виде текста, онлайн-тв и т.п.); </w:t>
      </w:r>
    </w:p>
    <w:p w14:paraId="55F2B545" w14:textId="77777777" w:rsidR="003D71D3" w:rsidRDefault="003D71D3" w:rsidP="001F780B">
      <w:pPr>
        <w:numPr>
          <w:ilvl w:val="0"/>
          <w:numId w:val="17"/>
        </w:numPr>
        <w:pBdr>
          <w:top w:val="nil"/>
          <w:left w:val="nil"/>
          <w:bottom w:val="nil"/>
          <w:right w:val="nil"/>
          <w:between w:val="nil"/>
        </w:pBdr>
        <w:spacing w:line="276" w:lineRule="auto"/>
        <w:ind w:left="0" w:firstLine="567"/>
        <w:jc w:val="both"/>
        <w:rPr>
          <w:rFonts w:ascii="Tahoma" w:eastAsia="Tahoma" w:hAnsi="Tahoma" w:cs="Tahoma"/>
          <w:color w:val="000000"/>
          <w:sz w:val="22"/>
          <w:szCs w:val="22"/>
        </w:rPr>
      </w:pPr>
      <w:r w:rsidRPr="18958743">
        <w:rPr>
          <w:rFonts w:ascii="Tahoma" w:eastAsia="Tahoma" w:hAnsi="Tahoma" w:cs="Tahoma"/>
          <w:color w:val="000000" w:themeColor="text1"/>
          <w:sz w:val="22"/>
          <w:szCs w:val="22"/>
        </w:rPr>
        <w:t xml:space="preserve">при эксплуатации объектов мониторинга в сильно удалённых местах, выбор оператора SIM-карты необходимо осуществлять исходя из уровня приёма сигнала от его базовых станций;  </w:t>
      </w:r>
    </w:p>
    <w:p w14:paraId="5B20FB92" w14:textId="77777777" w:rsidR="003D71D3" w:rsidRDefault="003D71D3" w:rsidP="001F780B">
      <w:pPr>
        <w:numPr>
          <w:ilvl w:val="0"/>
          <w:numId w:val="17"/>
        </w:numPr>
        <w:pBdr>
          <w:top w:val="nil"/>
          <w:left w:val="nil"/>
          <w:bottom w:val="nil"/>
          <w:right w:val="nil"/>
          <w:between w:val="nil"/>
        </w:pBdr>
        <w:spacing w:line="276" w:lineRule="auto"/>
        <w:ind w:left="0" w:firstLine="567"/>
        <w:jc w:val="both"/>
        <w:rPr>
          <w:rFonts w:ascii="Tahoma" w:eastAsia="Tahoma" w:hAnsi="Tahoma" w:cs="Tahoma"/>
          <w:color w:val="000000"/>
          <w:sz w:val="22"/>
          <w:szCs w:val="22"/>
        </w:rPr>
      </w:pPr>
      <w:r w:rsidRPr="18958743">
        <w:rPr>
          <w:rFonts w:ascii="Tahoma" w:eastAsia="Tahoma" w:hAnsi="Tahoma" w:cs="Tahoma"/>
          <w:color w:val="000000" w:themeColor="text1"/>
          <w:sz w:val="22"/>
          <w:szCs w:val="22"/>
        </w:rPr>
        <w:t>на SIM-карте должен быть отключен счётчик аутентификаций.</w:t>
      </w:r>
    </w:p>
    <w:p w14:paraId="794FF315" w14:textId="48B8330F" w:rsidR="00EE6AE0" w:rsidRPr="00EE6AE0" w:rsidRDefault="003D71D3" w:rsidP="001F780B">
      <w:pPr>
        <w:widowControl w:val="0"/>
        <w:numPr>
          <w:ilvl w:val="2"/>
          <w:numId w:val="9"/>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color w:val="000000" w:themeColor="text1"/>
          <w:sz w:val="22"/>
          <w:szCs w:val="22"/>
        </w:rPr>
        <w:t xml:space="preserve">В случае, </w:t>
      </w:r>
      <w:r w:rsidR="00A0131F" w:rsidRPr="18958743">
        <w:rPr>
          <w:rFonts w:ascii="Tahoma" w:eastAsia="Tahoma" w:hAnsi="Tahoma" w:cs="Tahoma"/>
          <w:color w:val="000000" w:themeColor="text1"/>
          <w:sz w:val="22"/>
          <w:szCs w:val="22"/>
        </w:rPr>
        <w:t>если СТОРОНА 2 использует</w:t>
      </w:r>
      <w:r w:rsidRPr="18958743">
        <w:rPr>
          <w:rFonts w:ascii="Tahoma" w:eastAsia="Tahoma" w:hAnsi="Tahoma" w:cs="Tahoma"/>
          <w:color w:val="000000" w:themeColor="text1"/>
          <w:sz w:val="22"/>
          <w:szCs w:val="22"/>
        </w:rPr>
        <w:t xml:space="preserve"> для эксплуатации </w:t>
      </w:r>
      <w:r w:rsidRPr="18958743">
        <w:rPr>
          <w:rFonts w:ascii="Tahoma" w:eastAsia="Tahoma" w:hAnsi="Tahoma" w:cs="Tahoma"/>
          <w:color w:val="000000" w:themeColor="text1"/>
          <w:sz w:val="22"/>
          <w:szCs w:val="22"/>
          <w:lang w:val="en-US"/>
        </w:rPr>
        <w:t>SIM</w:t>
      </w:r>
      <w:r w:rsidRPr="18958743">
        <w:rPr>
          <w:rFonts w:ascii="Tahoma" w:eastAsia="Tahoma" w:hAnsi="Tahoma" w:cs="Tahoma"/>
          <w:color w:val="000000" w:themeColor="text1"/>
          <w:sz w:val="22"/>
          <w:szCs w:val="22"/>
        </w:rPr>
        <w:t xml:space="preserve">-карты </w:t>
      </w:r>
      <w:r w:rsidR="00A0131F" w:rsidRPr="18958743">
        <w:rPr>
          <w:rFonts w:ascii="Tahoma" w:eastAsia="Tahoma" w:hAnsi="Tahoma" w:cs="Tahoma"/>
          <w:color w:val="000000" w:themeColor="text1"/>
          <w:sz w:val="22"/>
          <w:szCs w:val="22"/>
        </w:rPr>
        <w:t>СТОРОНЫ 1</w:t>
      </w:r>
      <w:r w:rsidRPr="18958743">
        <w:rPr>
          <w:rFonts w:ascii="Tahoma" w:eastAsia="Tahoma" w:hAnsi="Tahoma" w:cs="Tahoma"/>
          <w:color w:val="000000" w:themeColor="text1"/>
          <w:sz w:val="22"/>
          <w:szCs w:val="22"/>
        </w:rPr>
        <w:t>, при перемещении ТС между государствами, заранее</w:t>
      </w:r>
      <w:r w:rsidR="6098C383" w:rsidRPr="18958743">
        <w:rPr>
          <w:rFonts w:ascii="Tahoma" w:eastAsia="Tahoma" w:hAnsi="Tahoma" w:cs="Tahoma"/>
          <w:color w:val="000000" w:themeColor="text1"/>
          <w:sz w:val="22"/>
          <w:szCs w:val="22"/>
        </w:rPr>
        <w:t xml:space="preserve"> </w:t>
      </w:r>
      <w:r w:rsidRPr="18958743">
        <w:rPr>
          <w:rFonts w:ascii="Tahoma" w:eastAsia="Tahoma" w:hAnsi="Tahoma" w:cs="Tahoma"/>
          <w:color w:val="000000" w:themeColor="text1"/>
          <w:sz w:val="22"/>
          <w:szCs w:val="22"/>
        </w:rPr>
        <w:t xml:space="preserve">письменно уведомить о таких планируемых действиях </w:t>
      </w:r>
      <w:r w:rsidR="00A0131F" w:rsidRPr="18958743">
        <w:rPr>
          <w:rFonts w:ascii="Tahoma" w:eastAsia="Tahoma" w:hAnsi="Tahoma" w:cs="Tahoma"/>
          <w:color w:val="000000" w:themeColor="text1"/>
          <w:sz w:val="22"/>
          <w:szCs w:val="22"/>
        </w:rPr>
        <w:t>СТОРОНУ 1</w:t>
      </w:r>
      <w:r w:rsidRPr="18958743">
        <w:rPr>
          <w:rFonts w:ascii="Tahoma" w:eastAsia="Tahoma" w:hAnsi="Tahoma" w:cs="Tahoma"/>
          <w:color w:val="000000" w:themeColor="text1"/>
          <w:sz w:val="22"/>
          <w:szCs w:val="22"/>
        </w:rPr>
        <w:t xml:space="preserve"> и оплатить работы по замене </w:t>
      </w:r>
      <w:r w:rsidRPr="18958743">
        <w:rPr>
          <w:rFonts w:ascii="Tahoma" w:eastAsia="Tahoma" w:hAnsi="Tahoma" w:cs="Tahoma"/>
          <w:color w:val="000000" w:themeColor="text1"/>
          <w:sz w:val="22"/>
          <w:szCs w:val="22"/>
          <w:lang w:val="en-US"/>
        </w:rPr>
        <w:t>SIM</w:t>
      </w:r>
      <w:r w:rsidRPr="18958743">
        <w:rPr>
          <w:rFonts w:ascii="Tahoma" w:eastAsia="Tahoma" w:hAnsi="Tahoma" w:cs="Tahoma"/>
          <w:color w:val="000000" w:themeColor="text1"/>
          <w:sz w:val="22"/>
          <w:szCs w:val="22"/>
        </w:rPr>
        <w:t xml:space="preserve">-карт на каждом ТС на </w:t>
      </w:r>
      <w:r w:rsidRPr="18958743">
        <w:rPr>
          <w:rFonts w:ascii="Tahoma" w:eastAsia="Tahoma" w:hAnsi="Tahoma" w:cs="Tahoma"/>
          <w:color w:val="000000" w:themeColor="text1"/>
          <w:sz w:val="22"/>
          <w:szCs w:val="22"/>
          <w:lang w:val="en-US"/>
        </w:rPr>
        <w:t>SIM</w:t>
      </w:r>
      <w:r w:rsidRPr="18958743">
        <w:rPr>
          <w:rFonts w:ascii="Tahoma" w:eastAsia="Tahoma" w:hAnsi="Tahoma" w:cs="Tahoma"/>
          <w:color w:val="000000" w:themeColor="text1"/>
          <w:sz w:val="22"/>
          <w:szCs w:val="22"/>
        </w:rPr>
        <w:t xml:space="preserve">-карты местного оператора по ценам, указанным в Спецификации по счету </w:t>
      </w:r>
      <w:r w:rsidR="00A0131F" w:rsidRPr="18958743">
        <w:rPr>
          <w:rFonts w:ascii="Tahoma" w:eastAsia="Tahoma" w:hAnsi="Tahoma" w:cs="Tahoma"/>
          <w:color w:val="000000" w:themeColor="text1"/>
          <w:sz w:val="22"/>
          <w:szCs w:val="22"/>
        </w:rPr>
        <w:t>СТОРОНЫ 1</w:t>
      </w:r>
      <w:r w:rsidRPr="18958743">
        <w:rPr>
          <w:rFonts w:ascii="Tahoma" w:eastAsia="Tahoma" w:hAnsi="Tahoma" w:cs="Tahoma"/>
          <w:color w:val="000000" w:themeColor="text1"/>
          <w:sz w:val="22"/>
          <w:szCs w:val="22"/>
        </w:rPr>
        <w:t xml:space="preserve"> в срок, указанный в п. 4.2.4 настоящего Приложения. В случае неуведомления </w:t>
      </w:r>
      <w:r w:rsidR="00A0131F" w:rsidRPr="18958743">
        <w:rPr>
          <w:rFonts w:ascii="Tahoma" w:eastAsia="Tahoma" w:hAnsi="Tahoma" w:cs="Tahoma"/>
          <w:color w:val="000000" w:themeColor="text1"/>
          <w:sz w:val="22"/>
          <w:szCs w:val="22"/>
        </w:rPr>
        <w:t>СТОРОНЫ 1</w:t>
      </w:r>
      <w:r w:rsidRPr="18958743">
        <w:rPr>
          <w:rFonts w:ascii="Tahoma" w:eastAsia="Tahoma" w:hAnsi="Tahoma" w:cs="Tahoma"/>
          <w:color w:val="000000" w:themeColor="text1"/>
          <w:sz w:val="22"/>
          <w:szCs w:val="22"/>
        </w:rPr>
        <w:t xml:space="preserve"> </w:t>
      </w:r>
      <w:r w:rsidR="00A0131F" w:rsidRPr="18958743">
        <w:rPr>
          <w:rFonts w:ascii="Tahoma" w:eastAsia="Tahoma" w:hAnsi="Tahoma" w:cs="Tahoma"/>
          <w:color w:val="000000" w:themeColor="text1"/>
          <w:sz w:val="22"/>
          <w:szCs w:val="22"/>
        </w:rPr>
        <w:t>СТОРОНА 2</w:t>
      </w:r>
      <w:r w:rsidRPr="18958743">
        <w:rPr>
          <w:rFonts w:ascii="Tahoma" w:eastAsia="Tahoma" w:hAnsi="Tahoma" w:cs="Tahoma"/>
          <w:color w:val="000000" w:themeColor="text1"/>
          <w:sz w:val="22"/>
          <w:szCs w:val="22"/>
        </w:rPr>
        <w:t xml:space="preserve"> также оплачивает все расходы по перерасходу трафика в соответствии с условиями настоящего пункта. В случае несогласия </w:t>
      </w:r>
      <w:r w:rsidR="00A0131F" w:rsidRPr="18958743">
        <w:rPr>
          <w:rFonts w:ascii="Tahoma" w:eastAsia="Tahoma" w:hAnsi="Tahoma" w:cs="Tahoma"/>
          <w:color w:val="000000" w:themeColor="text1"/>
          <w:sz w:val="22"/>
          <w:szCs w:val="22"/>
        </w:rPr>
        <w:t>СТОРОНЫ 2</w:t>
      </w:r>
      <w:r w:rsidRPr="18958743">
        <w:rPr>
          <w:rFonts w:ascii="Tahoma" w:eastAsia="Tahoma" w:hAnsi="Tahoma" w:cs="Tahoma"/>
          <w:color w:val="000000" w:themeColor="text1"/>
          <w:sz w:val="22"/>
          <w:szCs w:val="22"/>
        </w:rPr>
        <w:t xml:space="preserve"> с оплатой замены </w:t>
      </w:r>
      <w:r w:rsidRPr="18958743">
        <w:rPr>
          <w:rFonts w:ascii="Tahoma" w:eastAsia="Tahoma" w:hAnsi="Tahoma" w:cs="Tahoma"/>
          <w:color w:val="000000" w:themeColor="text1"/>
          <w:sz w:val="22"/>
          <w:szCs w:val="22"/>
          <w:lang w:val="en-US"/>
        </w:rPr>
        <w:t>SIM</w:t>
      </w:r>
      <w:r w:rsidRPr="18958743">
        <w:rPr>
          <w:rFonts w:ascii="Tahoma" w:eastAsia="Tahoma" w:hAnsi="Tahoma" w:cs="Tahoma"/>
          <w:color w:val="000000" w:themeColor="text1"/>
          <w:sz w:val="22"/>
          <w:szCs w:val="22"/>
        </w:rPr>
        <w:t xml:space="preserve">-карт </w:t>
      </w:r>
      <w:r w:rsidR="00A0131F" w:rsidRPr="18958743">
        <w:rPr>
          <w:rFonts w:ascii="Tahoma" w:eastAsia="Tahoma" w:hAnsi="Tahoma" w:cs="Tahoma"/>
          <w:color w:val="000000" w:themeColor="text1"/>
          <w:sz w:val="22"/>
          <w:szCs w:val="22"/>
        </w:rPr>
        <w:t>СТОРОНА 1</w:t>
      </w:r>
      <w:r w:rsidRPr="18958743">
        <w:rPr>
          <w:rFonts w:ascii="Tahoma" w:eastAsia="Tahoma" w:hAnsi="Tahoma" w:cs="Tahoma"/>
          <w:color w:val="000000" w:themeColor="text1"/>
          <w:sz w:val="22"/>
          <w:szCs w:val="22"/>
        </w:rPr>
        <w:t xml:space="preserve"> оставляет за собой право деактивировать </w:t>
      </w:r>
      <w:r w:rsidRPr="18958743">
        <w:rPr>
          <w:rFonts w:ascii="Tahoma" w:eastAsia="Tahoma" w:hAnsi="Tahoma" w:cs="Tahoma"/>
          <w:color w:val="000000" w:themeColor="text1"/>
          <w:sz w:val="22"/>
          <w:szCs w:val="22"/>
          <w:lang w:val="en-US"/>
        </w:rPr>
        <w:t>SIM</w:t>
      </w:r>
      <w:r w:rsidRPr="18958743">
        <w:rPr>
          <w:rFonts w:ascii="Tahoma" w:eastAsia="Tahoma" w:hAnsi="Tahoma" w:cs="Tahoma"/>
          <w:color w:val="000000" w:themeColor="text1"/>
          <w:sz w:val="22"/>
          <w:szCs w:val="22"/>
        </w:rPr>
        <w:t>-карты.</w:t>
      </w:r>
      <w:r w:rsidR="00EE6AE0" w:rsidRPr="18958743">
        <w:rPr>
          <w:rFonts w:ascii="Tahoma" w:eastAsia="Tahoma" w:hAnsi="Tahoma" w:cs="Tahoma"/>
          <w:color w:val="000000" w:themeColor="text1"/>
          <w:sz w:val="22"/>
          <w:szCs w:val="22"/>
        </w:rPr>
        <w:t xml:space="preserve"> </w:t>
      </w:r>
    </w:p>
    <w:p w14:paraId="4E509839" w14:textId="77777777" w:rsidR="003D71D3" w:rsidRPr="008F10AA" w:rsidRDefault="003D71D3" w:rsidP="001F780B">
      <w:pPr>
        <w:widowControl w:val="0"/>
        <w:numPr>
          <w:ilvl w:val="2"/>
          <w:numId w:val="9"/>
        </w:numPr>
        <w:pBdr>
          <w:top w:val="nil"/>
          <w:left w:val="nil"/>
          <w:bottom w:val="nil"/>
          <w:right w:val="nil"/>
          <w:between w:val="nil"/>
        </w:pBdr>
        <w:spacing w:line="276" w:lineRule="auto"/>
        <w:ind w:left="0" w:firstLine="567"/>
        <w:jc w:val="both"/>
        <w:rPr>
          <w:rFonts w:ascii="Tahoma" w:eastAsia="Tahoma" w:hAnsi="Tahoma" w:cs="Tahoma"/>
          <w:color w:val="000000"/>
          <w:sz w:val="22"/>
          <w:szCs w:val="22"/>
        </w:rPr>
      </w:pPr>
      <w:r w:rsidRPr="18958743">
        <w:rPr>
          <w:rFonts w:ascii="Tahoma" w:eastAsia="Tahoma" w:hAnsi="Tahoma" w:cs="Tahoma"/>
          <w:color w:val="000000" w:themeColor="text1"/>
          <w:sz w:val="22"/>
          <w:szCs w:val="22"/>
        </w:rPr>
        <w:t>Обеспечивать условия для проведения работ по установке Оборудования: теплый бокс, освещение, доступ к электропитанию 220 В:</w:t>
      </w:r>
    </w:p>
    <w:p w14:paraId="04EC9BBA" w14:textId="77777777" w:rsidR="003D71D3" w:rsidRPr="008F10AA" w:rsidRDefault="003D71D3" w:rsidP="001F780B">
      <w:pPr>
        <w:numPr>
          <w:ilvl w:val="0"/>
          <w:numId w:val="17"/>
        </w:numPr>
        <w:pBdr>
          <w:top w:val="nil"/>
          <w:left w:val="nil"/>
          <w:bottom w:val="nil"/>
          <w:right w:val="nil"/>
          <w:between w:val="nil"/>
        </w:pBdr>
        <w:spacing w:line="276" w:lineRule="auto"/>
        <w:ind w:left="0" w:firstLine="567"/>
        <w:jc w:val="both"/>
        <w:rPr>
          <w:rFonts w:ascii="Tahoma" w:eastAsia="Tahoma" w:hAnsi="Tahoma" w:cs="Tahoma"/>
          <w:color w:val="000000"/>
          <w:sz w:val="22"/>
          <w:szCs w:val="22"/>
        </w:rPr>
      </w:pPr>
      <w:r w:rsidRPr="18958743">
        <w:rPr>
          <w:rFonts w:ascii="Tahoma" w:eastAsia="Tahoma" w:hAnsi="Tahoma" w:cs="Tahoma"/>
          <w:color w:val="000000" w:themeColor="text1"/>
          <w:sz w:val="22"/>
          <w:szCs w:val="22"/>
        </w:rPr>
        <w:t>в летнее время по согласованию Сторон установка возможна вне бокса, если позволяют погодные условия (отсутствие осадков);</w:t>
      </w:r>
    </w:p>
    <w:p w14:paraId="041ED9F5" w14:textId="78DE5C6E" w:rsidR="003D71D3" w:rsidRPr="0096383D" w:rsidRDefault="003D71D3" w:rsidP="001F780B">
      <w:pPr>
        <w:numPr>
          <w:ilvl w:val="0"/>
          <w:numId w:val="17"/>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color w:val="000000" w:themeColor="text1"/>
          <w:sz w:val="22"/>
          <w:szCs w:val="22"/>
        </w:rPr>
        <w:t xml:space="preserve">при температуре воздуха ниже 0 (нуля) градусов по Цельсию и/или при осадках установка Оборудования производится в теплом боксе </w:t>
      </w:r>
      <w:r w:rsidR="00A0131F" w:rsidRPr="18958743">
        <w:rPr>
          <w:rFonts w:ascii="Tahoma" w:eastAsia="Tahoma" w:hAnsi="Tahoma" w:cs="Tahoma"/>
          <w:color w:val="000000" w:themeColor="text1"/>
          <w:sz w:val="22"/>
          <w:szCs w:val="22"/>
        </w:rPr>
        <w:t>СТОРОНЫ 2</w:t>
      </w:r>
      <w:r w:rsidRPr="18958743">
        <w:rPr>
          <w:rFonts w:ascii="Tahoma" w:eastAsia="Tahoma" w:hAnsi="Tahoma" w:cs="Tahoma"/>
          <w:color w:val="000000" w:themeColor="text1"/>
          <w:sz w:val="22"/>
          <w:szCs w:val="22"/>
        </w:rPr>
        <w:t xml:space="preserve"> или </w:t>
      </w:r>
      <w:r w:rsidR="00A0131F" w:rsidRPr="18958743">
        <w:rPr>
          <w:rFonts w:ascii="Tahoma" w:eastAsia="Tahoma" w:hAnsi="Tahoma" w:cs="Tahoma"/>
          <w:color w:val="000000" w:themeColor="text1"/>
          <w:sz w:val="22"/>
          <w:szCs w:val="22"/>
        </w:rPr>
        <w:t>СТОРОНЫ 1</w:t>
      </w:r>
      <w:r w:rsidRPr="18958743">
        <w:rPr>
          <w:rFonts w:ascii="Tahoma" w:eastAsia="Tahoma" w:hAnsi="Tahoma" w:cs="Tahoma"/>
          <w:color w:val="000000" w:themeColor="text1"/>
          <w:sz w:val="22"/>
          <w:szCs w:val="22"/>
        </w:rPr>
        <w:t xml:space="preserve">. В случае отсутствия у </w:t>
      </w:r>
      <w:r w:rsidR="00A0131F" w:rsidRPr="18958743">
        <w:rPr>
          <w:rFonts w:ascii="Tahoma" w:eastAsia="Tahoma" w:hAnsi="Tahoma" w:cs="Tahoma"/>
          <w:color w:val="000000" w:themeColor="text1"/>
          <w:sz w:val="22"/>
          <w:szCs w:val="22"/>
        </w:rPr>
        <w:t>СТОРОНЫ 2</w:t>
      </w:r>
      <w:r w:rsidRPr="18958743">
        <w:rPr>
          <w:rFonts w:ascii="Tahoma" w:eastAsia="Tahoma" w:hAnsi="Tahoma" w:cs="Tahoma"/>
          <w:color w:val="000000" w:themeColor="text1"/>
          <w:sz w:val="22"/>
          <w:szCs w:val="22"/>
        </w:rPr>
        <w:t xml:space="preserve"> и/или </w:t>
      </w:r>
      <w:r w:rsidR="00A0131F" w:rsidRPr="18958743">
        <w:rPr>
          <w:rFonts w:ascii="Tahoma" w:eastAsia="Tahoma" w:hAnsi="Tahoma" w:cs="Tahoma"/>
          <w:color w:val="000000" w:themeColor="text1"/>
          <w:sz w:val="22"/>
          <w:szCs w:val="22"/>
        </w:rPr>
        <w:t>СТОРОНЫ 1</w:t>
      </w:r>
      <w:r w:rsidRPr="18958743">
        <w:rPr>
          <w:rFonts w:ascii="Tahoma" w:eastAsia="Tahoma" w:hAnsi="Tahoma" w:cs="Tahoma"/>
          <w:color w:val="000000" w:themeColor="text1"/>
          <w:sz w:val="22"/>
          <w:szCs w:val="22"/>
        </w:rPr>
        <w:t xml:space="preserve"> </w:t>
      </w:r>
      <w:r w:rsidRPr="18958743">
        <w:rPr>
          <w:rFonts w:ascii="Tahoma" w:eastAsia="Tahoma" w:hAnsi="Tahoma" w:cs="Tahoma"/>
          <w:sz w:val="22"/>
          <w:szCs w:val="22"/>
        </w:rPr>
        <w:t xml:space="preserve">возможности предоставить бокс с указанными условиями, </w:t>
      </w:r>
      <w:r w:rsidR="00A0131F" w:rsidRPr="18958743">
        <w:rPr>
          <w:rFonts w:ascii="Tahoma" w:eastAsia="Tahoma" w:hAnsi="Tahoma" w:cs="Tahoma"/>
          <w:sz w:val="22"/>
          <w:szCs w:val="22"/>
        </w:rPr>
        <w:t>СТОРОНА 1</w:t>
      </w:r>
      <w:r w:rsidRPr="18958743">
        <w:rPr>
          <w:rFonts w:ascii="Tahoma" w:eastAsia="Tahoma" w:hAnsi="Tahoma" w:cs="Tahoma"/>
          <w:sz w:val="22"/>
          <w:szCs w:val="22"/>
        </w:rPr>
        <w:t xml:space="preserve"> по согласованию со </w:t>
      </w:r>
      <w:r w:rsidR="00A0131F" w:rsidRPr="18958743">
        <w:rPr>
          <w:rFonts w:ascii="Tahoma" w:eastAsia="Tahoma" w:hAnsi="Tahoma" w:cs="Tahoma"/>
          <w:sz w:val="22"/>
          <w:szCs w:val="22"/>
        </w:rPr>
        <w:t>СТОРОНОЙ 2</w:t>
      </w:r>
      <w:r w:rsidRPr="18958743">
        <w:rPr>
          <w:rFonts w:ascii="Tahoma" w:eastAsia="Tahoma" w:hAnsi="Tahoma" w:cs="Tahoma"/>
          <w:sz w:val="22"/>
          <w:szCs w:val="22"/>
        </w:rPr>
        <w:t xml:space="preserve"> может арендовать требуемый бокс у третьих лиц. При этом </w:t>
      </w:r>
      <w:r w:rsidR="00A0131F" w:rsidRPr="18958743">
        <w:rPr>
          <w:rFonts w:ascii="Tahoma" w:eastAsia="Tahoma" w:hAnsi="Tahoma" w:cs="Tahoma"/>
          <w:sz w:val="22"/>
          <w:szCs w:val="22"/>
        </w:rPr>
        <w:t>СТОРОНА 2</w:t>
      </w:r>
      <w:r w:rsidRPr="18958743">
        <w:rPr>
          <w:rFonts w:ascii="Tahoma" w:eastAsia="Tahoma" w:hAnsi="Tahoma" w:cs="Tahoma"/>
          <w:sz w:val="22"/>
          <w:szCs w:val="22"/>
        </w:rPr>
        <w:t xml:space="preserve"> обязуется в полном размере оплатить дополнительную услугу организации проведения работ, которая рассчитывается с учетом затрат </w:t>
      </w:r>
      <w:r w:rsidR="00A0131F" w:rsidRPr="18958743">
        <w:rPr>
          <w:rFonts w:ascii="Tahoma" w:eastAsia="Tahoma" w:hAnsi="Tahoma" w:cs="Tahoma"/>
          <w:sz w:val="22"/>
          <w:szCs w:val="22"/>
        </w:rPr>
        <w:t>СТОРОНЫ 1</w:t>
      </w:r>
      <w:r w:rsidRPr="18958743">
        <w:rPr>
          <w:rFonts w:ascii="Tahoma" w:eastAsia="Tahoma" w:hAnsi="Tahoma" w:cs="Tahoma"/>
          <w:sz w:val="22"/>
          <w:szCs w:val="22"/>
        </w:rPr>
        <w:t xml:space="preserve"> на аренду по счету </w:t>
      </w:r>
      <w:r w:rsidR="00A0131F" w:rsidRPr="18958743">
        <w:rPr>
          <w:rFonts w:ascii="Tahoma" w:eastAsia="Tahoma" w:hAnsi="Tahoma" w:cs="Tahoma"/>
          <w:sz w:val="22"/>
          <w:szCs w:val="22"/>
        </w:rPr>
        <w:t>СТОРОНЫ 1</w:t>
      </w:r>
      <w:r w:rsidRPr="18958743">
        <w:rPr>
          <w:rFonts w:ascii="Tahoma" w:eastAsia="Tahoma" w:hAnsi="Tahoma" w:cs="Tahoma"/>
          <w:sz w:val="22"/>
          <w:szCs w:val="22"/>
        </w:rPr>
        <w:t xml:space="preserve"> в срок, указанный в </w:t>
      </w:r>
      <w:r w:rsidR="00BA5FE9" w:rsidRPr="18958743">
        <w:rPr>
          <w:rFonts w:ascii="Tahoma" w:eastAsia="Tahoma" w:hAnsi="Tahoma" w:cs="Tahoma"/>
          <w:sz w:val="22"/>
          <w:szCs w:val="22"/>
        </w:rPr>
        <w:t xml:space="preserve">Спецификации к </w:t>
      </w:r>
      <w:r w:rsidRPr="18958743">
        <w:rPr>
          <w:rFonts w:ascii="Tahoma" w:eastAsia="Tahoma" w:hAnsi="Tahoma" w:cs="Tahoma"/>
          <w:sz w:val="22"/>
          <w:szCs w:val="22"/>
        </w:rPr>
        <w:t>Договор</w:t>
      </w:r>
      <w:r w:rsidR="00BA5FE9" w:rsidRPr="18958743">
        <w:rPr>
          <w:rFonts w:ascii="Tahoma" w:eastAsia="Tahoma" w:hAnsi="Tahoma" w:cs="Tahoma"/>
          <w:sz w:val="22"/>
          <w:szCs w:val="22"/>
        </w:rPr>
        <w:t>у</w:t>
      </w:r>
      <w:r w:rsidRPr="18958743">
        <w:rPr>
          <w:rFonts w:ascii="Tahoma" w:eastAsia="Tahoma" w:hAnsi="Tahoma" w:cs="Tahoma"/>
          <w:sz w:val="22"/>
          <w:szCs w:val="22"/>
        </w:rPr>
        <w:t xml:space="preserve">, а также иные расходы, понесенные </w:t>
      </w:r>
      <w:r w:rsidR="00A0131F" w:rsidRPr="18958743">
        <w:rPr>
          <w:rFonts w:ascii="Tahoma" w:eastAsia="Tahoma" w:hAnsi="Tahoma" w:cs="Tahoma"/>
          <w:sz w:val="22"/>
          <w:szCs w:val="22"/>
        </w:rPr>
        <w:t>СТОРОНОЙ 1</w:t>
      </w:r>
      <w:r w:rsidRPr="18958743">
        <w:rPr>
          <w:rFonts w:ascii="Tahoma" w:eastAsia="Tahoma" w:hAnsi="Tahoma" w:cs="Tahoma"/>
          <w:sz w:val="22"/>
          <w:szCs w:val="22"/>
        </w:rPr>
        <w:t xml:space="preserve"> в связи с арендой бокса.</w:t>
      </w:r>
    </w:p>
    <w:p w14:paraId="07132FF1" w14:textId="51F759CE" w:rsidR="003D71D3" w:rsidRPr="008F10AA" w:rsidRDefault="003D71D3" w:rsidP="001F780B">
      <w:pPr>
        <w:widowControl w:val="0"/>
        <w:numPr>
          <w:ilvl w:val="2"/>
          <w:numId w:val="9"/>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color w:val="000000" w:themeColor="text1"/>
          <w:sz w:val="22"/>
          <w:szCs w:val="22"/>
        </w:rPr>
        <w:t xml:space="preserve">При необходимости </w:t>
      </w:r>
      <w:r w:rsidR="00A0131F" w:rsidRPr="18958743">
        <w:rPr>
          <w:rFonts w:ascii="Tahoma" w:eastAsia="Tahoma" w:hAnsi="Tahoma" w:cs="Tahoma"/>
          <w:color w:val="000000" w:themeColor="text1"/>
          <w:sz w:val="22"/>
          <w:szCs w:val="22"/>
        </w:rPr>
        <w:t>СТОРОНА 2</w:t>
      </w:r>
      <w:r w:rsidRPr="18958743">
        <w:rPr>
          <w:rFonts w:ascii="Tahoma" w:eastAsia="Tahoma" w:hAnsi="Tahoma" w:cs="Tahoma"/>
          <w:color w:val="000000" w:themeColor="text1"/>
          <w:sz w:val="22"/>
          <w:szCs w:val="22"/>
        </w:rPr>
        <w:t xml:space="preserve"> обязан</w:t>
      </w:r>
      <w:r w:rsidR="00A0131F" w:rsidRPr="18958743">
        <w:rPr>
          <w:rFonts w:ascii="Tahoma" w:eastAsia="Tahoma" w:hAnsi="Tahoma" w:cs="Tahoma"/>
          <w:color w:val="000000" w:themeColor="text1"/>
          <w:sz w:val="22"/>
          <w:szCs w:val="22"/>
        </w:rPr>
        <w:t>а</w:t>
      </w:r>
      <w:r w:rsidRPr="18958743">
        <w:rPr>
          <w:rFonts w:ascii="Tahoma" w:eastAsia="Tahoma" w:hAnsi="Tahoma" w:cs="Tahoma"/>
          <w:color w:val="000000" w:themeColor="text1"/>
          <w:sz w:val="22"/>
          <w:szCs w:val="22"/>
        </w:rPr>
        <w:t xml:space="preserve"> оплатить дополнительный монтаж кабеля электропитания системы, который производится в случае отсутствия в кабине ТС постоянного электропитания и других необходимых случаях. Также дополнительный кабель прокладывается при подключении дополнительных датчиков, расположенных не под приборной панелью.</w:t>
      </w:r>
    </w:p>
    <w:p w14:paraId="0622D2A6" w14:textId="309C6A2D" w:rsidR="003D71D3" w:rsidRPr="008F10AA" w:rsidRDefault="00A0131F" w:rsidP="001F780B">
      <w:pPr>
        <w:widowControl w:val="0"/>
        <w:numPr>
          <w:ilvl w:val="2"/>
          <w:numId w:val="9"/>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color w:val="000000" w:themeColor="text1"/>
          <w:sz w:val="22"/>
          <w:szCs w:val="22"/>
        </w:rPr>
        <w:t>СТОРОНА 2</w:t>
      </w:r>
      <w:r w:rsidR="003D71D3" w:rsidRPr="18958743">
        <w:rPr>
          <w:rFonts w:ascii="Tahoma" w:eastAsia="Tahoma" w:hAnsi="Tahoma" w:cs="Tahoma"/>
          <w:color w:val="000000" w:themeColor="text1"/>
          <w:sz w:val="22"/>
          <w:szCs w:val="22"/>
        </w:rPr>
        <w:t xml:space="preserve"> вп</w:t>
      </w:r>
      <w:r w:rsidR="003D71D3" w:rsidRPr="18958743">
        <w:rPr>
          <w:rFonts w:ascii="Tahoma" w:eastAsia="Tahoma" w:hAnsi="Tahoma" w:cs="Tahoma"/>
          <w:sz w:val="22"/>
          <w:szCs w:val="22"/>
        </w:rPr>
        <w:t xml:space="preserve">раве в любое время проверять ход и качество работ, выполняемых </w:t>
      </w:r>
      <w:r w:rsidRPr="18958743">
        <w:rPr>
          <w:rFonts w:ascii="Tahoma" w:eastAsia="Tahoma" w:hAnsi="Tahoma" w:cs="Tahoma"/>
          <w:sz w:val="22"/>
          <w:szCs w:val="22"/>
        </w:rPr>
        <w:t>СТОРОНОЙ 1</w:t>
      </w:r>
      <w:r w:rsidR="003D71D3" w:rsidRPr="18958743">
        <w:rPr>
          <w:rFonts w:ascii="Tahoma" w:eastAsia="Tahoma" w:hAnsi="Tahoma" w:cs="Tahoma"/>
          <w:sz w:val="22"/>
          <w:szCs w:val="22"/>
        </w:rPr>
        <w:t>, не вмешиваясь в его деятельность.</w:t>
      </w:r>
    </w:p>
    <w:p w14:paraId="19D61712" w14:textId="632A92C3" w:rsidR="00683831" w:rsidRPr="00C0223A" w:rsidRDefault="00683831" w:rsidP="001F780B">
      <w:pPr>
        <w:pStyle w:val="ae"/>
        <w:widowControl w:val="0"/>
        <w:numPr>
          <w:ilvl w:val="0"/>
          <w:numId w:val="9"/>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sz w:val="22"/>
          <w:szCs w:val="22"/>
        </w:rPr>
        <w:lastRenderedPageBreak/>
        <w:t xml:space="preserve">В случае нарушения </w:t>
      </w:r>
      <w:r w:rsidR="00A0131F" w:rsidRPr="18958743">
        <w:rPr>
          <w:rFonts w:ascii="Tahoma" w:eastAsia="Tahoma" w:hAnsi="Tahoma" w:cs="Tahoma"/>
          <w:sz w:val="22"/>
          <w:szCs w:val="22"/>
        </w:rPr>
        <w:t>СТОРОНОЙ 2</w:t>
      </w:r>
      <w:r w:rsidRPr="18958743">
        <w:rPr>
          <w:rFonts w:ascii="Tahoma" w:eastAsia="Tahoma" w:hAnsi="Tahoma" w:cs="Tahoma"/>
          <w:sz w:val="22"/>
          <w:szCs w:val="22"/>
        </w:rPr>
        <w:t xml:space="preserve"> согласованного времени начала установки Оборудования, которое повлекло увеличение срока проведения выездных работ </w:t>
      </w:r>
      <w:r w:rsidR="00A0131F" w:rsidRPr="18958743">
        <w:rPr>
          <w:rFonts w:ascii="Tahoma" w:eastAsia="Tahoma" w:hAnsi="Tahoma" w:cs="Tahoma"/>
          <w:sz w:val="22"/>
          <w:szCs w:val="22"/>
        </w:rPr>
        <w:t>СТОРОНЫ 1</w:t>
      </w:r>
      <w:r w:rsidRPr="18958743">
        <w:rPr>
          <w:rFonts w:ascii="Tahoma" w:eastAsia="Tahoma" w:hAnsi="Tahoma" w:cs="Tahoma"/>
          <w:sz w:val="22"/>
          <w:szCs w:val="22"/>
        </w:rPr>
        <w:t xml:space="preserve"> (а равно и нарушения сроков, согласованных для диагностики и устранения неисправности), а также в иных случаях неготовности ТС (отсутствия ТС в согласованном для монтажа месте, технической неисправности ТС, которая не позволяет осуществить монтаж и пр.), </w:t>
      </w:r>
      <w:r w:rsidR="00A0131F" w:rsidRPr="18958743">
        <w:rPr>
          <w:rFonts w:ascii="Tahoma" w:eastAsia="Tahoma" w:hAnsi="Tahoma" w:cs="Tahoma"/>
          <w:sz w:val="22"/>
          <w:szCs w:val="22"/>
        </w:rPr>
        <w:t>СТОРОНА 2</w:t>
      </w:r>
      <w:r w:rsidRPr="18958743">
        <w:rPr>
          <w:rFonts w:ascii="Tahoma" w:eastAsia="Tahoma" w:hAnsi="Tahoma" w:cs="Tahoma"/>
          <w:sz w:val="22"/>
          <w:szCs w:val="22"/>
        </w:rPr>
        <w:t xml:space="preserve"> обязана по требованию </w:t>
      </w:r>
      <w:r w:rsidR="00A0131F" w:rsidRPr="18958743">
        <w:rPr>
          <w:rFonts w:ascii="Tahoma" w:eastAsia="Tahoma" w:hAnsi="Tahoma" w:cs="Tahoma"/>
          <w:sz w:val="22"/>
          <w:szCs w:val="22"/>
        </w:rPr>
        <w:t>СТОРОНЫ 1</w:t>
      </w:r>
      <w:r w:rsidRPr="18958743">
        <w:rPr>
          <w:rFonts w:ascii="Tahoma" w:eastAsia="Tahoma" w:hAnsi="Tahoma" w:cs="Tahoma"/>
          <w:sz w:val="22"/>
          <w:szCs w:val="22"/>
        </w:rPr>
        <w:t xml:space="preserve"> компенсировать расходы по сверхурочному времени пребывания представителей </w:t>
      </w:r>
      <w:r w:rsidR="00A0131F" w:rsidRPr="18958743">
        <w:rPr>
          <w:rFonts w:ascii="Tahoma" w:eastAsia="Tahoma" w:hAnsi="Tahoma" w:cs="Tahoma"/>
          <w:sz w:val="22"/>
          <w:szCs w:val="22"/>
        </w:rPr>
        <w:t>СТОРОНЫ 1</w:t>
      </w:r>
      <w:r w:rsidRPr="18958743">
        <w:rPr>
          <w:rFonts w:ascii="Tahoma" w:eastAsia="Tahoma" w:hAnsi="Tahoma" w:cs="Tahoma"/>
          <w:sz w:val="22"/>
          <w:szCs w:val="22"/>
        </w:rPr>
        <w:t xml:space="preserve">, выполняющих и/или сопровождающих монтажные работы в месте проведения работ, а также уплатить </w:t>
      </w:r>
      <w:r w:rsidR="00A0131F" w:rsidRPr="18958743">
        <w:rPr>
          <w:rFonts w:ascii="Tahoma" w:eastAsia="Tahoma" w:hAnsi="Tahoma" w:cs="Tahoma"/>
          <w:sz w:val="22"/>
          <w:szCs w:val="22"/>
        </w:rPr>
        <w:t>СТОРОНЕ 1</w:t>
      </w:r>
      <w:r w:rsidRPr="18958743">
        <w:rPr>
          <w:rFonts w:ascii="Tahoma" w:eastAsia="Tahoma" w:hAnsi="Tahoma" w:cs="Tahoma"/>
          <w:sz w:val="22"/>
          <w:szCs w:val="22"/>
        </w:rPr>
        <w:t xml:space="preserve"> штраф за простой представителей </w:t>
      </w:r>
      <w:r w:rsidR="00A0131F" w:rsidRPr="18958743">
        <w:rPr>
          <w:rFonts w:ascii="Tahoma" w:eastAsia="Tahoma" w:hAnsi="Tahoma" w:cs="Tahoma"/>
          <w:sz w:val="22"/>
          <w:szCs w:val="22"/>
        </w:rPr>
        <w:t>СТОРОНЫ 1</w:t>
      </w:r>
      <w:r w:rsidRPr="18958743">
        <w:rPr>
          <w:rFonts w:ascii="Tahoma" w:eastAsia="Tahoma" w:hAnsi="Tahoma" w:cs="Tahoma"/>
          <w:sz w:val="22"/>
          <w:szCs w:val="22"/>
        </w:rPr>
        <w:t xml:space="preserve"> в размере 500 (пятьсот) рублей за каждые полчаса простоя. Для этого нарушения сроков, должны быть указаны представителем </w:t>
      </w:r>
      <w:r w:rsidR="00A0131F" w:rsidRPr="18958743">
        <w:rPr>
          <w:rFonts w:ascii="Tahoma" w:eastAsia="Tahoma" w:hAnsi="Tahoma" w:cs="Tahoma"/>
          <w:sz w:val="22"/>
          <w:szCs w:val="22"/>
        </w:rPr>
        <w:t>СТОРОНЫ 1</w:t>
      </w:r>
      <w:r w:rsidRPr="18958743">
        <w:rPr>
          <w:rFonts w:ascii="Tahoma" w:eastAsia="Tahoma" w:hAnsi="Tahoma" w:cs="Tahoma"/>
          <w:sz w:val="22"/>
          <w:szCs w:val="22"/>
        </w:rPr>
        <w:t xml:space="preserve"> в Акте установки оборудования или в Сервисном акте при подписании его Сторонами или их уполномоченными представителями. В расчет компенсации в данном случае включается стоимость проживания представителей </w:t>
      </w:r>
      <w:r w:rsidR="00A0131F" w:rsidRPr="18958743">
        <w:rPr>
          <w:rFonts w:ascii="Tahoma" w:eastAsia="Tahoma" w:hAnsi="Tahoma" w:cs="Tahoma"/>
          <w:sz w:val="22"/>
          <w:szCs w:val="22"/>
        </w:rPr>
        <w:t>СТОРОНЫ 1</w:t>
      </w:r>
      <w:r w:rsidRPr="18958743">
        <w:rPr>
          <w:rFonts w:ascii="Tahoma" w:eastAsia="Tahoma" w:hAnsi="Tahoma" w:cs="Tahoma"/>
          <w:sz w:val="22"/>
          <w:szCs w:val="22"/>
        </w:rPr>
        <w:t xml:space="preserve"> в месте проведения монтажных работ, суммы командировочных расходов, а также иных необходимых затрат представителей </w:t>
      </w:r>
      <w:r w:rsidR="00A0131F" w:rsidRPr="18958743">
        <w:rPr>
          <w:rFonts w:ascii="Tahoma" w:eastAsia="Tahoma" w:hAnsi="Tahoma" w:cs="Tahoma"/>
          <w:sz w:val="22"/>
          <w:szCs w:val="22"/>
        </w:rPr>
        <w:t>СТОРОНЫ 1</w:t>
      </w:r>
      <w:r w:rsidRPr="18958743">
        <w:rPr>
          <w:rFonts w:ascii="Tahoma" w:eastAsia="Tahoma" w:hAnsi="Tahoma" w:cs="Tahoma"/>
          <w:sz w:val="22"/>
          <w:szCs w:val="22"/>
        </w:rPr>
        <w:t xml:space="preserve"> и самой </w:t>
      </w:r>
      <w:r w:rsidR="00A0131F" w:rsidRPr="18958743">
        <w:rPr>
          <w:rFonts w:ascii="Tahoma" w:eastAsia="Tahoma" w:hAnsi="Tahoma" w:cs="Tahoma"/>
          <w:sz w:val="22"/>
          <w:szCs w:val="22"/>
        </w:rPr>
        <w:t>СТОРОНЫ 1</w:t>
      </w:r>
      <w:r w:rsidRPr="18958743">
        <w:rPr>
          <w:rFonts w:ascii="Tahoma" w:eastAsia="Tahoma" w:hAnsi="Tahoma" w:cs="Tahoma"/>
          <w:sz w:val="22"/>
          <w:szCs w:val="22"/>
        </w:rPr>
        <w:t xml:space="preserve">, связанных с задержкой выполнения монтажных работ по вине </w:t>
      </w:r>
      <w:r w:rsidR="00A0131F" w:rsidRPr="18958743">
        <w:rPr>
          <w:rFonts w:ascii="Tahoma" w:eastAsia="Tahoma" w:hAnsi="Tahoma" w:cs="Tahoma"/>
          <w:sz w:val="22"/>
          <w:szCs w:val="22"/>
        </w:rPr>
        <w:t>СТОРОНЫ 2</w:t>
      </w:r>
      <w:r w:rsidRPr="18958743">
        <w:rPr>
          <w:rFonts w:ascii="Tahoma" w:eastAsia="Tahoma" w:hAnsi="Tahoma" w:cs="Tahoma"/>
          <w:sz w:val="22"/>
          <w:szCs w:val="22"/>
        </w:rPr>
        <w:t>.</w:t>
      </w:r>
    </w:p>
    <w:p w14:paraId="0453ACFA" w14:textId="5875A0EA" w:rsidR="00ED255E" w:rsidRPr="00C0223A" w:rsidRDefault="00683831" w:rsidP="001F780B">
      <w:pPr>
        <w:pStyle w:val="ae"/>
        <w:widowControl w:val="0"/>
        <w:numPr>
          <w:ilvl w:val="0"/>
          <w:numId w:val="9"/>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sz w:val="22"/>
          <w:szCs w:val="22"/>
        </w:rPr>
        <w:t xml:space="preserve">За срыв работ (простой представителей </w:t>
      </w:r>
      <w:r w:rsidR="00A0131F" w:rsidRPr="18958743">
        <w:rPr>
          <w:rFonts w:ascii="Tahoma" w:eastAsia="Tahoma" w:hAnsi="Tahoma" w:cs="Tahoma"/>
          <w:sz w:val="22"/>
          <w:szCs w:val="22"/>
        </w:rPr>
        <w:t>СТОРОНЫ 1</w:t>
      </w:r>
      <w:r w:rsidRPr="18958743">
        <w:rPr>
          <w:rFonts w:ascii="Tahoma" w:eastAsia="Tahoma" w:hAnsi="Tahoma" w:cs="Tahoma"/>
          <w:sz w:val="22"/>
          <w:szCs w:val="22"/>
        </w:rPr>
        <w:t xml:space="preserve"> более 2 (двух) часов и/или не предоставление ТС) по вине </w:t>
      </w:r>
      <w:r w:rsidR="00A0131F" w:rsidRPr="18958743">
        <w:rPr>
          <w:rFonts w:ascii="Tahoma" w:eastAsia="Tahoma" w:hAnsi="Tahoma" w:cs="Tahoma"/>
          <w:sz w:val="22"/>
          <w:szCs w:val="22"/>
        </w:rPr>
        <w:t>СТОРОНЫ 2</w:t>
      </w:r>
      <w:r w:rsidRPr="18958743">
        <w:rPr>
          <w:rFonts w:ascii="Tahoma" w:eastAsia="Tahoma" w:hAnsi="Tahoma" w:cs="Tahoma"/>
          <w:sz w:val="22"/>
          <w:szCs w:val="22"/>
        </w:rPr>
        <w:t xml:space="preserve"> и/или связанным с ним третьих лиц в согласованную дату в согласованное место выполнения работ, </w:t>
      </w:r>
      <w:r w:rsidR="00A0131F" w:rsidRPr="18958743">
        <w:rPr>
          <w:rFonts w:ascii="Tahoma" w:eastAsia="Tahoma" w:hAnsi="Tahoma" w:cs="Tahoma"/>
          <w:sz w:val="22"/>
          <w:szCs w:val="22"/>
        </w:rPr>
        <w:t>СТОРОНА 2</w:t>
      </w:r>
      <w:r w:rsidRPr="18958743">
        <w:rPr>
          <w:rFonts w:ascii="Tahoma" w:eastAsia="Tahoma" w:hAnsi="Tahoma" w:cs="Tahoma"/>
          <w:sz w:val="22"/>
          <w:szCs w:val="22"/>
        </w:rPr>
        <w:t xml:space="preserve"> обязана по требованию </w:t>
      </w:r>
      <w:r w:rsidR="00A0131F" w:rsidRPr="18958743">
        <w:rPr>
          <w:rFonts w:ascii="Tahoma" w:eastAsia="Tahoma" w:hAnsi="Tahoma" w:cs="Tahoma"/>
          <w:sz w:val="22"/>
          <w:szCs w:val="22"/>
        </w:rPr>
        <w:t>СТОРОНЫ 1</w:t>
      </w:r>
      <w:r w:rsidRPr="18958743">
        <w:rPr>
          <w:rFonts w:ascii="Tahoma" w:eastAsia="Tahoma" w:hAnsi="Tahoma" w:cs="Tahoma"/>
          <w:sz w:val="22"/>
          <w:szCs w:val="22"/>
        </w:rPr>
        <w:t xml:space="preserve"> уплатить ей штраф в размере 2000 (двух тысяч) рублей за каждый факт (каждый день) срыва выездных работ. Факт срыва работ подтверждается актом срыва работ, который представитель </w:t>
      </w:r>
      <w:r w:rsidR="00A0131F" w:rsidRPr="18958743">
        <w:rPr>
          <w:rFonts w:ascii="Tahoma" w:eastAsia="Tahoma" w:hAnsi="Tahoma" w:cs="Tahoma"/>
          <w:sz w:val="22"/>
          <w:szCs w:val="22"/>
        </w:rPr>
        <w:t>СТОРОНЫ 1</w:t>
      </w:r>
      <w:r w:rsidRPr="18958743">
        <w:rPr>
          <w:rFonts w:ascii="Tahoma" w:eastAsia="Tahoma" w:hAnsi="Tahoma" w:cs="Tahoma"/>
          <w:sz w:val="22"/>
          <w:szCs w:val="22"/>
        </w:rPr>
        <w:t xml:space="preserve"> составляет в одностороннем порядке. При этом уведомление о срыве работ и фото составленное представителем </w:t>
      </w:r>
      <w:r w:rsidR="00A0131F" w:rsidRPr="18958743">
        <w:rPr>
          <w:rFonts w:ascii="Tahoma" w:eastAsia="Tahoma" w:hAnsi="Tahoma" w:cs="Tahoma"/>
          <w:sz w:val="22"/>
          <w:szCs w:val="22"/>
        </w:rPr>
        <w:t>СТОРОНЫ 1</w:t>
      </w:r>
      <w:r w:rsidRPr="18958743">
        <w:rPr>
          <w:rFonts w:ascii="Tahoma" w:eastAsia="Tahoma" w:hAnsi="Tahoma" w:cs="Tahoma"/>
          <w:sz w:val="22"/>
          <w:szCs w:val="22"/>
        </w:rPr>
        <w:t xml:space="preserve"> акт срыва направляется </w:t>
      </w:r>
      <w:r w:rsidR="00A0131F" w:rsidRPr="18958743">
        <w:rPr>
          <w:rFonts w:ascii="Tahoma" w:eastAsia="Tahoma" w:hAnsi="Tahoma" w:cs="Tahoma"/>
          <w:sz w:val="22"/>
          <w:szCs w:val="22"/>
        </w:rPr>
        <w:t>СТОРОНЕ 2</w:t>
      </w:r>
      <w:r w:rsidRPr="18958743">
        <w:rPr>
          <w:rFonts w:ascii="Tahoma" w:eastAsia="Tahoma" w:hAnsi="Tahoma" w:cs="Tahoma"/>
          <w:sz w:val="22"/>
          <w:szCs w:val="22"/>
        </w:rPr>
        <w:t xml:space="preserve"> по электронной почте сразу после составления соответствующего акта.</w:t>
      </w:r>
    </w:p>
    <w:p w14:paraId="7D45C956" w14:textId="01A07922" w:rsidR="005C628E" w:rsidRPr="00C0223A" w:rsidRDefault="005C628E" w:rsidP="001F780B">
      <w:pPr>
        <w:pStyle w:val="ae"/>
        <w:widowControl w:val="0"/>
        <w:numPr>
          <w:ilvl w:val="0"/>
          <w:numId w:val="9"/>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b/>
          <w:bCs/>
          <w:sz w:val="22"/>
          <w:szCs w:val="22"/>
        </w:rPr>
        <w:t>ГАРАНТИЯ НА РЕЗУЛЬТАТ ВЫПОЛНЕННЫХ РАБОТ ПО УСТАНОВКЕ ОБОРУДОВАНИЯ:</w:t>
      </w:r>
    </w:p>
    <w:p w14:paraId="7949F33B" w14:textId="00DA8B3B" w:rsidR="005C628E" w:rsidRPr="00C0223A" w:rsidRDefault="005C628E" w:rsidP="001F780B">
      <w:pPr>
        <w:pStyle w:val="ae"/>
        <w:widowControl w:val="0"/>
        <w:numPr>
          <w:ilvl w:val="1"/>
          <w:numId w:val="9"/>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sz w:val="22"/>
          <w:szCs w:val="22"/>
        </w:rPr>
        <w:t>Гарантийный срок на результат работ по установке Оборудования составляет 6 (шесть) месяцев с даты подписания Акта сдачи-приемки выполненных работ по форме СТОРОНЫ 1.</w:t>
      </w:r>
    </w:p>
    <w:p w14:paraId="25051C8A" w14:textId="77777777" w:rsidR="005C628E" w:rsidRPr="008F10AA" w:rsidRDefault="005C628E" w:rsidP="001F780B">
      <w:pPr>
        <w:pStyle w:val="ae"/>
        <w:widowControl w:val="0"/>
        <w:numPr>
          <w:ilvl w:val="1"/>
          <w:numId w:val="9"/>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sz w:val="22"/>
          <w:szCs w:val="22"/>
        </w:rPr>
        <w:t xml:space="preserve">СТОРОНА 1 может </w:t>
      </w:r>
      <w:r w:rsidRPr="18958743">
        <w:rPr>
          <w:rFonts w:ascii="Tahoma" w:eastAsia="Tahoma" w:hAnsi="Tahoma" w:cs="Tahoma"/>
          <w:color w:val="000000" w:themeColor="text1"/>
          <w:sz w:val="22"/>
          <w:szCs w:val="22"/>
        </w:rPr>
        <w:t>отказать СТОРОНЕ 2 в исполнении гарантийных обязательств на выполненные работы в случаях:</w:t>
      </w:r>
    </w:p>
    <w:p w14:paraId="5024A895" w14:textId="77777777" w:rsidR="005C628E" w:rsidRPr="008F10AA" w:rsidRDefault="005C628E" w:rsidP="001F780B">
      <w:pPr>
        <w:numPr>
          <w:ilvl w:val="0"/>
          <w:numId w:val="17"/>
        </w:numPr>
        <w:pBdr>
          <w:top w:val="nil"/>
          <w:left w:val="nil"/>
          <w:bottom w:val="nil"/>
          <w:right w:val="nil"/>
          <w:between w:val="nil"/>
        </w:pBdr>
        <w:spacing w:line="276" w:lineRule="auto"/>
        <w:ind w:left="0" w:firstLine="567"/>
        <w:jc w:val="both"/>
        <w:rPr>
          <w:rFonts w:ascii="Tahoma" w:eastAsia="Tahoma" w:hAnsi="Tahoma" w:cs="Tahoma"/>
          <w:color w:val="000000"/>
          <w:sz w:val="22"/>
          <w:szCs w:val="22"/>
        </w:rPr>
      </w:pPr>
      <w:r w:rsidRPr="18958743">
        <w:rPr>
          <w:rFonts w:ascii="Tahoma" w:eastAsia="Tahoma" w:hAnsi="Tahoma" w:cs="Tahoma"/>
          <w:color w:val="000000" w:themeColor="text1"/>
          <w:sz w:val="22"/>
          <w:szCs w:val="22"/>
        </w:rPr>
        <w:t>повреждения результата работ путём механического или иного воздействия;</w:t>
      </w:r>
    </w:p>
    <w:p w14:paraId="29643CCA" w14:textId="77777777" w:rsidR="005C628E" w:rsidRPr="008F10AA" w:rsidRDefault="005C628E" w:rsidP="001F780B">
      <w:pPr>
        <w:numPr>
          <w:ilvl w:val="0"/>
          <w:numId w:val="17"/>
        </w:numPr>
        <w:pBdr>
          <w:top w:val="nil"/>
          <w:left w:val="nil"/>
          <w:bottom w:val="nil"/>
          <w:right w:val="nil"/>
          <w:between w:val="nil"/>
        </w:pBdr>
        <w:spacing w:line="276" w:lineRule="auto"/>
        <w:ind w:left="0" w:firstLine="567"/>
        <w:jc w:val="both"/>
        <w:rPr>
          <w:rFonts w:ascii="Tahoma" w:eastAsia="Tahoma" w:hAnsi="Tahoma" w:cs="Tahoma"/>
          <w:color w:val="000000"/>
          <w:sz w:val="22"/>
          <w:szCs w:val="22"/>
        </w:rPr>
      </w:pPr>
      <w:r w:rsidRPr="18958743">
        <w:rPr>
          <w:rFonts w:ascii="Tahoma" w:eastAsia="Tahoma" w:hAnsi="Tahoma" w:cs="Tahoma"/>
          <w:color w:val="000000" w:themeColor="text1"/>
          <w:sz w:val="22"/>
          <w:szCs w:val="22"/>
        </w:rPr>
        <w:t>возникновения дефекта в результате нарушения рекомендаций СТОРОНЫ 1 по использованию результата Работ;</w:t>
      </w:r>
    </w:p>
    <w:p w14:paraId="057CD100" w14:textId="77777777" w:rsidR="005C628E" w:rsidRPr="008F10AA" w:rsidRDefault="005C628E" w:rsidP="001F780B">
      <w:pPr>
        <w:numPr>
          <w:ilvl w:val="0"/>
          <w:numId w:val="17"/>
        </w:numPr>
        <w:pBdr>
          <w:top w:val="nil"/>
          <w:left w:val="nil"/>
          <w:bottom w:val="nil"/>
          <w:right w:val="nil"/>
          <w:between w:val="nil"/>
        </w:pBdr>
        <w:spacing w:line="276" w:lineRule="auto"/>
        <w:ind w:left="0" w:firstLine="567"/>
        <w:jc w:val="both"/>
        <w:rPr>
          <w:rFonts w:ascii="Tahoma" w:eastAsia="Tahoma" w:hAnsi="Tahoma" w:cs="Tahoma"/>
          <w:color w:val="000000"/>
          <w:sz w:val="22"/>
          <w:szCs w:val="22"/>
        </w:rPr>
      </w:pPr>
      <w:r w:rsidRPr="18958743">
        <w:rPr>
          <w:rFonts w:ascii="Tahoma" w:eastAsia="Tahoma" w:hAnsi="Tahoma" w:cs="Tahoma"/>
          <w:color w:val="000000" w:themeColor="text1"/>
          <w:sz w:val="22"/>
          <w:szCs w:val="22"/>
        </w:rPr>
        <w:t>возникновения дефекта в результате использования результата работ в целях, не предусмотренных настоящим Договором;</w:t>
      </w:r>
    </w:p>
    <w:p w14:paraId="206AA8A5" w14:textId="77777777" w:rsidR="005C628E" w:rsidRPr="008F10AA" w:rsidRDefault="005C628E" w:rsidP="001F780B">
      <w:pPr>
        <w:numPr>
          <w:ilvl w:val="0"/>
          <w:numId w:val="17"/>
        </w:numPr>
        <w:pBdr>
          <w:top w:val="nil"/>
          <w:left w:val="nil"/>
          <w:bottom w:val="nil"/>
          <w:right w:val="nil"/>
          <w:between w:val="nil"/>
        </w:pBdr>
        <w:spacing w:line="276" w:lineRule="auto"/>
        <w:ind w:left="0" w:firstLine="567"/>
        <w:jc w:val="both"/>
        <w:rPr>
          <w:rFonts w:ascii="Tahoma" w:eastAsia="Tahoma" w:hAnsi="Tahoma" w:cs="Tahoma"/>
          <w:color w:val="000000"/>
          <w:sz w:val="22"/>
          <w:szCs w:val="22"/>
        </w:rPr>
      </w:pPr>
      <w:r w:rsidRPr="18958743">
        <w:rPr>
          <w:rFonts w:ascii="Tahoma" w:eastAsia="Tahoma" w:hAnsi="Tahoma" w:cs="Tahoma"/>
          <w:color w:val="000000" w:themeColor="text1"/>
          <w:sz w:val="22"/>
          <w:szCs w:val="22"/>
        </w:rPr>
        <w:t>возникновения дефекта результата работ вследствие воздействий стихии или других независящих от СТОРОНЫ 1 причин;</w:t>
      </w:r>
    </w:p>
    <w:p w14:paraId="36D48BE6" w14:textId="77777777" w:rsidR="005C628E" w:rsidRPr="008F10AA" w:rsidRDefault="005C628E" w:rsidP="001F780B">
      <w:pPr>
        <w:numPr>
          <w:ilvl w:val="0"/>
          <w:numId w:val="17"/>
        </w:numPr>
        <w:pBdr>
          <w:top w:val="nil"/>
          <w:left w:val="nil"/>
          <w:bottom w:val="nil"/>
          <w:right w:val="nil"/>
          <w:between w:val="nil"/>
        </w:pBdr>
        <w:spacing w:line="276" w:lineRule="auto"/>
        <w:ind w:left="0" w:firstLine="567"/>
        <w:jc w:val="both"/>
        <w:rPr>
          <w:rFonts w:ascii="Tahoma" w:eastAsia="Tahoma" w:hAnsi="Tahoma" w:cs="Tahoma"/>
          <w:color w:val="000000"/>
          <w:sz w:val="22"/>
          <w:szCs w:val="22"/>
        </w:rPr>
      </w:pPr>
      <w:r w:rsidRPr="18958743">
        <w:rPr>
          <w:rFonts w:ascii="Tahoma" w:eastAsia="Tahoma" w:hAnsi="Tahoma" w:cs="Tahoma"/>
          <w:color w:val="000000" w:themeColor="text1"/>
          <w:sz w:val="22"/>
          <w:szCs w:val="22"/>
        </w:rPr>
        <w:t>возникновения дефекта в результате несанкционированных модификаций, доработок и переделок результата работ или Оборудования.</w:t>
      </w:r>
    </w:p>
    <w:p w14:paraId="1307B4C0" w14:textId="168B6E01" w:rsidR="005C628E" w:rsidRPr="00362C0B" w:rsidRDefault="005C628E" w:rsidP="001F780B">
      <w:pPr>
        <w:pStyle w:val="ae"/>
        <w:widowControl w:val="0"/>
        <w:numPr>
          <w:ilvl w:val="1"/>
          <w:numId w:val="9"/>
        </w:numPr>
        <w:pBdr>
          <w:top w:val="nil"/>
          <w:left w:val="nil"/>
          <w:bottom w:val="nil"/>
          <w:right w:val="nil"/>
          <w:between w:val="nil"/>
        </w:pBdr>
        <w:spacing w:line="276" w:lineRule="auto"/>
        <w:ind w:left="0" w:firstLine="567"/>
        <w:jc w:val="both"/>
        <w:rPr>
          <w:rFonts w:ascii="Tahoma" w:eastAsia="Tahoma" w:hAnsi="Tahoma" w:cs="Tahoma"/>
          <w:color w:val="000000" w:themeColor="text1"/>
          <w:sz w:val="22"/>
          <w:szCs w:val="22"/>
        </w:rPr>
      </w:pPr>
      <w:r w:rsidRPr="57BA3DC8">
        <w:rPr>
          <w:rFonts w:ascii="Tahoma" w:eastAsia="Tahoma" w:hAnsi="Tahoma" w:cs="Tahoma"/>
          <w:color w:val="000000" w:themeColor="text1"/>
          <w:sz w:val="22"/>
          <w:szCs w:val="22"/>
        </w:rPr>
        <w:t xml:space="preserve">В случае обнаружения недостатков результата работ в течение гарантийного срока, СТОРОНА 2 обязана уведомить об этом СТОРОНУ 1 в письменной форме через Портал СТОРОНЫ 1 </w:t>
      </w:r>
      <w:r w:rsidR="001F780B">
        <w:rPr>
          <w:rFonts w:ascii="Tahoma" w:eastAsia="Tahoma" w:hAnsi="Tahoma" w:cs="Tahoma"/>
          <w:color w:val="000000" w:themeColor="text1"/>
          <w:sz w:val="22"/>
          <w:szCs w:val="22"/>
        </w:rPr>
        <w:t>____________</w:t>
      </w:r>
      <w:r w:rsidRPr="57BA3DC8">
        <w:rPr>
          <w:rFonts w:ascii="Tahoma" w:eastAsia="Tahoma" w:hAnsi="Tahoma" w:cs="Tahoma"/>
          <w:color w:val="000000" w:themeColor="text1"/>
          <w:sz w:val="22"/>
          <w:szCs w:val="22"/>
        </w:rPr>
        <w:t xml:space="preserve"> и/или по электронной почте </w:t>
      </w:r>
      <w:r w:rsidR="001F780B">
        <w:rPr>
          <w:rFonts w:ascii="Tahoma" w:eastAsia="Tahoma" w:hAnsi="Tahoma" w:cs="Tahoma"/>
          <w:color w:val="000000" w:themeColor="text1"/>
          <w:sz w:val="22"/>
          <w:szCs w:val="22"/>
        </w:rPr>
        <w:t>_______________</w:t>
      </w:r>
      <w:r w:rsidRPr="57BA3DC8">
        <w:rPr>
          <w:rFonts w:ascii="Tahoma" w:eastAsia="Tahoma" w:hAnsi="Tahoma" w:cs="Tahoma"/>
          <w:color w:val="000000" w:themeColor="text1"/>
          <w:sz w:val="22"/>
          <w:szCs w:val="22"/>
        </w:rPr>
        <w:t xml:space="preserve"> с указанием характера недостатков и сроков их обнаружения. СТОРОНА 1 устраняет выявленные </w:t>
      </w:r>
      <w:r w:rsidR="001F780B" w:rsidRPr="57BA3DC8">
        <w:rPr>
          <w:rFonts w:ascii="Tahoma" w:eastAsia="Tahoma" w:hAnsi="Tahoma" w:cs="Tahoma"/>
          <w:color w:val="000000" w:themeColor="text1"/>
          <w:sz w:val="22"/>
          <w:szCs w:val="22"/>
        </w:rPr>
        <w:t>недостатки результата</w:t>
      </w:r>
      <w:r w:rsidRPr="57BA3DC8">
        <w:rPr>
          <w:rFonts w:ascii="Tahoma" w:eastAsia="Tahoma" w:hAnsi="Tahoma" w:cs="Tahoma"/>
          <w:color w:val="000000" w:themeColor="text1"/>
          <w:sz w:val="22"/>
          <w:szCs w:val="22"/>
        </w:rPr>
        <w:t xml:space="preserve"> работ, обнаруженные в течение гарантийного срока, в порядке </w:t>
      </w:r>
      <w:r w:rsidR="001F780B" w:rsidRPr="57BA3DC8">
        <w:rPr>
          <w:rFonts w:ascii="Tahoma" w:eastAsia="Tahoma" w:hAnsi="Tahoma" w:cs="Tahoma"/>
          <w:color w:val="000000" w:themeColor="text1"/>
          <w:sz w:val="22"/>
          <w:szCs w:val="22"/>
        </w:rPr>
        <w:t>и сроки</w:t>
      </w:r>
      <w:r w:rsidRPr="57BA3DC8">
        <w:rPr>
          <w:rFonts w:ascii="Tahoma" w:eastAsia="Tahoma" w:hAnsi="Tahoma" w:cs="Tahoma"/>
          <w:color w:val="000000" w:themeColor="text1"/>
          <w:sz w:val="22"/>
          <w:szCs w:val="22"/>
        </w:rPr>
        <w:t>, согласованные Сторонами.</w:t>
      </w:r>
    </w:p>
    <w:p w14:paraId="29ADD416" w14:textId="453BDE58" w:rsidR="005C628E" w:rsidRPr="00362C0B" w:rsidRDefault="005C628E" w:rsidP="001F780B">
      <w:pPr>
        <w:pStyle w:val="ae"/>
        <w:widowControl w:val="0"/>
        <w:numPr>
          <w:ilvl w:val="1"/>
          <w:numId w:val="9"/>
        </w:numPr>
        <w:pBdr>
          <w:top w:val="nil"/>
          <w:left w:val="nil"/>
          <w:bottom w:val="nil"/>
          <w:right w:val="nil"/>
          <w:between w:val="nil"/>
        </w:pBdr>
        <w:spacing w:line="276" w:lineRule="auto"/>
        <w:ind w:left="0" w:firstLine="567"/>
        <w:jc w:val="both"/>
        <w:rPr>
          <w:rFonts w:ascii="Tahoma" w:eastAsia="Tahoma" w:hAnsi="Tahoma" w:cs="Tahoma"/>
          <w:color w:val="000000" w:themeColor="text1"/>
          <w:sz w:val="22"/>
          <w:szCs w:val="22"/>
        </w:rPr>
      </w:pPr>
      <w:r w:rsidRPr="18958743">
        <w:rPr>
          <w:rFonts w:ascii="Tahoma" w:eastAsia="Tahoma" w:hAnsi="Tahoma" w:cs="Tahoma"/>
          <w:color w:val="000000" w:themeColor="text1"/>
          <w:sz w:val="22"/>
          <w:szCs w:val="22"/>
        </w:rPr>
        <w:t xml:space="preserve">В случае, если нарушение </w:t>
      </w:r>
      <w:r w:rsidR="0096383D" w:rsidRPr="18958743">
        <w:rPr>
          <w:rFonts w:ascii="Tahoma" w:eastAsia="Tahoma" w:hAnsi="Tahoma" w:cs="Tahoma"/>
          <w:color w:val="000000" w:themeColor="text1"/>
          <w:sz w:val="22"/>
          <w:szCs w:val="22"/>
        </w:rPr>
        <w:t>сроков выполнения</w:t>
      </w:r>
      <w:r w:rsidRPr="18958743">
        <w:rPr>
          <w:rFonts w:ascii="Tahoma" w:eastAsia="Tahoma" w:hAnsi="Tahoma" w:cs="Tahoma"/>
          <w:color w:val="000000" w:themeColor="text1"/>
          <w:sz w:val="22"/>
          <w:szCs w:val="22"/>
        </w:rPr>
        <w:t xml:space="preserve"> гарантийных обязательств СТОРОНОЙ 1 происходит по вине СТОРОНЫ 2, СТОРОНА 1 не несет за это ответственность (не готовность ТС для выполнения работ, непредоставление ТС в срок и т.п.).</w:t>
      </w:r>
    </w:p>
    <w:p w14:paraId="0CAE1B86" w14:textId="37DA7DBC" w:rsidR="005C628E" w:rsidRPr="00362C0B" w:rsidRDefault="005C628E" w:rsidP="001F780B">
      <w:pPr>
        <w:pStyle w:val="ae"/>
        <w:widowControl w:val="0"/>
        <w:numPr>
          <w:ilvl w:val="1"/>
          <w:numId w:val="9"/>
        </w:numPr>
        <w:pBdr>
          <w:top w:val="nil"/>
          <w:left w:val="nil"/>
          <w:bottom w:val="nil"/>
          <w:right w:val="nil"/>
          <w:between w:val="nil"/>
        </w:pBdr>
        <w:spacing w:line="276" w:lineRule="auto"/>
        <w:ind w:left="0" w:firstLine="567"/>
        <w:jc w:val="both"/>
        <w:rPr>
          <w:rFonts w:ascii="Tahoma" w:eastAsia="Tahoma" w:hAnsi="Tahoma" w:cs="Tahoma"/>
          <w:color w:val="000000" w:themeColor="text1"/>
          <w:sz w:val="22"/>
          <w:szCs w:val="22"/>
        </w:rPr>
      </w:pPr>
      <w:r w:rsidRPr="18958743">
        <w:rPr>
          <w:rFonts w:ascii="Tahoma" w:eastAsia="Tahoma" w:hAnsi="Tahoma" w:cs="Tahoma"/>
          <w:color w:val="000000" w:themeColor="text1"/>
          <w:sz w:val="22"/>
          <w:szCs w:val="22"/>
        </w:rPr>
        <w:t xml:space="preserve">Если неисправность в выполненных работах возникла по вине СТОРОНЫ 2 (а также по истечении гарантийного срока на работы), - то устранение неисправности оплачивается СТОРОНОЙ 2 по выставленному СТОРОНОЙ 1 счету по расценкам, действующим на период устранения неисправности, в срок, указанный в </w:t>
      </w:r>
      <w:r w:rsidR="00BA5FE9" w:rsidRPr="18958743">
        <w:rPr>
          <w:rFonts w:ascii="Tahoma" w:eastAsia="Tahoma" w:hAnsi="Tahoma" w:cs="Tahoma"/>
          <w:color w:val="000000" w:themeColor="text1"/>
          <w:sz w:val="22"/>
          <w:szCs w:val="22"/>
        </w:rPr>
        <w:t>Спецификации к</w:t>
      </w:r>
      <w:r w:rsidRPr="18958743">
        <w:rPr>
          <w:rFonts w:ascii="Tahoma" w:eastAsia="Tahoma" w:hAnsi="Tahoma" w:cs="Tahoma"/>
          <w:color w:val="000000" w:themeColor="text1"/>
          <w:sz w:val="22"/>
          <w:szCs w:val="22"/>
        </w:rPr>
        <w:t xml:space="preserve"> настояще</w:t>
      </w:r>
      <w:r w:rsidR="00BA5FE9" w:rsidRPr="18958743">
        <w:rPr>
          <w:rFonts w:ascii="Tahoma" w:eastAsia="Tahoma" w:hAnsi="Tahoma" w:cs="Tahoma"/>
          <w:color w:val="000000" w:themeColor="text1"/>
          <w:sz w:val="22"/>
          <w:szCs w:val="22"/>
        </w:rPr>
        <w:t>му</w:t>
      </w:r>
      <w:r w:rsidRPr="18958743">
        <w:rPr>
          <w:rFonts w:ascii="Tahoma" w:eastAsia="Tahoma" w:hAnsi="Tahoma" w:cs="Tahoma"/>
          <w:color w:val="000000" w:themeColor="text1"/>
          <w:sz w:val="22"/>
          <w:szCs w:val="22"/>
        </w:rPr>
        <w:t xml:space="preserve"> Договора.</w:t>
      </w:r>
    </w:p>
    <w:p w14:paraId="26E19E09" w14:textId="30E6E329" w:rsidR="005C628E" w:rsidRPr="007C059A" w:rsidRDefault="005C628E" w:rsidP="001F780B">
      <w:pPr>
        <w:pStyle w:val="ae"/>
        <w:widowControl w:val="0"/>
        <w:numPr>
          <w:ilvl w:val="1"/>
          <w:numId w:val="9"/>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color w:val="000000" w:themeColor="text1"/>
          <w:sz w:val="22"/>
          <w:szCs w:val="22"/>
        </w:rPr>
        <w:lastRenderedPageBreak/>
        <w:t xml:space="preserve">В случае возникновения у СТОРОНЫ 2 необходимости в выполнении дополнительных и/или непредвиденных работ в отношении Оборудования и ТС, а также работ, которые не входят в гарантийное обслуживание Оборудования и перечень таких работ не согласован в Спецификациях к настоящему Договору, то такие работы выполняются СТОРОНОЙ 1 на основании полученного от СТОРОНЫ 2 согласования факта выполнения данных работ и стоимости данных работ и Оборудования по электронной почте. Данные работы, оплачиваются СТОРОНОЙ 2 по счету СТОРОНЫ 1 в срок, указанный в </w:t>
      </w:r>
      <w:r w:rsidR="00BA5FE9" w:rsidRPr="18958743">
        <w:rPr>
          <w:rFonts w:ascii="Tahoma" w:eastAsia="Tahoma" w:hAnsi="Tahoma" w:cs="Tahoma"/>
          <w:color w:val="000000" w:themeColor="text1"/>
          <w:sz w:val="22"/>
          <w:szCs w:val="22"/>
        </w:rPr>
        <w:t>Спецификации к настоящему</w:t>
      </w:r>
      <w:r w:rsidRPr="18958743">
        <w:rPr>
          <w:rFonts w:ascii="Tahoma" w:eastAsia="Tahoma" w:hAnsi="Tahoma" w:cs="Tahoma"/>
          <w:color w:val="000000" w:themeColor="text1"/>
          <w:sz w:val="22"/>
          <w:szCs w:val="22"/>
        </w:rPr>
        <w:t xml:space="preserve"> Договор</w:t>
      </w:r>
      <w:r w:rsidR="00BA5FE9" w:rsidRPr="18958743">
        <w:rPr>
          <w:rFonts w:ascii="Tahoma" w:eastAsia="Tahoma" w:hAnsi="Tahoma" w:cs="Tahoma"/>
          <w:color w:val="000000" w:themeColor="text1"/>
          <w:sz w:val="22"/>
          <w:szCs w:val="22"/>
        </w:rPr>
        <w:t>у</w:t>
      </w:r>
      <w:r w:rsidRPr="18958743">
        <w:rPr>
          <w:rFonts w:ascii="Tahoma" w:eastAsia="Tahoma" w:hAnsi="Tahoma" w:cs="Tahoma"/>
          <w:color w:val="000000" w:themeColor="text1"/>
          <w:sz w:val="22"/>
          <w:szCs w:val="22"/>
        </w:rPr>
        <w:t>. Выполнение данных работ указывается СТОРОНОЙ 1 в соответствующих актах.</w:t>
      </w:r>
    </w:p>
    <w:tbl>
      <w:tblPr>
        <w:tblStyle w:val="a8"/>
        <w:tblW w:w="9502" w:type="dxa"/>
        <w:tblInd w:w="421" w:type="dxa"/>
        <w:tblLayout w:type="fixed"/>
        <w:tblLook w:val="0400" w:firstRow="0" w:lastRow="0" w:firstColumn="0" w:lastColumn="0" w:noHBand="0" w:noVBand="1"/>
      </w:tblPr>
      <w:tblGrid>
        <w:gridCol w:w="5078"/>
        <w:gridCol w:w="4282"/>
        <w:gridCol w:w="142"/>
      </w:tblGrid>
      <w:tr w:rsidR="00622D4D" w:rsidRPr="008F10AA" w14:paraId="4264E92B" w14:textId="77777777" w:rsidTr="18958743">
        <w:trPr>
          <w:trHeight w:val="291"/>
        </w:trPr>
        <w:tc>
          <w:tcPr>
            <w:tcW w:w="5078" w:type="dxa"/>
          </w:tcPr>
          <w:p w14:paraId="3F778F9A" w14:textId="23CC4A3C" w:rsidR="00622D4D" w:rsidRDefault="00622D4D" w:rsidP="6098C383">
            <w:pPr>
              <w:spacing w:line="276" w:lineRule="auto"/>
              <w:ind w:left="567" w:right="282" w:hanging="567"/>
              <w:jc w:val="both"/>
              <w:rPr>
                <w:rFonts w:ascii="Tahoma" w:eastAsia="Tahoma" w:hAnsi="Tahoma" w:cs="Tahoma"/>
                <w:b/>
                <w:bCs/>
                <w:sz w:val="22"/>
                <w:szCs w:val="22"/>
              </w:rPr>
            </w:pPr>
          </w:p>
          <w:p w14:paraId="68CCE74D" w14:textId="77777777" w:rsidR="00622D4D" w:rsidRPr="008F10AA" w:rsidRDefault="00622D4D" w:rsidP="009E6DA4">
            <w:pPr>
              <w:spacing w:line="276" w:lineRule="auto"/>
              <w:ind w:left="567" w:right="282" w:hanging="567"/>
              <w:jc w:val="both"/>
              <w:rPr>
                <w:rFonts w:ascii="Tahoma" w:eastAsia="Tahoma" w:hAnsi="Tahoma" w:cs="Tahoma"/>
                <w:sz w:val="22"/>
                <w:szCs w:val="22"/>
              </w:rPr>
            </w:pPr>
            <w:r w:rsidRPr="18958743">
              <w:rPr>
                <w:rFonts w:ascii="Tahoma" w:eastAsia="Tahoma" w:hAnsi="Tahoma" w:cs="Tahoma"/>
                <w:b/>
                <w:bCs/>
                <w:sz w:val="22"/>
                <w:szCs w:val="22"/>
              </w:rPr>
              <w:t>СТОРОНА 1</w:t>
            </w:r>
          </w:p>
        </w:tc>
        <w:tc>
          <w:tcPr>
            <w:tcW w:w="4424" w:type="dxa"/>
            <w:gridSpan w:val="2"/>
          </w:tcPr>
          <w:p w14:paraId="17D26571" w14:textId="77777777" w:rsidR="00622D4D" w:rsidRPr="008F10AA" w:rsidRDefault="00622D4D" w:rsidP="18958743">
            <w:pPr>
              <w:spacing w:line="276" w:lineRule="auto"/>
              <w:ind w:left="567" w:right="282" w:hanging="567"/>
              <w:jc w:val="both"/>
              <w:rPr>
                <w:rFonts w:ascii="Tahoma" w:eastAsia="Tahoma" w:hAnsi="Tahoma" w:cs="Tahoma"/>
                <w:b/>
                <w:bCs/>
                <w:sz w:val="22"/>
                <w:szCs w:val="22"/>
              </w:rPr>
            </w:pPr>
          </w:p>
          <w:p w14:paraId="7D8A6C2D" w14:textId="77777777" w:rsidR="00622D4D" w:rsidRPr="008F10AA" w:rsidRDefault="00622D4D" w:rsidP="009E6DA4">
            <w:pPr>
              <w:spacing w:line="276" w:lineRule="auto"/>
              <w:ind w:left="567" w:right="282" w:hanging="567"/>
              <w:jc w:val="both"/>
              <w:rPr>
                <w:rFonts w:ascii="Tahoma" w:eastAsia="Tahoma" w:hAnsi="Tahoma" w:cs="Tahoma"/>
                <w:sz w:val="22"/>
                <w:szCs w:val="22"/>
              </w:rPr>
            </w:pPr>
            <w:r w:rsidRPr="18958743">
              <w:rPr>
                <w:rFonts w:ascii="Tahoma" w:eastAsia="Tahoma" w:hAnsi="Tahoma" w:cs="Tahoma"/>
                <w:b/>
                <w:bCs/>
                <w:sz w:val="22"/>
                <w:szCs w:val="22"/>
              </w:rPr>
              <w:t>СТОРОНА 2</w:t>
            </w:r>
          </w:p>
        </w:tc>
      </w:tr>
      <w:tr w:rsidR="00622D4D" w:rsidRPr="008F10AA" w14:paraId="15390335" w14:textId="77777777" w:rsidTr="18958743">
        <w:trPr>
          <w:gridAfter w:val="1"/>
          <w:wAfter w:w="142" w:type="dxa"/>
          <w:trHeight w:val="306"/>
        </w:trPr>
        <w:tc>
          <w:tcPr>
            <w:tcW w:w="5078" w:type="dxa"/>
          </w:tcPr>
          <w:p w14:paraId="3451E2F9" w14:textId="47CF8620" w:rsidR="00622D4D" w:rsidRPr="008F10AA" w:rsidRDefault="00622D4D" w:rsidP="18958743">
            <w:pPr>
              <w:spacing w:line="276" w:lineRule="auto"/>
              <w:ind w:left="567" w:right="282" w:hanging="567"/>
              <w:jc w:val="both"/>
              <w:rPr>
                <w:rFonts w:ascii="Tahoma" w:eastAsia="Tahoma" w:hAnsi="Tahoma" w:cs="Tahoma"/>
                <w:b/>
                <w:bCs/>
                <w:sz w:val="22"/>
                <w:szCs w:val="22"/>
              </w:rPr>
            </w:pPr>
          </w:p>
        </w:tc>
        <w:tc>
          <w:tcPr>
            <w:tcW w:w="4282" w:type="dxa"/>
          </w:tcPr>
          <w:p w14:paraId="447D47D1" w14:textId="77777777" w:rsidR="00622D4D" w:rsidRPr="008F10AA" w:rsidRDefault="00622D4D" w:rsidP="18958743">
            <w:pPr>
              <w:spacing w:line="276" w:lineRule="auto"/>
              <w:ind w:left="567" w:right="282" w:hanging="567"/>
              <w:jc w:val="both"/>
              <w:rPr>
                <w:rFonts w:ascii="Tahoma" w:eastAsia="Tahoma" w:hAnsi="Tahoma" w:cs="Tahoma"/>
                <w:b/>
                <w:bCs/>
                <w:sz w:val="22"/>
                <w:szCs w:val="22"/>
              </w:rPr>
            </w:pPr>
            <w:r w:rsidRPr="18958743">
              <w:rPr>
                <w:rFonts w:ascii="Tahoma" w:eastAsia="Tahoma" w:hAnsi="Tahoma" w:cs="Tahoma"/>
                <w:sz w:val="22"/>
                <w:szCs w:val="22"/>
              </w:rPr>
              <w:t>____________________</w:t>
            </w:r>
          </w:p>
        </w:tc>
      </w:tr>
      <w:tr w:rsidR="00622D4D" w:rsidRPr="008F10AA" w14:paraId="781B2F16" w14:textId="77777777" w:rsidTr="001F780B">
        <w:trPr>
          <w:gridAfter w:val="1"/>
          <w:wAfter w:w="142" w:type="dxa"/>
          <w:trHeight w:val="491"/>
        </w:trPr>
        <w:tc>
          <w:tcPr>
            <w:tcW w:w="5078" w:type="dxa"/>
          </w:tcPr>
          <w:p w14:paraId="473CB968" w14:textId="7F5962F8" w:rsidR="00622D4D" w:rsidRPr="008F10AA" w:rsidRDefault="00622D4D" w:rsidP="009E6DA4">
            <w:pPr>
              <w:spacing w:line="276" w:lineRule="auto"/>
              <w:ind w:left="567" w:right="282" w:hanging="567"/>
              <w:jc w:val="both"/>
              <w:rPr>
                <w:rFonts w:ascii="Tahoma" w:eastAsia="Tahoma" w:hAnsi="Tahoma" w:cs="Tahoma"/>
                <w:sz w:val="22"/>
                <w:szCs w:val="22"/>
              </w:rPr>
            </w:pPr>
          </w:p>
        </w:tc>
        <w:tc>
          <w:tcPr>
            <w:tcW w:w="4282" w:type="dxa"/>
          </w:tcPr>
          <w:p w14:paraId="7FA1AA9C" w14:textId="2336D322" w:rsidR="00622D4D" w:rsidRPr="008F10AA" w:rsidRDefault="00622D4D" w:rsidP="009E6DA4">
            <w:pPr>
              <w:spacing w:line="276" w:lineRule="auto"/>
              <w:ind w:left="567" w:right="282" w:hanging="567"/>
              <w:jc w:val="both"/>
              <w:rPr>
                <w:rFonts w:ascii="Tahoma" w:eastAsia="Tahoma" w:hAnsi="Tahoma" w:cs="Tahoma"/>
                <w:sz w:val="22"/>
                <w:szCs w:val="22"/>
              </w:rPr>
            </w:pPr>
          </w:p>
        </w:tc>
      </w:tr>
      <w:tr w:rsidR="00622D4D" w:rsidRPr="008F10AA" w14:paraId="16BAAEAE" w14:textId="77777777" w:rsidTr="18958743">
        <w:trPr>
          <w:gridAfter w:val="1"/>
          <w:wAfter w:w="142" w:type="dxa"/>
          <w:trHeight w:val="291"/>
        </w:trPr>
        <w:tc>
          <w:tcPr>
            <w:tcW w:w="5078" w:type="dxa"/>
          </w:tcPr>
          <w:p w14:paraId="45EA481E" w14:textId="7F363A91" w:rsidR="00622D4D" w:rsidRPr="008F10AA" w:rsidRDefault="00622D4D" w:rsidP="009E6DA4">
            <w:pPr>
              <w:spacing w:line="276" w:lineRule="auto"/>
              <w:ind w:left="567" w:right="282" w:hanging="567"/>
              <w:jc w:val="both"/>
              <w:rPr>
                <w:rFonts w:ascii="Tahoma" w:eastAsia="Tahoma" w:hAnsi="Tahoma" w:cs="Tahoma"/>
                <w:sz w:val="22"/>
                <w:szCs w:val="22"/>
              </w:rPr>
            </w:pPr>
            <w:r w:rsidRPr="18958743">
              <w:rPr>
                <w:rFonts w:ascii="Tahoma" w:eastAsia="Tahoma" w:hAnsi="Tahoma" w:cs="Tahoma"/>
                <w:sz w:val="22"/>
                <w:szCs w:val="22"/>
              </w:rPr>
              <w:t>_______________________</w:t>
            </w:r>
            <w:r w:rsidR="00EF3BD8">
              <w:t xml:space="preserve"> </w:t>
            </w:r>
          </w:p>
        </w:tc>
        <w:tc>
          <w:tcPr>
            <w:tcW w:w="4282" w:type="dxa"/>
          </w:tcPr>
          <w:p w14:paraId="47DD7ABE" w14:textId="77777777" w:rsidR="00622D4D" w:rsidRPr="008F10AA" w:rsidRDefault="00622D4D" w:rsidP="009E6DA4">
            <w:pPr>
              <w:spacing w:line="276" w:lineRule="auto"/>
              <w:ind w:left="567" w:right="282" w:hanging="567"/>
              <w:jc w:val="both"/>
              <w:rPr>
                <w:rFonts w:ascii="Tahoma" w:eastAsia="Tahoma" w:hAnsi="Tahoma" w:cs="Tahoma"/>
                <w:sz w:val="22"/>
                <w:szCs w:val="22"/>
              </w:rPr>
            </w:pPr>
            <w:r w:rsidRPr="18958743">
              <w:rPr>
                <w:rFonts w:ascii="Tahoma" w:eastAsia="Tahoma" w:hAnsi="Tahoma" w:cs="Tahoma"/>
                <w:sz w:val="22"/>
                <w:szCs w:val="22"/>
              </w:rPr>
              <w:t>______________________________</w:t>
            </w:r>
          </w:p>
        </w:tc>
      </w:tr>
      <w:tr w:rsidR="00622D4D" w:rsidRPr="008F10AA" w14:paraId="06D3267C" w14:textId="77777777" w:rsidTr="18958743">
        <w:trPr>
          <w:gridAfter w:val="1"/>
          <w:wAfter w:w="142" w:type="dxa"/>
          <w:trHeight w:val="306"/>
        </w:trPr>
        <w:tc>
          <w:tcPr>
            <w:tcW w:w="5078" w:type="dxa"/>
          </w:tcPr>
          <w:p w14:paraId="12CC1305" w14:textId="77777777" w:rsidR="00622D4D" w:rsidRPr="008F10AA" w:rsidRDefault="00622D4D" w:rsidP="18958743">
            <w:pPr>
              <w:spacing w:line="276" w:lineRule="auto"/>
              <w:ind w:left="567" w:right="282" w:hanging="567"/>
              <w:jc w:val="both"/>
              <w:rPr>
                <w:rFonts w:ascii="Tahoma" w:eastAsia="Tahoma" w:hAnsi="Tahoma" w:cs="Tahoma"/>
                <w:b/>
                <w:bCs/>
                <w:sz w:val="22"/>
                <w:szCs w:val="22"/>
              </w:rPr>
            </w:pPr>
            <w:r w:rsidRPr="18958743">
              <w:rPr>
                <w:rFonts w:ascii="Tahoma" w:eastAsia="Tahoma" w:hAnsi="Tahoma" w:cs="Tahoma"/>
                <w:sz w:val="22"/>
                <w:szCs w:val="22"/>
              </w:rPr>
              <w:t>м. п.</w:t>
            </w:r>
          </w:p>
        </w:tc>
        <w:tc>
          <w:tcPr>
            <w:tcW w:w="4282" w:type="dxa"/>
          </w:tcPr>
          <w:p w14:paraId="3A025712" w14:textId="77777777" w:rsidR="00622D4D" w:rsidRPr="008F10AA" w:rsidRDefault="00622D4D" w:rsidP="18958743">
            <w:pPr>
              <w:spacing w:line="276" w:lineRule="auto"/>
              <w:ind w:left="567" w:right="282" w:hanging="567"/>
              <w:jc w:val="both"/>
              <w:rPr>
                <w:rFonts w:ascii="Tahoma" w:eastAsia="Tahoma" w:hAnsi="Tahoma" w:cs="Tahoma"/>
                <w:b/>
                <w:bCs/>
                <w:sz w:val="22"/>
                <w:szCs w:val="22"/>
              </w:rPr>
            </w:pPr>
            <w:r w:rsidRPr="18958743">
              <w:rPr>
                <w:rFonts w:ascii="Tahoma" w:eastAsia="Tahoma" w:hAnsi="Tahoma" w:cs="Tahoma"/>
                <w:sz w:val="22"/>
                <w:szCs w:val="22"/>
              </w:rPr>
              <w:t>м. п.</w:t>
            </w:r>
          </w:p>
        </w:tc>
      </w:tr>
    </w:tbl>
    <w:p w14:paraId="6D780776" w14:textId="77777777" w:rsidR="00622D4D" w:rsidRDefault="00622D4D" w:rsidP="18958743">
      <w:pPr>
        <w:rPr>
          <w:rFonts w:ascii="Tahoma" w:eastAsia="Tahoma" w:hAnsi="Tahoma" w:cs="Tahoma"/>
          <w:sz w:val="22"/>
          <w:szCs w:val="22"/>
        </w:rPr>
      </w:pPr>
    </w:p>
    <w:p w14:paraId="30C31E59" w14:textId="77777777" w:rsidR="00622D4D" w:rsidRDefault="00622D4D" w:rsidP="18958743">
      <w:pPr>
        <w:rPr>
          <w:rFonts w:ascii="Tahoma" w:eastAsia="Tahoma" w:hAnsi="Tahoma" w:cs="Tahoma"/>
          <w:b/>
          <w:bCs/>
          <w:sz w:val="22"/>
          <w:szCs w:val="22"/>
        </w:rPr>
      </w:pPr>
      <w:r w:rsidRPr="18958743">
        <w:rPr>
          <w:rFonts w:ascii="Tahoma" w:eastAsia="Tahoma" w:hAnsi="Tahoma" w:cs="Tahoma"/>
          <w:b/>
          <w:bCs/>
          <w:sz w:val="22"/>
          <w:szCs w:val="22"/>
        </w:rPr>
        <w:br w:type="page"/>
      </w:r>
    </w:p>
    <w:p w14:paraId="01DF1D16" w14:textId="60CB2A4F" w:rsidR="00892C69" w:rsidRPr="00243888" w:rsidRDefault="00892C69" w:rsidP="18958743">
      <w:pPr>
        <w:ind w:left="5245" w:right="283"/>
        <w:jc w:val="right"/>
        <w:rPr>
          <w:rFonts w:ascii="Tahoma" w:eastAsia="Tahoma" w:hAnsi="Tahoma" w:cs="Tahoma"/>
          <w:b/>
          <w:bCs/>
          <w:sz w:val="22"/>
          <w:szCs w:val="22"/>
        </w:rPr>
      </w:pPr>
      <w:r w:rsidRPr="18958743">
        <w:rPr>
          <w:rFonts w:ascii="Tahoma" w:eastAsia="Tahoma" w:hAnsi="Tahoma" w:cs="Tahoma"/>
          <w:b/>
          <w:bCs/>
          <w:sz w:val="22"/>
          <w:szCs w:val="22"/>
        </w:rPr>
        <w:lastRenderedPageBreak/>
        <w:t xml:space="preserve">Приложение № </w:t>
      </w:r>
      <w:r w:rsidR="00C64F36">
        <w:rPr>
          <w:rFonts w:ascii="Tahoma" w:eastAsia="Tahoma" w:hAnsi="Tahoma" w:cs="Tahoma"/>
          <w:b/>
          <w:bCs/>
          <w:sz w:val="22"/>
          <w:szCs w:val="22"/>
        </w:rPr>
        <w:t>3</w:t>
      </w:r>
      <w:r w:rsidRPr="18958743">
        <w:rPr>
          <w:rFonts w:ascii="Tahoma" w:eastAsia="Tahoma" w:hAnsi="Tahoma" w:cs="Tahoma"/>
          <w:b/>
          <w:bCs/>
          <w:sz w:val="22"/>
          <w:szCs w:val="22"/>
        </w:rPr>
        <w:t xml:space="preserve"> к Договору № ______ от __.__.20__</w:t>
      </w:r>
    </w:p>
    <w:p w14:paraId="23427690" w14:textId="77777777" w:rsidR="00892C69" w:rsidRDefault="00892C69" w:rsidP="00892C69">
      <w:pPr>
        <w:widowControl w:val="0"/>
        <w:pBdr>
          <w:top w:val="nil"/>
          <w:left w:val="nil"/>
          <w:bottom w:val="nil"/>
          <w:right w:val="nil"/>
          <w:between w:val="nil"/>
        </w:pBdr>
        <w:spacing w:line="276" w:lineRule="auto"/>
        <w:ind w:left="567"/>
        <w:jc w:val="center"/>
        <w:rPr>
          <w:rFonts w:ascii="Tahoma" w:eastAsia="Tahoma" w:hAnsi="Tahoma" w:cs="Tahoma"/>
          <w:b/>
          <w:bCs/>
          <w:color w:val="000000" w:themeColor="text1"/>
          <w:sz w:val="22"/>
          <w:szCs w:val="22"/>
        </w:rPr>
      </w:pPr>
    </w:p>
    <w:p w14:paraId="6807F182" w14:textId="676B87B7" w:rsidR="00892C69" w:rsidRPr="00EE2A4D" w:rsidRDefault="00892C69" w:rsidP="00892C69">
      <w:pPr>
        <w:widowControl w:val="0"/>
        <w:pBdr>
          <w:top w:val="nil"/>
          <w:left w:val="nil"/>
          <w:bottom w:val="nil"/>
          <w:right w:val="nil"/>
          <w:between w:val="nil"/>
        </w:pBdr>
        <w:spacing w:line="276" w:lineRule="auto"/>
        <w:ind w:left="567"/>
        <w:jc w:val="center"/>
        <w:rPr>
          <w:rFonts w:ascii="Tahoma" w:eastAsia="Tahoma" w:hAnsi="Tahoma" w:cs="Tahoma"/>
          <w:sz w:val="22"/>
          <w:szCs w:val="22"/>
        </w:rPr>
      </w:pPr>
      <w:r w:rsidRPr="18958743">
        <w:rPr>
          <w:rFonts w:ascii="Tahoma" w:eastAsia="Tahoma" w:hAnsi="Tahoma" w:cs="Tahoma"/>
          <w:b/>
          <w:bCs/>
          <w:color w:val="000000" w:themeColor="text1"/>
          <w:sz w:val="22"/>
          <w:szCs w:val="22"/>
        </w:rPr>
        <w:t>ИНФОРМАЦИОННОЕ ОБСЛУЖИВАНИЕ И ТЕХНИЧЕСКАЯ ПОДДЕРЖКА</w:t>
      </w:r>
    </w:p>
    <w:p w14:paraId="1F66F764" w14:textId="77777777" w:rsidR="00892C69" w:rsidRDefault="00892C69" w:rsidP="00B47B06">
      <w:pPr>
        <w:spacing w:line="276" w:lineRule="auto"/>
        <w:ind w:firstLine="567"/>
        <w:jc w:val="both"/>
        <w:rPr>
          <w:rFonts w:ascii="Tahoma" w:eastAsia="Tahoma" w:hAnsi="Tahoma" w:cs="Tahoma"/>
          <w:sz w:val="22"/>
          <w:szCs w:val="22"/>
        </w:rPr>
      </w:pPr>
    </w:p>
    <w:p w14:paraId="487E8B1C" w14:textId="48C87925" w:rsidR="00EE6AE0" w:rsidRDefault="00EE6AE0" w:rsidP="00B47B06">
      <w:pPr>
        <w:spacing w:line="276" w:lineRule="auto"/>
        <w:ind w:firstLine="567"/>
        <w:jc w:val="both"/>
        <w:rPr>
          <w:rFonts w:ascii="Tahoma" w:eastAsia="Tahoma" w:hAnsi="Tahoma" w:cs="Tahoma"/>
          <w:sz w:val="22"/>
          <w:szCs w:val="22"/>
        </w:rPr>
      </w:pPr>
      <w:r w:rsidRPr="18958743">
        <w:rPr>
          <w:rFonts w:ascii="Tahoma" w:eastAsia="Tahoma" w:hAnsi="Tahoma" w:cs="Tahoma"/>
          <w:sz w:val="22"/>
          <w:szCs w:val="22"/>
        </w:rPr>
        <w:t>СПЕЦИАЛЬНЫЕ УСЛОВИЯ Договора, в соответствии с которыми СТОРОНА 1 обязуется оказать услуги</w:t>
      </w:r>
      <w:r w:rsidR="006C261D" w:rsidRPr="18958743">
        <w:rPr>
          <w:rFonts w:ascii="Tahoma" w:eastAsia="Tahoma" w:hAnsi="Tahoma" w:cs="Tahoma"/>
          <w:sz w:val="22"/>
          <w:szCs w:val="22"/>
        </w:rPr>
        <w:t xml:space="preserve"> информационного обслуживания и технической поддержки</w:t>
      </w:r>
      <w:r w:rsidRPr="18958743">
        <w:rPr>
          <w:rFonts w:ascii="Tahoma" w:eastAsia="Tahoma" w:hAnsi="Tahoma" w:cs="Tahoma"/>
          <w:sz w:val="22"/>
          <w:szCs w:val="22"/>
        </w:rPr>
        <w:t xml:space="preserve"> СТОРОНЕ 2, а СТОРОНА 2 - принять и оплатить оказанные услуги:</w:t>
      </w:r>
    </w:p>
    <w:p w14:paraId="05B37A78" w14:textId="77777777" w:rsidR="00B47B06" w:rsidRDefault="00B47B06" w:rsidP="00B47B06">
      <w:pPr>
        <w:spacing w:line="276" w:lineRule="auto"/>
        <w:ind w:firstLine="567"/>
        <w:jc w:val="both"/>
        <w:rPr>
          <w:rFonts w:ascii="Tahoma" w:eastAsia="Tahoma" w:hAnsi="Tahoma" w:cs="Tahoma"/>
          <w:sz w:val="22"/>
          <w:szCs w:val="22"/>
        </w:rPr>
      </w:pPr>
    </w:p>
    <w:p w14:paraId="5CD612C8" w14:textId="6B8DB70C" w:rsidR="003D71D3" w:rsidRPr="008F10AA" w:rsidRDefault="003D71D3" w:rsidP="001F780B">
      <w:pPr>
        <w:widowControl w:val="0"/>
        <w:numPr>
          <w:ilvl w:val="1"/>
          <w:numId w:val="21"/>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b/>
          <w:bCs/>
          <w:color w:val="000000" w:themeColor="text1"/>
          <w:sz w:val="22"/>
          <w:szCs w:val="22"/>
        </w:rPr>
        <w:t xml:space="preserve">В рамках информационного обслуживания </w:t>
      </w:r>
      <w:r w:rsidR="00A0131F" w:rsidRPr="18958743">
        <w:rPr>
          <w:rFonts w:ascii="Tahoma" w:eastAsia="Tahoma" w:hAnsi="Tahoma" w:cs="Tahoma"/>
          <w:b/>
          <w:bCs/>
          <w:color w:val="000000" w:themeColor="text1"/>
          <w:sz w:val="22"/>
          <w:szCs w:val="22"/>
        </w:rPr>
        <w:t>СТОРОНА 1</w:t>
      </w:r>
      <w:r w:rsidRPr="18958743">
        <w:rPr>
          <w:rFonts w:ascii="Tahoma" w:eastAsia="Tahoma" w:hAnsi="Tahoma" w:cs="Tahoma"/>
          <w:b/>
          <w:bCs/>
          <w:color w:val="000000" w:themeColor="text1"/>
          <w:sz w:val="22"/>
          <w:szCs w:val="22"/>
        </w:rPr>
        <w:t xml:space="preserve"> обязан</w:t>
      </w:r>
      <w:r w:rsidR="00892C69" w:rsidRPr="18958743">
        <w:rPr>
          <w:rFonts w:ascii="Tahoma" w:eastAsia="Tahoma" w:hAnsi="Tahoma" w:cs="Tahoma"/>
          <w:b/>
          <w:bCs/>
          <w:color w:val="000000" w:themeColor="text1"/>
          <w:sz w:val="22"/>
          <w:szCs w:val="22"/>
        </w:rPr>
        <w:t>а</w:t>
      </w:r>
      <w:r w:rsidRPr="18958743">
        <w:rPr>
          <w:rFonts w:ascii="Tahoma" w:eastAsia="Tahoma" w:hAnsi="Tahoma" w:cs="Tahoma"/>
          <w:b/>
          <w:bCs/>
          <w:color w:val="000000" w:themeColor="text1"/>
          <w:sz w:val="22"/>
          <w:szCs w:val="22"/>
        </w:rPr>
        <w:t>:</w:t>
      </w:r>
    </w:p>
    <w:p w14:paraId="1B9B621E" w14:textId="6858D5FE" w:rsidR="003D71D3" w:rsidRPr="008F10AA" w:rsidRDefault="003D71D3" w:rsidP="001F780B">
      <w:pPr>
        <w:widowControl w:val="0"/>
        <w:numPr>
          <w:ilvl w:val="2"/>
          <w:numId w:val="21"/>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color w:val="000000" w:themeColor="text1"/>
          <w:sz w:val="22"/>
          <w:szCs w:val="22"/>
        </w:rPr>
        <w:t xml:space="preserve">Предоставить доступ </w:t>
      </w:r>
      <w:r w:rsidR="00A0131F" w:rsidRPr="18958743">
        <w:rPr>
          <w:rFonts w:ascii="Tahoma" w:eastAsia="Tahoma" w:hAnsi="Tahoma" w:cs="Tahoma"/>
          <w:color w:val="000000" w:themeColor="text1"/>
          <w:sz w:val="22"/>
          <w:szCs w:val="22"/>
        </w:rPr>
        <w:t>СТОРОНЕ 2</w:t>
      </w:r>
      <w:r w:rsidRPr="18958743">
        <w:rPr>
          <w:rFonts w:ascii="Tahoma" w:eastAsia="Tahoma" w:hAnsi="Tahoma" w:cs="Tahoma"/>
          <w:color w:val="000000" w:themeColor="text1"/>
          <w:sz w:val="22"/>
          <w:szCs w:val="22"/>
        </w:rPr>
        <w:t xml:space="preserve"> на сервер (интернет-сервер) и </w:t>
      </w:r>
      <w:r w:rsidR="001F780B" w:rsidRPr="18958743">
        <w:rPr>
          <w:rFonts w:ascii="Tahoma" w:eastAsia="Tahoma" w:hAnsi="Tahoma" w:cs="Tahoma"/>
          <w:color w:val="000000" w:themeColor="text1"/>
          <w:sz w:val="22"/>
          <w:szCs w:val="22"/>
        </w:rPr>
        <w:t>зарегистрировать ее</w:t>
      </w:r>
      <w:r w:rsidRPr="18958743">
        <w:rPr>
          <w:rFonts w:ascii="Tahoma" w:eastAsia="Tahoma" w:hAnsi="Tahoma" w:cs="Tahoma"/>
          <w:color w:val="000000" w:themeColor="text1"/>
          <w:sz w:val="22"/>
          <w:szCs w:val="22"/>
        </w:rPr>
        <w:t xml:space="preserve"> согласно регистрационным данным, предоставленным </w:t>
      </w:r>
      <w:r w:rsidR="00A0131F" w:rsidRPr="18958743">
        <w:rPr>
          <w:rFonts w:ascii="Tahoma" w:eastAsia="Tahoma" w:hAnsi="Tahoma" w:cs="Tahoma"/>
          <w:color w:val="000000" w:themeColor="text1"/>
          <w:sz w:val="22"/>
          <w:szCs w:val="22"/>
        </w:rPr>
        <w:t>СТОРОНОЙ 2</w:t>
      </w:r>
      <w:r w:rsidRPr="18958743">
        <w:rPr>
          <w:rFonts w:ascii="Tahoma" w:eastAsia="Tahoma" w:hAnsi="Tahoma" w:cs="Tahoma"/>
          <w:color w:val="000000" w:themeColor="text1"/>
          <w:sz w:val="22"/>
          <w:szCs w:val="22"/>
        </w:rPr>
        <w:t xml:space="preserve"> (в т. ч. логин, пароль).</w:t>
      </w:r>
    </w:p>
    <w:p w14:paraId="330FDC1C" w14:textId="40FBB32C" w:rsidR="003D71D3" w:rsidRPr="008F10AA" w:rsidRDefault="003D71D3" w:rsidP="001F780B">
      <w:pPr>
        <w:widowControl w:val="0"/>
        <w:numPr>
          <w:ilvl w:val="2"/>
          <w:numId w:val="21"/>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color w:val="000000" w:themeColor="text1"/>
          <w:sz w:val="22"/>
          <w:szCs w:val="22"/>
        </w:rPr>
        <w:t xml:space="preserve">Оказывать информационные услуги с помощью сервера </w:t>
      </w:r>
      <w:r w:rsidR="00A0131F" w:rsidRPr="18958743">
        <w:rPr>
          <w:rFonts w:ascii="Tahoma" w:eastAsia="Tahoma" w:hAnsi="Tahoma" w:cs="Tahoma"/>
          <w:color w:val="000000" w:themeColor="text1"/>
          <w:sz w:val="22"/>
          <w:szCs w:val="22"/>
        </w:rPr>
        <w:t>СТОРОНЫ 1</w:t>
      </w:r>
      <w:r w:rsidRPr="18958743">
        <w:rPr>
          <w:rFonts w:ascii="Tahoma" w:eastAsia="Tahoma" w:hAnsi="Tahoma" w:cs="Tahoma"/>
          <w:color w:val="000000" w:themeColor="text1"/>
          <w:sz w:val="22"/>
          <w:szCs w:val="22"/>
        </w:rPr>
        <w:t xml:space="preserve">, что включает в себя прием информации от Оборудования, установленного на ТС </w:t>
      </w:r>
      <w:r w:rsidR="00A0131F" w:rsidRPr="18958743">
        <w:rPr>
          <w:rFonts w:ascii="Tahoma" w:eastAsia="Tahoma" w:hAnsi="Tahoma" w:cs="Tahoma"/>
          <w:color w:val="000000" w:themeColor="text1"/>
          <w:sz w:val="22"/>
          <w:szCs w:val="22"/>
        </w:rPr>
        <w:t>СТОРОНЫ 2</w:t>
      </w:r>
      <w:r w:rsidRPr="18958743">
        <w:rPr>
          <w:rFonts w:ascii="Tahoma" w:eastAsia="Tahoma" w:hAnsi="Tahoma" w:cs="Tahoma"/>
          <w:color w:val="000000" w:themeColor="text1"/>
          <w:sz w:val="22"/>
          <w:szCs w:val="22"/>
        </w:rPr>
        <w:t>.</w:t>
      </w:r>
    </w:p>
    <w:p w14:paraId="027BF564" w14:textId="4C4965EF" w:rsidR="003D71D3" w:rsidRPr="008F10AA" w:rsidRDefault="003D71D3" w:rsidP="001F780B">
      <w:pPr>
        <w:widowControl w:val="0"/>
        <w:numPr>
          <w:ilvl w:val="2"/>
          <w:numId w:val="21"/>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color w:val="000000" w:themeColor="text1"/>
          <w:sz w:val="22"/>
          <w:szCs w:val="22"/>
        </w:rPr>
        <w:t xml:space="preserve">Предоставлять </w:t>
      </w:r>
      <w:r w:rsidR="00A0131F" w:rsidRPr="18958743">
        <w:rPr>
          <w:rFonts w:ascii="Tahoma" w:eastAsia="Tahoma" w:hAnsi="Tahoma" w:cs="Tahoma"/>
          <w:color w:val="000000" w:themeColor="text1"/>
          <w:sz w:val="22"/>
          <w:szCs w:val="22"/>
        </w:rPr>
        <w:t>СТОРОНЕ 2</w:t>
      </w:r>
      <w:r w:rsidRPr="18958743">
        <w:rPr>
          <w:rFonts w:ascii="Tahoma" w:eastAsia="Tahoma" w:hAnsi="Tahoma" w:cs="Tahoma"/>
          <w:color w:val="000000" w:themeColor="text1"/>
          <w:sz w:val="22"/>
          <w:szCs w:val="22"/>
        </w:rPr>
        <w:t xml:space="preserve"> доступ к интерфейсу ПО.</w:t>
      </w:r>
    </w:p>
    <w:p w14:paraId="22D32DEA" w14:textId="51322D9B" w:rsidR="00EE6AE0" w:rsidRPr="008F10AA" w:rsidRDefault="15A8DD02" w:rsidP="001F780B">
      <w:pPr>
        <w:widowControl w:val="0"/>
        <w:numPr>
          <w:ilvl w:val="2"/>
          <w:numId w:val="21"/>
        </w:numPr>
        <w:pBdr>
          <w:top w:val="nil"/>
          <w:left w:val="nil"/>
          <w:bottom w:val="nil"/>
          <w:right w:val="nil"/>
          <w:between w:val="nil"/>
        </w:pBdr>
        <w:spacing w:line="276" w:lineRule="auto"/>
        <w:ind w:left="0" w:firstLine="567"/>
        <w:jc w:val="both"/>
        <w:rPr>
          <w:rFonts w:ascii="Tahoma" w:eastAsia="Tahoma" w:hAnsi="Tahoma" w:cs="Tahoma"/>
          <w:sz w:val="22"/>
          <w:szCs w:val="22"/>
        </w:rPr>
      </w:pPr>
      <w:r w:rsidRPr="478BC24F">
        <w:rPr>
          <w:rFonts w:ascii="Tahoma" w:eastAsia="Tahoma" w:hAnsi="Tahoma" w:cs="Tahoma"/>
          <w:color w:val="000000" w:themeColor="text1"/>
          <w:sz w:val="22"/>
          <w:szCs w:val="22"/>
        </w:rPr>
        <w:t xml:space="preserve">В случае использования SIM-карт </w:t>
      </w:r>
      <w:r w:rsidR="5236436D" w:rsidRPr="478BC24F">
        <w:rPr>
          <w:rFonts w:ascii="Tahoma" w:eastAsia="Tahoma" w:hAnsi="Tahoma" w:cs="Tahoma"/>
          <w:color w:val="000000" w:themeColor="text1"/>
          <w:sz w:val="22"/>
          <w:szCs w:val="22"/>
        </w:rPr>
        <w:t>СТОРОНЫ 1</w:t>
      </w:r>
      <w:r w:rsidRPr="478BC24F">
        <w:rPr>
          <w:rFonts w:ascii="Tahoma" w:eastAsia="Tahoma" w:hAnsi="Tahoma" w:cs="Tahoma"/>
          <w:color w:val="000000" w:themeColor="text1"/>
          <w:sz w:val="22"/>
          <w:szCs w:val="22"/>
        </w:rPr>
        <w:t xml:space="preserve">, предоставлять </w:t>
      </w:r>
      <w:r w:rsidR="5236436D" w:rsidRPr="478BC24F">
        <w:rPr>
          <w:rFonts w:ascii="Tahoma" w:eastAsia="Tahoma" w:hAnsi="Tahoma" w:cs="Tahoma"/>
          <w:color w:val="000000" w:themeColor="text1"/>
          <w:sz w:val="22"/>
          <w:szCs w:val="22"/>
        </w:rPr>
        <w:t>СТОРОНЕ 2</w:t>
      </w:r>
      <w:r w:rsidRPr="478BC24F">
        <w:rPr>
          <w:rFonts w:ascii="Tahoma" w:eastAsia="Tahoma" w:hAnsi="Tahoma" w:cs="Tahoma"/>
          <w:color w:val="000000" w:themeColor="text1"/>
          <w:sz w:val="22"/>
          <w:szCs w:val="22"/>
        </w:rPr>
        <w:t xml:space="preserve"> SIM-карту (на территории РФ) с услугой GPRS в течение всего срока действия Договора, трафик которых </w:t>
      </w:r>
      <w:r w:rsidR="5236436D" w:rsidRPr="478BC24F">
        <w:rPr>
          <w:rFonts w:ascii="Tahoma" w:eastAsia="Tahoma" w:hAnsi="Tahoma" w:cs="Tahoma"/>
          <w:color w:val="000000" w:themeColor="text1"/>
          <w:sz w:val="22"/>
          <w:szCs w:val="22"/>
        </w:rPr>
        <w:t>СТОРОНА 2</w:t>
      </w:r>
      <w:r w:rsidRPr="478BC24F">
        <w:rPr>
          <w:rFonts w:ascii="Tahoma" w:eastAsia="Tahoma" w:hAnsi="Tahoma" w:cs="Tahoma"/>
          <w:color w:val="000000" w:themeColor="text1"/>
          <w:sz w:val="22"/>
          <w:szCs w:val="22"/>
        </w:rPr>
        <w:t xml:space="preserve"> обязуется компенсировать.</w:t>
      </w:r>
      <w:r w:rsidR="167E0F09" w:rsidRPr="478BC24F">
        <w:rPr>
          <w:rFonts w:ascii="Tahoma" w:eastAsia="Tahoma" w:hAnsi="Tahoma" w:cs="Tahoma"/>
          <w:color w:val="000000" w:themeColor="text1"/>
          <w:sz w:val="22"/>
          <w:szCs w:val="22"/>
        </w:rPr>
        <w:t xml:space="preserve"> В случае возникновения у </w:t>
      </w:r>
      <w:r w:rsidR="5236436D" w:rsidRPr="478BC24F">
        <w:rPr>
          <w:rFonts w:ascii="Tahoma" w:eastAsia="Tahoma" w:hAnsi="Tahoma" w:cs="Tahoma"/>
          <w:color w:val="000000" w:themeColor="text1"/>
          <w:sz w:val="22"/>
          <w:szCs w:val="22"/>
        </w:rPr>
        <w:t>СТОРОНЫ 2</w:t>
      </w:r>
      <w:r w:rsidR="167E0F09" w:rsidRPr="478BC24F">
        <w:rPr>
          <w:rFonts w:ascii="Tahoma" w:eastAsia="Tahoma" w:hAnsi="Tahoma" w:cs="Tahoma"/>
          <w:color w:val="000000" w:themeColor="text1"/>
          <w:sz w:val="22"/>
          <w:szCs w:val="22"/>
        </w:rPr>
        <w:t xml:space="preserve"> перерасходов по GPRS-трафику (свыше 200 Мбайт</w:t>
      </w:r>
      <w:r w:rsidR="36DE7B2A" w:rsidRPr="478BC24F">
        <w:rPr>
          <w:rFonts w:ascii="Tahoma" w:eastAsia="Tahoma" w:hAnsi="Tahoma" w:cs="Tahoma"/>
          <w:color w:val="000000" w:themeColor="text1"/>
          <w:sz w:val="22"/>
          <w:szCs w:val="22"/>
        </w:rPr>
        <w:t xml:space="preserve">, а для  услуги </w:t>
      </w:r>
      <w:r w:rsidR="46836919" w:rsidRPr="478BC24F">
        <w:rPr>
          <w:rFonts w:ascii="Tahoma" w:eastAsia="Tahoma" w:hAnsi="Tahoma" w:cs="Tahoma"/>
          <w:color w:val="000000" w:themeColor="text1"/>
          <w:sz w:val="22"/>
          <w:szCs w:val="22"/>
        </w:rPr>
        <w:t>“</w:t>
      </w:r>
      <w:r w:rsidR="61592995" w:rsidRPr="478BC24F">
        <w:rPr>
          <w:rFonts w:ascii="Tahoma" w:eastAsia="Tahoma" w:hAnsi="Tahoma" w:cs="Tahoma"/>
          <w:color w:val="000000" w:themeColor="text1"/>
          <w:sz w:val="22"/>
          <w:szCs w:val="22"/>
        </w:rPr>
        <w:t>Абонентская плата за сервис «Видеоаналитика» на облачной платформе SKAI</w:t>
      </w:r>
      <w:r w:rsidR="4632F832" w:rsidRPr="478BC24F">
        <w:rPr>
          <w:rFonts w:ascii="Tahoma" w:eastAsia="Tahoma" w:hAnsi="Tahoma" w:cs="Tahoma"/>
          <w:color w:val="000000" w:themeColor="text1"/>
          <w:sz w:val="22"/>
          <w:szCs w:val="22"/>
        </w:rPr>
        <w:t>”</w:t>
      </w:r>
      <w:r w:rsidR="36DE7B2A" w:rsidRPr="478BC24F">
        <w:rPr>
          <w:rFonts w:ascii="Tahoma" w:eastAsia="Tahoma" w:hAnsi="Tahoma" w:cs="Tahoma"/>
          <w:color w:val="000000" w:themeColor="text1"/>
          <w:sz w:val="22"/>
          <w:szCs w:val="22"/>
        </w:rPr>
        <w:t xml:space="preserve"> -  свыше 50 ГБ</w:t>
      </w:r>
      <w:r w:rsidR="167E0F09" w:rsidRPr="478BC24F">
        <w:rPr>
          <w:rFonts w:ascii="Tahoma" w:eastAsia="Tahoma" w:hAnsi="Tahoma" w:cs="Tahoma"/>
          <w:color w:val="000000" w:themeColor="text1"/>
          <w:sz w:val="22"/>
          <w:szCs w:val="22"/>
        </w:rPr>
        <w:t xml:space="preserve">) на предоставленных </w:t>
      </w:r>
      <w:r w:rsidR="5236436D" w:rsidRPr="478BC24F">
        <w:rPr>
          <w:rFonts w:ascii="Tahoma" w:eastAsia="Tahoma" w:hAnsi="Tahoma" w:cs="Tahoma"/>
          <w:color w:val="000000" w:themeColor="text1"/>
          <w:sz w:val="22"/>
          <w:szCs w:val="22"/>
        </w:rPr>
        <w:t>СТОРОНОЙ 1</w:t>
      </w:r>
      <w:r w:rsidR="167E0F09" w:rsidRPr="478BC24F">
        <w:rPr>
          <w:rFonts w:ascii="Tahoma" w:eastAsia="Tahoma" w:hAnsi="Tahoma" w:cs="Tahoma"/>
          <w:color w:val="000000" w:themeColor="text1"/>
          <w:sz w:val="22"/>
          <w:szCs w:val="22"/>
        </w:rPr>
        <w:t xml:space="preserve"> SIM-картах, а также в случае использования предоставленных </w:t>
      </w:r>
      <w:r w:rsidR="5236436D" w:rsidRPr="478BC24F">
        <w:rPr>
          <w:rFonts w:ascii="Tahoma" w:eastAsia="Tahoma" w:hAnsi="Tahoma" w:cs="Tahoma"/>
          <w:color w:val="000000" w:themeColor="text1"/>
          <w:sz w:val="22"/>
          <w:szCs w:val="22"/>
        </w:rPr>
        <w:t>СТОРОНОЙ 1</w:t>
      </w:r>
      <w:r w:rsidR="167E0F09" w:rsidRPr="478BC24F">
        <w:rPr>
          <w:rFonts w:ascii="Tahoma" w:eastAsia="Tahoma" w:hAnsi="Tahoma" w:cs="Tahoma"/>
          <w:color w:val="000000" w:themeColor="text1"/>
          <w:sz w:val="22"/>
          <w:szCs w:val="22"/>
        </w:rPr>
        <w:t xml:space="preserve"> SIM-карт в любых устройствах, отличных от Оборудования, </w:t>
      </w:r>
      <w:r w:rsidR="5236436D" w:rsidRPr="478BC24F">
        <w:rPr>
          <w:rFonts w:ascii="Tahoma" w:eastAsia="Tahoma" w:hAnsi="Tahoma" w:cs="Tahoma"/>
          <w:color w:val="000000" w:themeColor="text1"/>
          <w:sz w:val="22"/>
          <w:szCs w:val="22"/>
        </w:rPr>
        <w:t>СТОРОНА 2</w:t>
      </w:r>
      <w:r w:rsidR="167E0F09" w:rsidRPr="478BC24F">
        <w:rPr>
          <w:rFonts w:ascii="Tahoma" w:eastAsia="Tahoma" w:hAnsi="Tahoma" w:cs="Tahoma"/>
          <w:color w:val="000000" w:themeColor="text1"/>
          <w:sz w:val="22"/>
          <w:szCs w:val="22"/>
        </w:rPr>
        <w:t xml:space="preserve"> обязана возместить </w:t>
      </w:r>
      <w:r w:rsidR="5236436D" w:rsidRPr="478BC24F">
        <w:rPr>
          <w:rFonts w:ascii="Tahoma" w:eastAsia="Tahoma" w:hAnsi="Tahoma" w:cs="Tahoma"/>
          <w:color w:val="000000" w:themeColor="text1"/>
          <w:sz w:val="22"/>
          <w:szCs w:val="22"/>
        </w:rPr>
        <w:t>СТОРОНЕ 1</w:t>
      </w:r>
      <w:r w:rsidR="167E0F09" w:rsidRPr="478BC24F">
        <w:rPr>
          <w:rFonts w:ascii="Tahoma" w:eastAsia="Tahoma" w:hAnsi="Tahoma" w:cs="Tahoma"/>
          <w:color w:val="000000" w:themeColor="text1"/>
          <w:sz w:val="22"/>
          <w:szCs w:val="22"/>
        </w:rPr>
        <w:t xml:space="preserve"> возникший перерасход по счету </w:t>
      </w:r>
      <w:r w:rsidR="5236436D" w:rsidRPr="478BC24F">
        <w:rPr>
          <w:rFonts w:ascii="Tahoma" w:eastAsia="Tahoma" w:hAnsi="Tahoma" w:cs="Tahoma"/>
          <w:color w:val="000000" w:themeColor="text1"/>
          <w:sz w:val="22"/>
          <w:szCs w:val="22"/>
        </w:rPr>
        <w:t>СТОРОНЫ 1</w:t>
      </w:r>
      <w:r w:rsidR="167E0F09" w:rsidRPr="478BC24F">
        <w:rPr>
          <w:rFonts w:ascii="Tahoma" w:eastAsia="Tahoma" w:hAnsi="Tahoma" w:cs="Tahoma"/>
          <w:color w:val="000000" w:themeColor="text1"/>
          <w:sz w:val="22"/>
          <w:szCs w:val="22"/>
        </w:rPr>
        <w:t xml:space="preserve"> в срок, установленный в </w:t>
      </w:r>
      <w:r w:rsidR="696B2879" w:rsidRPr="478BC24F">
        <w:rPr>
          <w:rFonts w:ascii="Tahoma" w:eastAsia="Tahoma" w:hAnsi="Tahoma" w:cs="Tahoma"/>
          <w:color w:val="000000" w:themeColor="text1"/>
          <w:sz w:val="22"/>
          <w:szCs w:val="22"/>
        </w:rPr>
        <w:t>Спецификации  к настоящему</w:t>
      </w:r>
      <w:r w:rsidR="167E0F09" w:rsidRPr="478BC24F">
        <w:rPr>
          <w:rFonts w:ascii="Tahoma" w:eastAsia="Tahoma" w:hAnsi="Tahoma" w:cs="Tahoma"/>
          <w:color w:val="000000" w:themeColor="text1"/>
          <w:sz w:val="22"/>
          <w:szCs w:val="22"/>
        </w:rPr>
        <w:t xml:space="preserve"> Договор</w:t>
      </w:r>
      <w:r w:rsidR="696B2879" w:rsidRPr="478BC24F">
        <w:rPr>
          <w:rFonts w:ascii="Tahoma" w:eastAsia="Tahoma" w:hAnsi="Tahoma" w:cs="Tahoma"/>
          <w:color w:val="000000" w:themeColor="text1"/>
          <w:sz w:val="22"/>
          <w:szCs w:val="22"/>
        </w:rPr>
        <w:t>у</w:t>
      </w:r>
      <w:r w:rsidR="167E0F09" w:rsidRPr="478BC24F">
        <w:rPr>
          <w:rFonts w:ascii="Tahoma" w:eastAsia="Tahoma" w:hAnsi="Tahoma" w:cs="Tahoma"/>
          <w:color w:val="000000" w:themeColor="text1"/>
          <w:sz w:val="22"/>
          <w:szCs w:val="22"/>
        </w:rPr>
        <w:t>.</w:t>
      </w:r>
    </w:p>
    <w:p w14:paraId="54E1040F" w14:textId="6BF2D4D6" w:rsidR="003D71D3" w:rsidRPr="008F10AA" w:rsidRDefault="5236436D" w:rsidP="001F780B">
      <w:pPr>
        <w:widowControl w:val="0"/>
        <w:numPr>
          <w:ilvl w:val="2"/>
          <w:numId w:val="21"/>
        </w:numPr>
        <w:pBdr>
          <w:top w:val="nil"/>
          <w:left w:val="nil"/>
          <w:bottom w:val="nil"/>
          <w:right w:val="nil"/>
          <w:between w:val="nil"/>
        </w:pBdr>
        <w:spacing w:line="276" w:lineRule="auto"/>
        <w:ind w:left="0" w:firstLine="567"/>
        <w:jc w:val="both"/>
        <w:rPr>
          <w:rFonts w:ascii="Tahoma" w:eastAsia="Tahoma" w:hAnsi="Tahoma" w:cs="Tahoma"/>
          <w:sz w:val="22"/>
          <w:szCs w:val="22"/>
        </w:rPr>
      </w:pPr>
      <w:r w:rsidRPr="478BC24F">
        <w:rPr>
          <w:rFonts w:ascii="Tahoma" w:eastAsia="Tahoma" w:hAnsi="Tahoma" w:cs="Tahoma"/>
          <w:color w:val="000000" w:themeColor="text1"/>
          <w:sz w:val="22"/>
          <w:szCs w:val="22"/>
        </w:rPr>
        <w:t>СТОРОНА 1</w:t>
      </w:r>
      <w:r w:rsidR="15A8DD02" w:rsidRPr="478BC24F">
        <w:rPr>
          <w:rFonts w:ascii="Tahoma" w:eastAsia="Tahoma" w:hAnsi="Tahoma" w:cs="Tahoma"/>
          <w:color w:val="000000" w:themeColor="text1"/>
          <w:sz w:val="22"/>
          <w:szCs w:val="22"/>
        </w:rPr>
        <w:t xml:space="preserve"> гарантирует конфиденциальность сведений и данных, обработка и хранение которых является предметом настоящего Договора. Данные гарантии обеспечены собственным уникальным протоколом безопасности, логином и паролем пользователя на доступ к данным. </w:t>
      </w:r>
      <w:r w:rsidRPr="478BC24F">
        <w:rPr>
          <w:rFonts w:ascii="Tahoma" w:eastAsia="Tahoma" w:hAnsi="Tahoma" w:cs="Tahoma"/>
          <w:color w:val="000000" w:themeColor="text1"/>
          <w:sz w:val="22"/>
          <w:szCs w:val="22"/>
        </w:rPr>
        <w:t>СТОРОНА 2</w:t>
      </w:r>
      <w:r w:rsidR="15A8DD02" w:rsidRPr="478BC24F">
        <w:rPr>
          <w:rFonts w:ascii="Tahoma" w:eastAsia="Tahoma" w:hAnsi="Tahoma" w:cs="Tahoma"/>
          <w:color w:val="000000" w:themeColor="text1"/>
          <w:sz w:val="22"/>
          <w:szCs w:val="22"/>
        </w:rPr>
        <w:t xml:space="preserve"> несет ответственность за сохранение в конфиденциальности собственных логинов и паролей.</w:t>
      </w:r>
    </w:p>
    <w:p w14:paraId="57658B90" w14:textId="36B42505" w:rsidR="003D71D3" w:rsidRPr="008F10AA" w:rsidRDefault="003D71D3" w:rsidP="001F780B">
      <w:pPr>
        <w:widowControl w:val="0"/>
        <w:numPr>
          <w:ilvl w:val="1"/>
          <w:numId w:val="21"/>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b/>
          <w:bCs/>
          <w:color w:val="000000" w:themeColor="text1"/>
          <w:sz w:val="22"/>
          <w:szCs w:val="22"/>
        </w:rPr>
        <w:t xml:space="preserve">В рамках оказания информационных услуг </w:t>
      </w:r>
      <w:r w:rsidR="00A0131F" w:rsidRPr="18958743">
        <w:rPr>
          <w:rFonts w:ascii="Tahoma" w:eastAsia="Tahoma" w:hAnsi="Tahoma" w:cs="Tahoma"/>
          <w:b/>
          <w:bCs/>
          <w:color w:val="000000" w:themeColor="text1"/>
          <w:sz w:val="22"/>
          <w:szCs w:val="22"/>
        </w:rPr>
        <w:t>СТОРОНА 2</w:t>
      </w:r>
      <w:r w:rsidRPr="18958743">
        <w:rPr>
          <w:rFonts w:ascii="Tahoma" w:eastAsia="Tahoma" w:hAnsi="Tahoma" w:cs="Tahoma"/>
          <w:b/>
          <w:bCs/>
          <w:color w:val="000000" w:themeColor="text1"/>
          <w:sz w:val="22"/>
          <w:szCs w:val="22"/>
        </w:rPr>
        <w:t xml:space="preserve"> обязан</w:t>
      </w:r>
      <w:r w:rsidR="00892C69" w:rsidRPr="18958743">
        <w:rPr>
          <w:rFonts w:ascii="Tahoma" w:eastAsia="Tahoma" w:hAnsi="Tahoma" w:cs="Tahoma"/>
          <w:b/>
          <w:bCs/>
          <w:color w:val="000000" w:themeColor="text1"/>
          <w:sz w:val="22"/>
          <w:szCs w:val="22"/>
        </w:rPr>
        <w:t>а</w:t>
      </w:r>
      <w:r w:rsidRPr="18958743">
        <w:rPr>
          <w:rFonts w:ascii="Tahoma" w:eastAsia="Tahoma" w:hAnsi="Tahoma" w:cs="Tahoma"/>
          <w:b/>
          <w:bCs/>
          <w:color w:val="000000" w:themeColor="text1"/>
          <w:sz w:val="22"/>
          <w:szCs w:val="22"/>
        </w:rPr>
        <w:t>:</w:t>
      </w:r>
    </w:p>
    <w:p w14:paraId="6DA80487" w14:textId="77777777" w:rsidR="003D71D3" w:rsidRPr="008F10AA" w:rsidRDefault="003D71D3" w:rsidP="001F780B">
      <w:pPr>
        <w:widowControl w:val="0"/>
        <w:numPr>
          <w:ilvl w:val="2"/>
          <w:numId w:val="21"/>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color w:val="000000" w:themeColor="text1"/>
          <w:sz w:val="22"/>
          <w:szCs w:val="22"/>
        </w:rPr>
        <w:t>Назначить компетентных ответственных лиц за эксплуатацию Оборудования, а также установку и обслуживание ПО, включая предоставление логина.</w:t>
      </w:r>
    </w:p>
    <w:p w14:paraId="61C29A7D" w14:textId="008D3938" w:rsidR="003D71D3" w:rsidRPr="008F10AA" w:rsidRDefault="003D71D3" w:rsidP="001F780B">
      <w:pPr>
        <w:widowControl w:val="0"/>
        <w:numPr>
          <w:ilvl w:val="2"/>
          <w:numId w:val="21"/>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color w:val="000000" w:themeColor="text1"/>
          <w:sz w:val="22"/>
          <w:szCs w:val="22"/>
        </w:rPr>
        <w:t xml:space="preserve">Эксплуатировать ПО и Оборудование в соответствии с инструкцией и рекомендациями Производителя и </w:t>
      </w:r>
      <w:r w:rsidR="00A0131F" w:rsidRPr="18958743">
        <w:rPr>
          <w:rFonts w:ascii="Tahoma" w:eastAsia="Tahoma" w:hAnsi="Tahoma" w:cs="Tahoma"/>
          <w:color w:val="000000" w:themeColor="text1"/>
          <w:sz w:val="22"/>
          <w:szCs w:val="22"/>
        </w:rPr>
        <w:t>СТОРОНЫ 1</w:t>
      </w:r>
      <w:r w:rsidRPr="18958743">
        <w:rPr>
          <w:rFonts w:ascii="Tahoma" w:eastAsia="Tahoma" w:hAnsi="Tahoma" w:cs="Tahoma"/>
          <w:color w:val="000000" w:themeColor="text1"/>
          <w:sz w:val="22"/>
          <w:szCs w:val="22"/>
        </w:rPr>
        <w:t>.</w:t>
      </w:r>
    </w:p>
    <w:p w14:paraId="01AD9989" w14:textId="77777777" w:rsidR="003D71D3" w:rsidRPr="008F10AA" w:rsidRDefault="003D71D3" w:rsidP="001F780B">
      <w:pPr>
        <w:widowControl w:val="0"/>
        <w:numPr>
          <w:ilvl w:val="2"/>
          <w:numId w:val="21"/>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color w:val="000000" w:themeColor="text1"/>
          <w:sz w:val="22"/>
          <w:szCs w:val="22"/>
        </w:rPr>
        <w:t>Обеспечить защиту и сохранность ПО, лицензионных ключей, паролей от несанкционированного доступа к ним третьих лиц.</w:t>
      </w:r>
    </w:p>
    <w:p w14:paraId="7BE7D45D" w14:textId="77777777" w:rsidR="003D71D3" w:rsidRDefault="003D71D3" w:rsidP="001F780B">
      <w:pPr>
        <w:widowControl w:val="0"/>
        <w:numPr>
          <w:ilvl w:val="2"/>
          <w:numId w:val="21"/>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color w:val="000000" w:themeColor="text1"/>
          <w:sz w:val="22"/>
          <w:szCs w:val="22"/>
        </w:rPr>
        <w:t>Для защиты Оборудования от несанкционированного воздействия и вандализма - проинструктировать своих сотрудников о правилах эксплуатации Оборудования и об обязательном соблюдении целостности пломбы при его эксплуатации.</w:t>
      </w:r>
    </w:p>
    <w:p w14:paraId="07CAEB74" w14:textId="3E75542F" w:rsidR="003D71D3" w:rsidRPr="00974E59" w:rsidRDefault="003D71D3" w:rsidP="001F780B">
      <w:pPr>
        <w:widowControl w:val="0"/>
        <w:numPr>
          <w:ilvl w:val="2"/>
          <w:numId w:val="21"/>
        </w:numPr>
        <w:pBdr>
          <w:top w:val="nil"/>
          <w:left w:val="nil"/>
          <w:bottom w:val="nil"/>
          <w:right w:val="nil"/>
          <w:between w:val="nil"/>
        </w:pBdr>
        <w:spacing w:line="276" w:lineRule="auto"/>
        <w:ind w:left="0" w:firstLine="567"/>
        <w:jc w:val="both"/>
        <w:rPr>
          <w:rFonts w:ascii="Tahoma" w:eastAsia="Tahoma" w:hAnsi="Tahoma" w:cs="Tahoma"/>
          <w:color w:val="000000" w:themeColor="text1"/>
          <w:sz w:val="22"/>
          <w:szCs w:val="22"/>
        </w:rPr>
      </w:pPr>
      <w:r w:rsidRPr="18958743">
        <w:rPr>
          <w:rFonts w:ascii="Tahoma" w:eastAsia="Tahoma" w:hAnsi="Tahoma" w:cs="Tahoma"/>
          <w:color w:val="000000" w:themeColor="text1"/>
          <w:sz w:val="22"/>
          <w:szCs w:val="22"/>
        </w:rPr>
        <w:t xml:space="preserve">Сообщать </w:t>
      </w:r>
      <w:r w:rsidR="00A0131F" w:rsidRPr="18958743">
        <w:rPr>
          <w:rFonts w:ascii="Tahoma" w:eastAsia="Tahoma" w:hAnsi="Tahoma" w:cs="Tahoma"/>
          <w:color w:val="000000" w:themeColor="text1"/>
          <w:sz w:val="22"/>
          <w:szCs w:val="22"/>
        </w:rPr>
        <w:t>СТОРОНЕ 1</w:t>
      </w:r>
      <w:r w:rsidRPr="18958743">
        <w:rPr>
          <w:rFonts w:ascii="Tahoma" w:eastAsia="Tahoma" w:hAnsi="Tahoma" w:cs="Tahoma"/>
          <w:color w:val="000000" w:themeColor="text1"/>
          <w:sz w:val="22"/>
          <w:szCs w:val="22"/>
        </w:rPr>
        <w:t xml:space="preserve"> о неполадках в Оборудовании в течение 72 часов с момента их обнаружения. По запросам </w:t>
      </w:r>
      <w:r w:rsidR="00A0131F" w:rsidRPr="18958743">
        <w:rPr>
          <w:rFonts w:ascii="Tahoma" w:eastAsia="Tahoma" w:hAnsi="Tahoma" w:cs="Tahoma"/>
          <w:color w:val="000000" w:themeColor="text1"/>
          <w:sz w:val="22"/>
          <w:szCs w:val="22"/>
        </w:rPr>
        <w:t>СТОРОНЫ 1</w:t>
      </w:r>
      <w:r w:rsidRPr="18958743">
        <w:rPr>
          <w:rFonts w:ascii="Tahoma" w:eastAsia="Tahoma" w:hAnsi="Tahoma" w:cs="Tahoma"/>
          <w:color w:val="000000" w:themeColor="text1"/>
          <w:sz w:val="22"/>
          <w:szCs w:val="22"/>
        </w:rPr>
        <w:t xml:space="preserve"> сообщать иную информацию, необходимую для наладки и информационного обслуживания </w:t>
      </w:r>
      <w:r w:rsidR="00A0131F" w:rsidRPr="18958743">
        <w:rPr>
          <w:rFonts w:ascii="Tahoma" w:eastAsia="Tahoma" w:hAnsi="Tahoma" w:cs="Tahoma"/>
          <w:color w:val="000000" w:themeColor="text1"/>
          <w:sz w:val="22"/>
          <w:szCs w:val="22"/>
        </w:rPr>
        <w:t>СТОРОНЫ 2</w:t>
      </w:r>
      <w:r w:rsidRPr="18958743">
        <w:rPr>
          <w:rFonts w:ascii="Tahoma" w:eastAsia="Tahoma" w:hAnsi="Tahoma" w:cs="Tahoma"/>
          <w:color w:val="000000" w:themeColor="text1"/>
          <w:sz w:val="22"/>
          <w:szCs w:val="22"/>
        </w:rPr>
        <w:t>.</w:t>
      </w:r>
    </w:p>
    <w:p w14:paraId="0EB76855" w14:textId="32881E8B" w:rsidR="003D71D3" w:rsidRPr="00974E59" w:rsidRDefault="003D71D3" w:rsidP="001F780B">
      <w:pPr>
        <w:widowControl w:val="0"/>
        <w:numPr>
          <w:ilvl w:val="2"/>
          <w:numId w:val="21"/>
        </w:numPr>
        <w:pBdr>
          <w:top w:val="nil"/>
          <w:left w:val="nil"/>
          <w:bottom w:val="nil"/>
          <w:right w:val="nil"/>
          <w:between w:val="nil"/>
        </w:pBdr>
        <w:spacing w:line="276" w:lineRule="auto"/>
        <w:ind w:left="0" w:firstLine="567"/>
        <w:jc w:val="both"/>
        <w:rPr>
          <w:rFonts w:ascii="Tahoma" w:eastAsia="Tahoma" w:hAnsi="Tahoma" w:cs="Tahoma"/>
          <w:color w:val="000000" w:themeColor="text1"/>
          <w:sz w:val="22"/>
          <w:szCs w:val="22"/>
        </w:rPr>
      </w:pPr>
      <w:r w:rsidRPr="1E805506">
        <w:rPr>
          <w:rFonts w:ascii="Tahoma" w:eastAsia="Tahoma" w:hAnsi="Tahoma" w:cs="Tahoma"/>
          <w:color w:val="000000" w:themeColor="text1"/>
          <w:sz w:val="22"/>
          <w:szCs w:val="22"/>
        </w:rPr>
        <w:t xml:space="preserve">Полное описание </w:t>
      </w:r>
      <w:r w:rsidR="009A5BD8" w:rsidRPr="1E805506">
        <w:rPr>
          <w:rFonts w:ascii="Tahoma" w:eastAsia="Tahoma" w:hAnsi="Tahoma" w:cs="Tahoma"/>
          <w:color w:val="000000" w:themeColor="text1"/>
          <w:sz w:val="22"/>
          <w:szCs w:val="22"/>
        </w:rPr>
        <w:t xml:space="preserve">базового </w:t>
      </w:r>
      <w:r w:rsidR="007B703B" w:rsidRPr="1E805506">
        <w:rPr>
          <w:rFonts w:ascii="Tahoma" w:eastAsia="Tahoma" w:hAnsi="Tahoma" w:cs="Tahoma"/>
          <w:color w:val="000000" w:themeColor="text1"/>
          <w:sz w:val="22"/>
          <w:szCs w:val="22"/>
        </w:rPr>
        <w:t xml:space="preserve">состава </w:t>
      </w:r>
      <w:r w:rsidRPr="1E805506">
        <w:rPr>
          <w:rFonts w:ascii="Tahoma" w:eastAsia="Tahoma" w:hAnsi="Tahoma" w:cs="Tahoma"/>
          <w:color w:val="000000" w:themeColor="text1"/>
          <w:sz w:val="22"/>
          <w:szCs w:val="22"/>
        </w:rPr>
        <w:t>информационных услуг</w:t>
      </w:r>
      <w:r w:rsidR="00974E59" w:rsidRPr="1E805506">
        <w:rPr>
          <w:rFonts w:ascii="Tahoma" w:eastAsia="Tahoma" w:hAnsi="Tahoma" w:cs="Tahoma"/>
          <w:color w:val="000000" w:themeColor="text1"/>
          <w:sz w:val="22"/>
          <w:szCs w:val="22"/>
        </w:rPr>
        <w:t xml:space="preserve"> с</w:t>
      </w:r>
      <w:r w:rsidRPr="1E805506">
        <w:rPr>
          <w:rFonts w:ascii="Tahoma" w:eastAsia="Tahoma" w:hAnsi="Tahoma" w:cs="Tahoma"/>
          <w:color w:val="000000" w:themeColor="text1"/>
          <w:sz w:val="22"/>
          <w:szCs w:val="22"/>
        </w:rPr>
        <w:t xml:space="preserve">тороны согласовали в Описании </w:t>
      </w:r>
      <w:r w:rsidR="009A5BD8" w:rsidRPr="1E805506">
        <w:rPr>
          <w:rFonts w:ascii="Tahoma" w:eastAsia="Tahoma" w:hAnsi="Tahoma" w:cs="Tahoma"/>
          <w:color w:val="000000" w:themeColor="text1"/>
          <w:sz w:val="22"/>
          <w:szCs w:val="22"/>
        </w:rPr>
        <w:t xml:space="preserve">базового состава информационных </w:t>
      </w:r>
      <w:r w:rsidRPr="1E805506">
        <w:rPr>
          <w:rFonts w:ascii="Tahoma" w:eastAsia="Tahoma" w:hAnsi="Tahoma" w:cs="Tahoma"/>
          <w:color w:val="000000" w:themeColor="text1"/>
          <w:sz w:val="22"/>
          <w:szCs w:val="22"/>
        </w:rPr>
        <w:t xml:space="preserve">услуг согласно </w:t>
      </w:r>
      <w:r w:rsidR="00B04FBE" w:rsidRPr="1E805506">
        <w:rPr>
          <w:rFonts w:ascii="Tahoma" w:eastAsia="Tahoma" w:hAnsi="Tahoma" w:cs="Tahoma"/>
          <w:color w:val="000000" w:themeColor="text1"/>
          <w:sz w:val="22"/>
          <w:szCs w:val="22"/>
        </w:rPr>
        <w:t>Приложени</w:t>
      </w:r>
      <w:r w:rsidR="00B04FBE">
        <w:rPr>
          <w:rFonts w:ascii="Tahoma" w:eastAsia="Tahoma" w:hAnsi="Tahoma" w:cs="Tahoma"/>
          <w:color w:val="000000" w:themeColor="text1"/>
          <w:sz w:val="22"/>
          <w:szCs w:val="22"/>
        </w:rPr>
        <w:t>ям</w:t>
      </w:r>
      <w:r w:rsidR="00B04FBE" w:rsidRPr="1E805506">
        <w:rPr>
          <w:rFonts w:ascii="Tahoma" w:eastAsia="Tahoma" w:hAnsi="Tahoma" w:cs="Tahoma"/>
          <w:color w:val="000000" w:themeColor="text1"/>
          <w:sz w:val="22"/>
          <w:szCs w:val="22"/>
        </w:rPr>
        <w:t xml:space="preserve"> </w:t>
      </w:r>
      <w:r w:rsidRPr="1E805506">
        <w:rPr>
          <w:rFonts w:ascii="Tahoma" w:eastAsia="Tahoma" w:hAnsi="Tahoma" w:cs="Tahoma"/>
          <w:color w:val="000000" w:themeColor="text1"/>
          <w:sz w:val="22"/>
          <w:szCs w:val="22"/>
        </w:rPr>
        <w:t>№</w:t>
      </w:r>
      <w:r w:rsidR="00B04FBE">
        <w:rPr>
          <w:rFonts w:ascii="Tahoma" w:eastAsia="Tahoma" w:hAnsi="Tahoma" w:cs="Tahoma"/>
          <w:color w:val="000000" w:themeColor="text1"/>
          <w:sz w:val="22"/>
          <w:szCs w:val="22"/>
        </w:rPr>
        <w:t>1 и №2</w:t>
      </w:r>
      <w:r w:rsidRPr="1E805506">
        <w:rPr>
          <w:rFonts w:ascii="Tahoma" w:eastAsia="Tahoma" w:hAnsi="Tahoma" w:cs="Tahoma"/>
          <w:color w:val="000000" w:themeColor="text1"/>
          <w:sz w:val="22"/>
          <w:szCs w:val="22"/>
        </w:rPr>
        <w:t>к настоящему Приложению.</w:t>
      </w:r>
    </w:p>
    <w:p w14:paraId="47BDECDC" w14:textId="362D37A9" w:rsidR="003D71D3" w:rsidRDefault="00A0131F" w:rsidP="001F780B">
      <w:pPr>
        <w:widowControl w:val="0"/>
        <w:numPr>
          <w:ilvl w:val="2"/>
          <w:numId w:val="21"/>
        </w:numPr>
        <w:pBdr>
          <w:top w:val="nil"/>
          <w:left w:val="nil"/>
          <w:bottom w:val="nil"/>
          <w:right w:val="nil"/>
          <w:between w:val="nil"/>
        </w:pBdr>
        <w:spacing w:line="276" w:lineRule="auto"/>
        <w:ind w:left="0" w:firstLine="567"/>
        <w:jc w:val="both"/>
        <w:rPr>
          <w:rFonts w:ascii="Tahoma" w:eastAsia="Tahoma" w:hAnsi="Tahoma" w:cs="Tahoma"/>
          <w:sz w:val="22"/>
          <w:szCs w:val="22"/>
        </w:rPr>
      </w:pPr>
      <w:r w:rsidRPr="00974E59">
        <w:rPr>
          <w:rFonts w:ascii="Tahoma" w:eastAsia="Tahoma" w:hAnsi="Tahoma" w:cs="Tahoma"/>
          <w:color w:val="000000" w:themeColor="text1"/>
          <w:sz w:val="22"/>
          <w:szCs w:val="22"/>
        </w:rPr>
        <w:t>СТОРОНА 2</w:t>
      </w:r>
      <w:r w:rsidR="003D71D3" w:rsidRPr="00974E59">
        <w:rPr>
          <w:rFonts w:ascii="Tahoma" w:eastAsia="Tahoma" w:hAnsi="Tahoma" w:cs="Tahoma"/>
          <w:color w:val="000000" w:themeColor="text1"/>
          <w:sz w:val="22"/>
          <w:szCs w:val="22"/>
        </w:rPr>
        <w:t xml:space="preserve"> может</w:t>
      </w:r>
      <w:r w:rsidR="003D71D3" w:rsidRPr="39F8863A">
        <w:rPr>
          <w:rFonts w:ascii="Tahoma" w:eastAsia="Tahoma" w:hAnsi="Tahoma" w:cs="Tahoma"/>
          <w:sz w:val="22"/>
          <w:szCs w:val="22"/>
        </w:rPr>
        <w:t xml:space="preserve"> заказать </w:t>
      </w:r>
      <w:r w:rsidR="009A5BD8" w:rsidRPr="39F8863A">
        <w:rPr>
          <w:rFonts w:ascii="Tahoma" w:eastAsia="Tahoma" w:hAnsi="Tahoma" w:cs="Tahoma"/>
          <w:sz w:val="22"/>
          <w:szCs w:val="22"/>
        </w:rPr>
        <w:t xml:space="preserve">дополнительные  платные услуги:  услуги аналитической поддержки; услуги ситуационного центра; </w:t>
      </w:r>
      <w:r w:rsidR="6D8D2E15" w:rsidRPr="00017A95">
        <w:rPr>
          <w:rFonts w:ascii="Tahoma" w:eastAsia="Tahoma" w:hAnsi="Tahoma" w:cs="Tahoma"/>
          <w:sz w:val="22"/>
          <w:szCs w:val="22"/>
        </w:rPr>
        <w:t>услуги расширенной технической поддержки</w:t>
      </w:r>
      <w:r w:rsidR="6D8D2E15" w:rsidRPr="39F8863A">
        <w:rPr>
          <w:rFonts w:ascii="Tahoma" w:eastAsia="Tahoma" w:hAnsi="Tahoma" w:cs="Tahoma"/>
          <w:sz w:val="22"/>
          <w:szCs w:val="22"/>
        </w:rPr>
        <w:t xml:space="preserve"> (</w:t>
      </w:r>
      <w:r w:rsidR="009A5BD8" w:rsidRPr="39F8863A">
        <w:rPr>
          <w:rFonts w:ascii="Tahoma" w:eastAsia="Tahoma" w:hAnsi="Tahoma" w:cs="Tahoma"/>
          <w:sz w:val="22"/>
          <w:szCs w:val="22"/>
        </w:rPr>
        <w:t xml:space="preserve">выполнение действий, доступных СТОРОНЕ 2 в функционале ПО, силами специалистов СТОРОНЫ 1 </w:t>
      </w:r>
      <w:r w:rsidR="1F7A4FF7" w:rsidRPr="39F8863A">
        <w:rPr>
          <w:rFonts w:ascii="Tahoma" w:eastAsia="Tahoma" w:hAnsi="Tahoma" w:cs="Tahoma"/>
          <w:sz w:val="22"/>
          <w:szCs w:val="22"/>
        </w:rPr>
        <w:t>)</w:t>
      </w:r>
      <w:r w:rsidR="003D71D3" w:rsidRPr="39F8863A">
        <w:rPr>
          <w:rFonts w:ascii="Tahoma" w:eastAsia="Tahoma" w:hAnsi="Tahoma" w:cs="Tahoma"/>
          <w:sz w:val="22"/>
          <w:szCs w:val="22"/>
        </w:rPr>
        <w:t xml:space="preserve">. </w:t>
      </w:r>
      <w:r w:rsidR="00C0223A" w:rsidRPr="39F8863A">
        <w:rPr>
          <w:rFonts w:ascii="Tahoma" w:eastAsia="Tahoma" w:hAnsi="Tahoma" w:cs="Tahoma"/>
          <w:sz w:val="22"/>
          <w:szCs w:val="22"/>
        </w:rPr>
        <w:t xml:space="preserve">стоимость, </w:t>
      </w:r>
      <w:r w:rsidR="003D71D3" w:rsidRPr="39F8863A">
        <w:rPr>
          <w:rFonts w:ascii="Tahoma" w:eastAsia="Tahoma" w:hAnsi="Tahoma" w:cs="Tahoma"/>
          <w:sz w:val="22"/>
          <w:szCs w:val="22"/>
        </w:rPr>
        <w:t xml:space="preserve">периодичность выполнения и полный перечень </w:t>
      </w:r>
      <w:r w:rsidR="009A5BD8" w:rsidRPr="39F8863A">
        <w:rPr>
          <w:rFonts w:ascii="Tahoma" w:eastAsia="Tahoma" w:hAnsi="Tahoma" w:cs="Tahoma"/>
          <w:sz w:val="22"/>
          <w:szCs w:val="22"/>
        </w:rPr>
        <w:t xml:space="preserve">таких дополнительных платных услуг </w:t>
      </w:r>
      <w:r w:rsidR="003D71D3" w:rsidRPr="39F8863A">
        <w:rPr>
          <w:rFonts w:ascii="Tahoma" w:eastAsia="Tahoma" w:hAnsi="Tahoma" w:cs="Tahoma"/>
          <w:sz w:val="22"/>
          <w:szCs w:val="22"/>
        </w:rPr>
        <w:t>, согласовывается Сторонами в отдельном ДС к настоящему Договору.</w:t>
      </w:r>
    </w:p>
    <w:p w14:paraId="7E07BA48" w14:textId="6D62FFE5" w:rsidR="003D71D3" w:rsidRPr="008F10AA" w:rsidRDefault="003D71D3" w:rsidP="001F780B">
      <w:pPr>
        <w:widowControl w:val="0"/>
        <w:numPr>
          <w:ilvl w:val="1"/>
          <w:numId w:val="21"/>
        </w:numPr>
        <w:pBdr>
          <w:top w:val="nil"/>
          <w:left w:val="nil"/>
          <w:bottom w:val="nil"/>
          <w:right w:val="nil"/>
          <w:between w:val="nil"/>
        </w:pBdr>
        <w:spacing w:line="276" w:lineRule="auto"/>
        <w:ind w:left="0" w:firstLine="567"/>
        <w:jc w:val="both"/>
        <w:rPr>
          <w:rFonts w:ascii="Tahoma" w:eastAsia="Tahoma" w:hAnsi="Tahoma" w:cs="Tahoma"/>
          <w:b/>
          <w:bCs/>
          <w:color w:val="000000"/>
          <w:sz w:val="22"/>
          <w:szCs w:val="22"/>
        </w:rPr>
      </w:pPr>
      <w:r w:rsidRPr="0F2A6C61">
        <w:rPr>
          <w:rFonts w:ascii="Tahoma" w:eastAsia="Tahoma" w:hAnsi="Tahoma" w:cs="Tahoma"/>
          <w:b/>
          <w:bCs/>
          <w:color w:val="000000" w:themeColor="text1"/>
          <w:sz w:val="22"/>
          <w:szCs w:val="22"/>
        </w:rPr>
        <w:t>Техническая поддержка:</w:t>
      </w:r>
    </w:p>
    <w:p w14:paraId="09824908" w14:textId="5D1DAF49" w:rsidR="003D71D3" w:rsidRDefault="00A0131F" w:rsidP="001F780B">
      <w:pPr>
        <w:widowControl w:val="0"/>
        <w:numPr>
          <w:ilvl w:val="2"/>
          <w:numId w:val="21"/>
        </w:numPr>
        <w:pBdr>
          <w:top w:val="nil"/>
          <w:left w:val="nil"/>
          <w:bottom w:val="nil"/>
          <w:right w:val="nil"/>
          <w:between w:val="nil"/>
        </w:pBdr>
        <w:spacing w:line="276" w:lineRule="auto"/>
        <w:ind w:left="0" w:firstLine="567"/>
        <w:jc w:val="both"/>
        <w:rPr>
          <w:rFonts w:ascii="Tahoma" w:eastAsia="Tahoma" w:hAnsi="Tahoma" w:cs="Tahoma"/>
          <w:color w:val="000000"/>
          <w:sz w:val="22"/>
          <w:szCs w:val="22"/>
        </w:rPr>
      </w:pPr>
      <w:r w:rsidRPr="0F2A6C61">
        <w:rPr>
          <w:rFonts w:ascii="Tahoma" w:eastAsia="Tahoma" w:hAnsi="Tahoma" w:cs="Tahoma"/>
          <w:color w:val="000000" w:themeColor="text1"/>
          <w:sz w:val="22"/>
          <w:szCs w:val="22"/>
        </w:rPr>
        <w:lastRenderedPageBreak/>
        <w:t>СТОРОНА 1</w:t>
      </w:r>
      <w:r w:rsidR="003D71D3" w:rsidRPr="0F2A6C61">
        <w:rPr>
          <w:rFonts w:ascii="Tahoma" w:eastAsia="Tahoma" w:hAnsi="Tahoma" w:cs="Tahoma"/>
          <w:color w:val="000000" w:themeColor="text1"/>
          <w:sz w:val="22"/>
          <w:szCs w:val="22"/>
        </w:rPr>
        <w:t xml:space="preserve"> осуществляет техническую поддержку </w:t>
      </w:r>
      <w:r w:rsidRPr="0F2A6C61">
        <w:rPr>
          <w:rFonts w:ascii="Tahoma" w:eastAsia="Tahoma" w:hAnsi="Tahoma" w:cs="Tahoma"/>
          <w:color w:val="000000" w:themeColor="text1"/>
          <w:sz w:val="22"/>
          <w:szCs w:val="22"/>
        </w:rPr>
        <w:t>СТОРОНЫ 2</w:t>
      </w:r>
      <w:r w:rsidR="003D71D3" w:rsidRPr="0F2A6C61">
        <w:rPr>
          <w:rFonts w:ascii="Tahoma" w:eastAsia="Tahoma" w:hAnsi="Tahoma" w:cs="Tahoma"/>
          <w:color w:val="000000" w:themeColor="text1"/>
          <w:sz w:val="22"/>
          <w:szCs w:val="22"/>
        </w:rPr>
        <w:t xml:space="preserve"> на всем протяжении действия Договора.</w:t>
      </w:r>
    </w:p>
    <w:p w14:paraId="66386888" w14:textId="1C7F96A6" w:rsidR="003D71D3" w:rsidRPr="008F10AA" w:rsidRDefault="003D71D3" w:rsidP="001F780B">
      <w:pPr>
        <w:widowControl w:val="0"/>
        <w:numPr>
          <w:ilvl w:val="2"/>
          <w:numId w:val="21"/>
        </w:numPr>
        <w:pBdr>
          <w:top w:val="nil"/>
          <w:left w:val="nil"/>
          <w:bottom w:val="nil"/>
          <w:right w:val="nil"/>
          <w:between w:val="nil"/>
        </w:pBdr>
        <w:spacing w:line="276" w:lineRule="auto"/>
        <w:ind w:left="0" w:firstLine="567"/>
        <w:jc w:val="both"/>
        <w:rPr>
          <w:rFonts w:ascii="Tahoma" w:eastAsia="Tahoma" w:hAnsi="Tahoma" w:cs="Tahoma"/>
          <w:color w:val="000000"/>
          <w:sz w:val="22"/>
          <w:szCs w:val="22"/>
        </w:rPr>
      </w:pPr>
      <w:r w:rsidRPr="25C4329C">
        <w:rPr>
          <w:rFonts w:ascii="Tahoma" w:eastAsia="Tahoma" w:hAnsi="Tahoma" w:cs="Tahoma"/>
          <w:color w:val="000000" w:themeColor="text1"/>
          <w:sz w:val="22"/>
          <w:szCs w:val="22"/>
        </w:rPr>
        <w:t xml:space="preserve">Для регистрации обращения в Техническую поддержку </w:t>
      </w:r>
      <w:r w:rsidR="00A0131F" w:rsidRPr="25C4329C">
        <w:rPr>
          <w:rFonts w:ascii="Tahoma" w:eastAsia="Tahoma" w:hAnsi="Tahoma" w:cs="Tahoma"/>
          <w:color w:val="000000" w:themeColor="text1"/>
          <w:sz w:val="22"/>
          <w:szCs w:val="22"/>
        </w:rPr>
        <w:t>СТОРОНЕ 2</w:t>
      </w:r>
      <w:r w:rsidRPr="25C4329C">
        <w:rPr>
          <w:rFonts w:ascii="Tahoma" w:eastAsia="Tahoma" w:hAnsi="Tahoma" w:cs="Tahoma"/>
          <w:color w:val="000000" w:themeColor="text1"/>
          <w:sz w:val="22"/>
          <w:szCs w:val="22"/>
        </w:rPr>
        <w:t xml:space="preserve"> предоставляется доступ в Личный кабинет на интернет-портале </w:t>
      </w:r>
      <w:r w:rsidR="00A0131F" w:rsidRPr="25C4329C">
        <w:rPr>
          <w:rFonts w:ascii="Tahoma" w:eastAsia="Tahoma" w:hAnsi="Tahoma" w:cs="Tahoma"/>
          <w:color w:val="000000" w:themeColor="text1"/>
          <w:sz w:val="22"/>
          <w:szCs w:val="22"/>
        </w:rPr>
        <w:t>СТОРОНЫ 1</w:t>
      </w:r>
      <w:r w:rsidRPr="25C4329C">
        <w:rPr>
          <w:rFonts w:ascii="Tahoma" w:eastAsia="Tahoma" w:hAnsi="Tahoma" w:cs="Tahoma"/>
          <w:color w:val="000000" w:themeColor="text1"/>
          <w:sz w:val="22"/>
          <w:szCs w:val="22"/>
        </w:rPr>
        <w:t xml:space="preserve">: </w:t>
      </w:r>
      <w:r w:rsidRPr="25C4329C">
        <w:rPr>
          <w:rFonts w:ascii="Tahoma" w:eastAsia="Tahoma" w:hAnsi="Tahoma" w:cs="Tahoma"/>
          <w:sz w:val="22"/>
          <w:szCs w:val="22"/>
          <w:u w:val="single"/>
        </w:rPr>
        <w:t>www.</w:t>
      </w:r>
      <w:r w:rsidR="37647345" w:rsidRPr="25C4329C">
        <w:rPr>
          <w:rFonts w:ascii="Tahoma" w:eastAsia="Tahoma" w:hAnsi="Tahoma" w:cs="Tahoma"/>
          <w:sz w:val="22"/>
          <w:szCs w:val="22"/>
          <w:u w:val="single"/>
        </w:rPr>
        <w:t>skaiportal.com</w:t>
      </w:r>
      <w:r w:rsidRPr="25C4329C">
        <w:rPr>
          <w:rFonts w:ascii="Tahoma" w:eastAsia="Tahoma" w:hAnsi="Tahoma" w:cs="Tahoma"/>
          <w:sz w:val="22"/>
          <w:szCs w:val="22"/>
        </w:rPr>
        <w:t xml:space="preserve"> </w:t>
      </w:r>
      <w:r w:rsidRPr="25C4329C">
        <w:rPr>
          <w:rFonts w:ascii="Tahoma" w:eastAsia="Tahoma" w:hAnsi="Tahoma" w:cs="Tahoma"/>
          <w:color w:val="000000" w:themeColor="text1"/>
          <w:sz w:val="22"/>
          <w:szCs w:val="22"/>
        </w:rPr>
        <w:t xml:space="preserve">(далее именуемый «Портал»). </w:t>
      </w:r>
      <w:r w:rsidR="00A0131F" w:rsidRPr="25C4329C">
        <w:rPr>
          <w:rFonts w:ascii="Tahoma" w:eastAsia="Tahoma" w:hAnsi="Tahoma" w:cs="Tahoma"/>
          <w:color w:val="000000" w:themeColor="text1"/>
          <w:sz w:val="22"/>
          <w:szCs w:val="22"/>
        </w:rPr>
        <w:t>СТОРОНА 2</w:t>
      </w:r>
      <w:r w:rsidRPr="25C4329C">
        <w:rPr>
          <w:rFonts w:ascii="Tahoma" w:eastAsia="Tahoma" w:hAnsi="Tahoma" w:cs="Tahoma"/>
          <w:color w:val="000000" w:themeColor="text1"/>
          <w:sz w:val="22"/>
          <w:szCs w:val="22"/>
        </w:rPr>
        <w:t xml:space="preserve"> вправе подавать заявки на регистрацию на Портале своих сотрудников, присваивать им личные логины, пароли.</w:t>
      </w:r>
    </w:p>
    <w:p w14:paraId="1D0F2531" w14:textId="77777777" w:rsidR="003D71D3" w:rsidRPr="008F10AA" w:rsidRDefault="003D71D3" w:rsidP="001F780B">
      <w:pPr>
        <w:widowControl w:val="0"/>
        <w:numPr>
          <w:ilvl w:val="2"/>
          <w:numId w:val="21"/>
        </w:numPr>
        <w:pBdr>
          <w:top w:val="nil"/>
          <w:left w:val="nil"/>
          <w:bottom w:val="nil"/>
          <w:right w:val="nil"/>
          <w:between w:val="nil"/>
        </w:pBdr>
        <w:spacing w:line="276" w:lineRule="auto"/>
        <w:ind w:left="0" w:firstLine="567"/>
        <w:jc w:val="both"/>
        <w:rPr>
          <w:rFonts w:ascii="Tahoma" w:eastAsia="Tahoma" w:hAnsi="Tahoma" w:cs="Tahoma"/>
          <w:color w:val="000000"/>
          <w:sz w:val="22"/>
          <w:szCs w:val="22"/>
        </w:rPr>
      </w:pPr>
      <w:r w:rsidRPr="0F2A6C61">
        <w:rPr>
          <w:rFonts w:ascii="Tahoma" w:eastAsia="Tahoma" w:hAnsi="Tahoma" w:cs="Tahoma"/>
          <w:color w:val="000000" w:themeColor="text1"/>
          <w:sz w:val="22"/>
          <w:szCs w:val="22"/>
        </w:rPr>
        <w:t>Способы подачи и обработки обращений в техническую поддержку:</w:t>
      </w:r>
    </w:p>
    <w:p w14:paraId="69127EF9" w14:textId="77777777" w:rsidR="003D71D3" w:rsidRPr="008F10AA" w:rsidRDefault="003D71D3" w:rsidP="001F780B">
      <w:pPr>
        <w:numPr>
          <w:ilvl w:val="0"/>
          <w:numId w:val="15"/>
        </w:numPr>
        <w:pBdr>
          <w:top w:val="nil"/>
          <w:left w:val="nil"/>
          <w:bottom w:val="nil"/>
          <w:right w:val="nil"/>
          <w:between w:val="nil"/>
        </w:pBdr>
        <w:spacing w:line="276" w:lineRule="auto"/>
        <w:ind w:left="0" w:firstLine="567"/>
        <w:jc w:val="both"/>
        <w:rPr>
          <w:rFonts w:ascii="Tahoma" w:eastAsia="Tahoma" w:hAnsi="Tahoma" w:cs="Tahoma"/>
          <w:color w:val="000000"/>
          <w:sz w:val="22"/>
          <w:szCs w:val="22"/>
        </w:rPr>
      </w:pPr>
      <w:r w:rsidRPr="18958743">
        <w:rPr>
          <w:rFonts w:ascii="Tahoma" w:eastAsia="Tahoma" w:hAnsi="Tahoma" w:cs="Tahoma"/>
          <w:color w:val="000000" w:themeColor="text1"/>
          <w:sz w:val="22"/>
          <w:szCs w:val="22"/>
        </w:rPr>
        <w:t>по телефону Службы технической поддержки +7 (812) 607-77-43 (круглосуточно 365 дней в году);</w:t>
      </w:r>
    </w:p>
    <w:p w14:paraId="059DFCD0" w14:textId="645EC212" w:rsidR="003D71D3" w:rsidRPr="008F10AA" w:rsidRDefault="003D71D3" w:rsidP="001F780B">
      <w:pPr>
        <w:numPr>
          <w:ilvl w:val="0"/>
          <w:numId w:val="15"/>
        </w:numPr>
        <w:pBdr>
          <w:top w:val="nil"/>
          <w:left w:val="nil"/>
          <w:bottom w:val="nil"/>
          <w:right w:val="nil"/>
          <w:between w:val="nil"/>
        </w:pBdr>
        <w:spacing w:line="276" w:lineRule="auto"/>
        <w:ind w:left="0" w:firstLine="567"/>
        <w:jc w:val="both"/>
        <w:rPr>
          <w:rFonts w:ascii="Tahoma" w:eastAsia="Tahoma" w:hAnsi="Tahoma" w:cs="Tahoma"/>
          <w:color w:val="000000"/>
          <w:sz w:val="22"/>
          <w:szCs w:val="22"/>
        </w:rPr>
      </w:pPr>
      <w:r w:rsidRPr="25C4329C">
        <w:rPr>
          <w:rFonts w:ascii="Tahoma" w:eastAsia="Tahoma" w:hAnsi="Tahoma" w:cs="Tahoma"/>
          <w:color w:val="000000" w:themeColor="text1"/>
          <w:sz w:val="22"/>
          <w:szCs w:val="22"/>
        </w:rPr>
        <w:t xml:space="preserve">через интернет-портал </w:t>
      </w:r>
      <w:r w:rsidR="00A0131F" w:rsidRPr="25C4329C">
        <w:rPr>
          <w:rFonts w:ascii="Tahoma" w:eastAsia="Tahoma" w:hAnsi="Tahoma" w:cs="Tahoma"/>
          <w:color w:val="000000" w:themeColor="text1"/>
          <w:sz w:val="22"/>
          <w:szCs w:val="22"/>
        </w:rPr>
        <w:t>СТОРОНЫ 1</w:t>
      </w:r>
      <w:r w:rsidRPr="25C4329C">
        <w:rPr>
          <w:rFonts w:ascii="Tahoma" w:eastAsia="Tahoma" w:hAnsi="Tahoma" w:cs="Tahoma"/>
          <w:color w:val="000000" w:themeColor="text1"/>
          <w:sz w:val="22"/>
          <w:szCs w:val="22"/>
        </w:rPr>
        <w:t>: www.</w:t>
      </w:r>
      <w:r w:rsidR="37647345" w:rsidRPr="25C4329C">
        <w:rPr>
          <w:rFonts w:ascii="Tahoma" w:eastAsia="Tahoma" w:hAnsi="Tahoma" w:cs="Tahoma"/>
          <w:color w:val="000000" w:themeColor="text1"/>
          <w:sz w:val="22"/>
          <w:szCs w:val="22"/>
        </w:rPr>
        <w:t>skaiportal.com</w:t>
      </w:r>
      <w:r w:rsidRPr="25C4329C">
        <w:rPr>
          <w:rFonts w:ascii="Tahoma" w:eastAsia="Tahoma" w:hAnsi="Tahoma" w:cs="Tahoma"/>
          <w:color w:val="000000" w:themeColor="text1"/>
          <w:sz w:val="22"/>
          <w:szCs w:val="22"/>
        </w:rPr>
        <w:t xml:space="preserve"> (круглосуточно 365 дней в году).</w:t>
      </w:r>
    </w:p>
    <w:p w14:paraId="18F86FB0" w14:textId="3E3B3367" w:rsidR="003D71D3" w:rsidRPr="008F10AA" w:rsidRDefault="003D71D3" w:rsidP="001F780B">
      <w:pPr>
        <w:widowControl w:val="0"/>
        <w:numPr>
          <w:ilvl w:val="2"/>
          <w:numId w:val="21"/>
        </w:numPr>
        <w:pBdr>
          <w:top w:val="nil"/>
          <w:left w:val="nil"/>
          <w:bottom w:val="nil"/>
          <w:right w:val="nil"/>
          <w:between w:val="nil"/>
        </w:pBdr>
        <w:spacing w:line="276" w:lineRule="auto"/>
        <w:ind w:left="0" w:firstLine="567"/>
        <w:jc w:val="both"/>
        <w:rPr>
          <w:rFonts w:ascii="Tahoma" w:eastAsia="Tahoma" w:hAnsi="Tahoma" w:cs="Tahoma"/>
          <w:color w:val="000000"/>
          <w:sz w:val="22"/>
          <w:szCs w:val="22"/>
        </w:rPr>
      </w:pPr>
      <w:r w:rsidRPr="57BA3DC8">
        <w:rPr>
          <w:rFonts w:ascii="Tahoma" w:eastAsia="Tahoma" w:hAnsi="Tahoma" w:cs="Tahoma"/>
          <w:color w:val="000000" w:themeColor="text1"/>
          <w:sz w:val="22"/>
          <w:szCs w:val="22"/>
        </w:rPr>
        <w:t>Время работы службы технической поддержки: круглосуточно 365 дней в году. Прием сообщений об ошибках, вопросов по работе системы, предложений по качеству работы службы поддержки и жалоб на электронный адр</w:t>
      </w:r>
      <w:r w:rsidRPr="57BA3DC8">
        <w:rPr>
          <w:rFonts w:ascii="Tahoma" w:eastAsia="Tahoma" w:hAnsi="Tahoma" w:cs="Tahoma"/>
          <w:sz w:val="22"/>
          <w:szCs w:val="22"/>
        </w:rPr>
        <w:t xml:space="preserve">ес </w:t>
      </w:r>
      <w:r w:rsidR="178AD26E" w:rsidRPr="57BA3DC8">
        <w:rPr>
          <w:rFonts w:ascii="Tahoma" w:eastAsia="Tahoma" w:hAnsi="Tahoma" w:cs="Tahoma"/>
          <w:sz w:val="22"/>
          <w:szCs w:val="22"/>
          <w:u w:val="single"/>
        </w:rPr>
        <w:t>support@skaiportal.com</w:t>
      </w:r>
      <w:r w:rsidRPr="57BA3DC8">
        <w:rPr>
          <w:rFonts w:ascii="Tahoma" w:eastAsia="Tahoma" w:hAnsi="Tahoma" w:cs="Tahoma"/>
          <w:sz w:val="22"/>
          <w:szCs w:val="22"/>
        </w:rPr>
        <w:t xml:space="preserve"> </w:t>
      </w:r>
      <w:r w:rsidRPr="57BA3DC8">
        <w:rPr>
          <w:rFonts w:ascii="Tahoma" w:eastAsia="Tahoma" w:hAnsi="Tahoma" w:cs="Tahoma"/>
          <w:color w:val="000000" w:themeColor="text1"/>
          <w:sz w:val="22"/>
          <w:szCs w:val="22"/>
        </w:rPr>
        <w:t>осуществляется круглосуточно, далее осуществляется процедура обработки запроса в соответствии с регламентом работы службы технической поддержки.</w:t>
      </w:r>
    </w:p>
    <w:p w14:paraId="0DE1684A" w14:textId="05AC23F0" w:rsidR="003D71D3" w:rsidRPr="008F10AA" w:rsidRDefault="003D71D3" w:rsidP="001F780B">
      <w:pPr>
        <w:widowControl w:val="0"/>
        <w:numPr>
          <w:ilvl w:val="2"/>
          <w:numId w:val="21"/>
        </w:numPr>
        <w:pBdr>
          <w:top w:val="nil"/>
          <w:left w:val="nil"/>
          <w:bottom w:val="nil"/>
          <w:right w:val="nil"/>
          <w:between w:val="nil"/>
        </w:pBdr>
        <w:spacing w:line="276" w:lineRule="auto"/>
        <w:ind w:left="0" w:firstLine="567"/>
        <w:jc w:val="both"/>
        <w:rPr>
          <w:rFonts w:ascii="Tahoma" w:eastAsia="Tahoma" w:hAnsi="Tahoma" w:cs="Tahoma"/>
          <w:color w:val="000000"/>
          <w:sz w:val="22"/>
          <w:szCs w:val="22"/>
        </w:rPr>
      </w:pPr>
      <w:r w:rsidRPr="0F2A6C61">
        <w:rPr>
          <w:rFonts w:ascii="Tahoma" w:eastAsia="Tahoma" w:hAnsi="Tahoma" w:cs="Tahoma"/>
          <w:color w:val="000000" w:themeColor="text1"/>
          <w:sz w:val="22"/>
          <w:szCs w:val="22"/>
        </w:rPr>
        <w:t xml:space="preserve">При невозможности оставить заявку на Портале, </w:t>
      </w:r>
      <w:r w:rsidR="00A0131F" w:rsidRPr="0F2A6C61">
        <w:rPr>
          <w:rFonts w:ascii="Tahoma" w:eastAsia="Tahoma" w:hAnsi="Tahoma" w:cs="Tahoma"/>
          <w:color w:val="000000" w:themeColor="text1"/>
          <w:sz w:val="22"/>
          <w:szCs w:val="22"/>
        </w:rPr>
        <w:t>СТОРОНА 2</w:t>
      </w:r>
      <w:r w:rsidRPr="0F2A6C61">
        <w:rPr>
          <w:rFonts w:ascii="Tahoma" w:eastAsia="Tahoma" w:hAnsi="Tahoma" w:cs="Tahoma"/>
          <w:color w:val="000000" w:themeColor="text1"/>
          <w:sz w:val="22"/>
          <w:szCs w:val="22"/>
        </w:rPr>
        <w:t xml:space="preserve"> также вправе обратиться за технической поддержкой посредством телефонного звонка, назвав специалисту наименование компании </w:t>
      </w:r>
      <w:r w:rsidR="00A0131F" w:rsidRPr="0F2A6C61">
        <w:rPr>
          <w:rFonts w:ascii="Tahoma" w:eastAsia="Tahoma" w:hAnsi="Tahoma" w:cs="Tahoma"/>
          <w:color w:val="000000" w:themeColor="text1"/>
          <w:sz w:val="22"/>
          <w:szCs w:val="22"/>
        </w:rPr>
        <w:t>СТОРОНЫ 2</w:t>
      </w:r>
      <w:r w:rsidRPr="0F2A6C61">
        <w:rPr>
          <w:rFonts w:ascii="Tahoma" w:eastAsia="Tahoma" w:hAnsi="Tahoma" w:cs="Tahoma"/>
          <w:color w:val="000000" w:themeColor="text1"/>
          <w:sz w:val="22"/>
          <w:szCs w:val="22"/>
        </w:rPr>
        <w:t xml:space="preserve"> и контактную информацию сотрудника </w:t>
      </w:r>
      <w:r w:rsidR="00A0131F" w:rsidRPr="0F2A6C61">
        <w:rPr>
          <w:rFonts w:ascii="Tahoma" w:eastAsia="Tahoma" w:hAnsi="Tahoma" w:cs="Tahoma"/>
          <w:color w:val="000000" w:themeColor="text1"/>
          <w:sz w:val="22"/>
          <w:szCs w:val="22"/>
        </w:rPr>
        <w:t>СТОРОНЫ 2</w:t>
      </w:r>
      <w:r w:rsidRPr="0F2A6C61">
        <w:rPr>
          <w:rFonts w:ascii="Tahoma" w:eastAsia="Tahoma" w:hAnsi="Tahoma" w:cs="Tahoma"/>
          <w:color w:val="000000" w:themeColor="text1"/>
          <w:sz w:val="22"/>
          <w:szCs w:val="22"/>
        </w:rPr>
        <w:t xml:space="preserve">, совершившего обращение. После этого специалист технической поддержки регистрирует данное обращение </w:t>
      </w:r>
      <w:r w:rsidR="00A0131F" w:rsidRPr="0F2A6C61">
        <w:rPr>
          <w:rFonts w:ascii="Tahoma" w:eastAsia="Tahoma" w:hAnsi="Tahoma" w:cs="Tahoma"/>
          <w:color w:val="000000" w:themeColor="text1"/>
          <w:sz w:val="22"/>
          <w:szCs w:val="22"/>
        </w:rPr>
        <w:t>СТОРОНЫ 2</w:t>
      </w:r>
      <w:r w:rsidRPr="0F2A6C61">
        <w:rPr>
          <w:rFonts w:ascii="Tahoma" w:eastAsia="Tahoma" w:hAnsi="Tahoma" w:cs="Tahoma"/>
          <w:color w:val="000000" w:themeColor="text1"/>
          <w:sz w:val="22"/>
          <w:szCs w:val="22"/>
        </w:rPr>
        <w:t xml:space="preserve"> на Портале.</w:t>
      </w:r>
    </w:p>
    <w:p w14:paraId="1B6A9EF3" w14:textId="77777777" w:rsidR="003D71D3" w:rsidRPr="008F10AA" w:rsidRDefault="003D71D3" w:rsidP="001F780B">
      <w:pPr>
        <w:widowControl w:val="0"/>
        <w:numPr>
          <w:ilvl w:val="2"/>
          <w:numId w:val="21"/>
        </w:numPr>
        <w:pBdr>
          <w:top w:val="nil"/>
          <w:left w:val="nil"/>
          <w:bottom w:val="nil"/>
          <w:right w:val="nil"/>
          <w:between w:val="nil"/>
        </w:pBdr>
        <w:spacing w:line="276" w:lineRule="auto"/>
        <w:ind w:left="0" w:firstLine="567"/>
        <w:jc w:val="both"/>
        <w:rPr>
          <w:rFonts w:ascii="Tahoma" w:eastAsia="Tahoma" w:hAnsi="Tahoma" w:cs="Tahoma"/>
          <w:color w:val="000000"/>
          <w:sz w:val="22"/>
          <w:szCs w:val="22"/>
        </w:rPr>
      </w:pPr>
      <w:r w:rsidRPr="0F2A6C61">
        <w:rPr>
          <w:rFonts w:ascii="Tahoma" w:eastAsia="Tahoma" w:hAnsi="Tahoma" w:cs="Tahoma"/>
          <w:color w:val="000000" w:themeColor="text1"/>
          <w:sz w:val="22"/>
          <w:szCs w:val="22"/>
        </w:rPr>
        <w:t>Состав технической поддержки:</w:t>
      </w:r>
    </w:p>
    <w:p w14:paraId="64608F5D" w14:textId="77777777" w:rsidR="003D71D3" w:rsidRPr="008F10AA" w:rsidRDefault="003D71D3" w:rsidP="001F780B">
      <w:pPr>
        <w:numPr>
          <w:ilvl w:val="0"/>
          <w:numId w:val="13"/>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color w:val="000000" w:themeColor="text1"/>
          <w:sz w:val="22"/>
          <w:szCs w:val="22"/>
        </w:rPr>
        <w:t>помощь в развертывании, настройке и обслуживании интерфейса Оборудования;</w:t>
      </w:r>
    </w:p>
    <w:p w14:paraId="6768E0BD" w14:textId="77777777" w:rsidR="003D71D3" w:rsidRPr="008F10AA" w:rsidRDefault="003D71D3" w:rsidP="001F780B">
      <w:pPr>
        <w:numPr>
          <w:ilvl w:val="0"/>
          <w:numId w:val="13"/>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color w:val="000000" w:themeColor="text1"/>
          <w:sz w:val="22"/>
          <w:szCs w:val="22"/>
        </w:rPr>
        <w:t>помощь по вопросам с Оборудованием (удаленная настройка, удаленная диагностика);</w:t>
      </w:r>
    </w:p>
    <w:p w14:paraId="3D829976" w14:textId="3A4F7040" w:rsidR="003D71D3" w:rsidRPr="008F10AA" w:rsidRDefault="003D71D3" w:rsidP="001F780B">
      <w:pPr>
        <w:numPr>
          <w:ilvl w:val="0"/>
          <w:numId w:val="13"/>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color w:val="000000" w:themeColor="text1"/>
          <w:sz w:val="22"/>
          <w:szCs w:val="22"/>
        </w:rPr>
        <w:t xml:space="preserve">работа с ограниченным кругом технических специалистов </w:t>
      </w:r>
      <w:r w:rsidR="00A0131F" w:rsidRPr="18958743">
        <w:rPr>
          <w:rFonts w:ascii="Tahoma" w:eastAsia="Tahoma" w:hAnsi="Tahoma" w:cs="Tahoma"/>
          <w:color w:val="000000" w:themeColor="text1"/>
          <w:sz w:val="22"/>
          <w:szCs w:val="22"/>
        </w:rPr>
        <w:t>СТОРОНЫ 2</w:t>
      </w:r>
      <w:r w:rsidRPr="18958743">
        <w:rPr>
          <w:rFonts w:ascii="Tahoma" w:eastAsia="Tahoma" w:hAnsi="Tahoma" w:cs="Tahoma"/>
          <w:color w:val="000000" w:themeColor="text1"/>
          <w:sz w:val="22"/>
          <w:szCs w:val="22"/>
        </w:rPr>
        <w:t>, при обнаружении сбоев в работе ПО;</w:t>
      </w:r>
    </w:p>
    <w:p w14:paraId="564625CC" w14:textId="77777777" w:rsidR="003D71D3" w:rsidRDefault="003D71D3" w:rsidP="001F780B">
      <w:pPr>
        <w:numPr>
          <w:ilvl w:val="0"/>
          <w:numId w:val="13"/>
        </w:numPr>
        <w:pBdr>
          <w:top w:val="nil"/>
          <w:left w:val="nil"/>
          <w:bottom w:val="nil"/>
          <w:right w:val="nil"/>
          <w:between w:val="nil"/>
        </w:pBdr>
        <w:spacing w:line="276" w:lineRule="auto"/>
        <w:ind w:left="0" w:firstLine="567"/>
        <w:jc w:val="both"/>
        <w:rPr>
          <w:rFonts w:ascii="Tahoma" w:eastAsia="Tahoma" w:hAnsi="Tahoma" w:cs="Tahoma"/>
          <w:sz w:val="22"/>
          <w:szCs w:val="22"/>
        </w:rPr>
      </w:pPr>
      <w:r w:rsidRPr="18958743">
        <w:rPr>
          <w:rFonts w:ascii="Tahoma" w:eastAsia="Tahoma" w:hAnsi="Tahoma" w:cs="Tahoma"/>
          <w:color w:val="000000" w:themeColor="text1"/>
          <w:sz w:val="22"/>
          <w:szCs w:val="22"/>
        </w:rPr>
        <w:t>обновление ПО (клиентская часть).</w:t>
      </w:r>
    </w:p>
    <w:p w14:paraId="4DCE13A7" w14:textId="77777777" w:rsidR="00622D4D" w:rsidRPr="00C05E1F" w:rsidRDefault="00622D4D" w:rsidP="18958743">
      <w:pPr>
        <w:widowControl w:val="0"/>
        <w:pBdr>
          <w:top w:val="nil"/>
          <w:left w:val="nil"/>
          <w:bottom w:val="nil"/>
          <w:right w:val="nil"/>
          <w:between w:val="nil"/>
        </w:pBdr>
        <w:spacing w:line="276" w:lineRule="auto"/>
        <w:ind w:firstLine="567"/>
        <w:jc w:val="both"/>
        <w:rPr>
          <w:rFonts w:ascii="Tahoma" w:eastAsia="Tahoma" w:hAnsi="Tahoma" w:cs="Tahoma"/>
          <w:color w:val="FF0000"/>
          <w:sz w:val="22"/>
          <w:szCs w:val="22"/>
        </w:rPr>
      </w:pPr>
    </w:p>
    <w:tbl>
      <w:tblPr>
        <w:tblStyle w:val="a8"/>
        <w:tblW w:w="9502" w:type="dxa"/>
        <w:tblInd w:w="421" w:type="dxa"/>
        <w:tblLayout w:type="fixed"/>
        <w:tblLook w:val="0400" w:firstRow="0" w:lastRow="0" w:firstColumn="0" w:lastColumn="0" w:noHBand="0" w:noVBand="1"/>
      </w:tblPr>
      <w:tblGrid>
        <w:gridCol w:w="5078"/>
        <w:gridCol w:w="4282"/>
        <w:gridCol w:w="142"/>
      </w:tblGrid>
      <w:tr w:rsidR="00622D4D" w:rsidRPr="008F10AA" w14:paraId="6F70DB50" w14:textId="77777777" w:rsidTr="18958743">
        <w:trPr>
          <w:trHeight w:val="291"/>
        </w:trPr>
        <w:tc>
          <w:tcPr>
            <w:tcW w:w="5078" w:type="dxa"/>
          </w:tcPr>
          <w:p w14:paraId="75D4DDC2" w14:textId="77777777" w:rsidR="00622D4D" w:rsidRPr="008F10AA" w:rsidRDefault="00622D4D" w:rsidP="18958743">
            <w:pPr>
              <w:spacing w:line="276" w:lineRule="auto"/>
              <w:ind w:left="567" w:right="282" w:hanging="567"/>
              <w:jc w:val="both"/>
              <w:rPr>
                <w:rFonts w:ascii="Tahoma" w:eastAsia="Tahoma" w:hAnsi="Tahoma" w:cs="Tahoma"/>
                <w:b/>
                <w:bCs/>
                <w:sz w:val="22"/>
                <w:szCs w:val="22"/>
              </w:rPr>
            </w:pPr>
          </w:p>
          <w:p w14:paraId="024C517E" w14:textId="77777777" w:rsidR="00622D4D" w:rsidRPr="008F10AA" w:rsidRDefault="00622D4D" w:rsidP="009E6DA4">
            <w:pPr>
              <w:spacing w:line="276" w:lineRule="auto"/>
              <w:ind w:left="567" w:right="282" w:hanging="567"/>
              <w:jc w:val="both"/>
              <w:rPr>
                <w:rFonts w:ascii="Tahoma" w:eastAsia="Tahoma" w:hAnsi="Tahoma" w:cs="Tahoma"/>
                <w:sz w:val="22"/>
                <w:szCs w:val="22"/>
              </w:rPr>
            </w:pPr>
            <w:r w:rsidRPr="18958743">
              <w:rPr>
                <w:rFonts w:ascii="Tahoma" w:eastAsia="Tahoma" w:hAnsi="Tahoma" w:cs="Tahoma"/>
                <w:b/>
                <w:bCs/>
                <w:sz w:val="22"/>
                <w:szCs w:val="22"/>
              </w:rPr>
              <w:t>СТОРОНА 1</w:t>
            </w:r>
          </w:p>
        </w:tc>
        <w:tc>
          <w:tcPr>
            <w:tcW w:w="4424" w:type="dxa"/>
            <w:gridSpan w:val="2"/>
          </w:tcPr>
          <w:p w14:paraId="44DF058C" w14:textId="77777777" w:rsidR="00622D4D" w:rsidRPr="008F10AA" w:rsidRDefault="00622D4D" w:rsidP="18958743">
            <w:pPr>
              <w:spacing w:line="276" w:lineRule="auto"/>
              <w:ind w:left="567" w:right="282" w:hanging="567"/>
              <w:jc w:val="both"/>
              <w:rPr>
                <w:rFonts w:ascii="Tahoma" w:eastAsia="Tahoma" w:hAnsi="Tahoma" w:cs="Tahoma"/>
                <w:b/>
                <w:bCs/>
                <w:sz w:val="22"/>
                <w:szCs w:val="22"/>
              </w:rPr>
            </w:pPr>
          </w:p>
          <w:p w14:paraId="3AE49D3C" w14:textId="77777777" w:rsidR="00622D4D" w:rsidRPr="008F10AA" w:rsidRDefault="00622D4D" w:rsidP="009E6DA4">
            <w:pPr>
              <w:spacing w:line="276" w:lineRule="auto"/>
              <w:ind w:left="567" w:right="282" w:hanging="567"/>
              <w:jc w:val="both"/>
              <w:rPr>
                <w:rFonts w:ascii="Tahoma" w:eastAsia="Tahoma" w:hAnsi="Tahoma" w:cs="Tahoma"/>
                <w:sz w:val="22"/>
                <w:szCs w:val="22"/>
              </w:rPr>
            </w:pPr>
            <w:r w:rsidRPr="18958743">
              <w:rPr>
                <w:rFonts w:ascii="Tahoma" w:eastAsia="Tahoma" w:hAnsi="Tahoma" w:cs="Tahoma"/>
                <w:b/>
                <w:bCs/>
                <w:sz w:val="22"/>
                <w:szCs w:val="22"/>
              </w:rPr>
              <w:t>СТОРОНА 2</w:t>
            </w:r>
          </w:p>
        </w:tc>
      </w:tr>
      <w:tr w:rsidR="00622D4D" w:rsidRPr="008F10AA" w14:paraId="13129843" w14:textId="77777777" w:rsidTr="18958743">
        <w:trPr>
          <w:gridAfter w:val="1"/>
          <w:wAfter w:w="142" w:type="dxa"/>
          <w:trHeight w:val="306"/>
        </w:trPr>
        <w:tc>
          <w:tcPr>
            <w:tcW w:w="5078" w:type="dxa"/>
          </w:tcPr>
          <w:p w14:paraId="579A8811" w14:textId="33166111" w:rsidR="00622D4D" w:rsidRPr="008F10AA" w:rsidRDefault="00622D4D" w:rsidP="18958743">
            <w:pPr>
              <w:spacing w:line="276" w:lineRule="auto"/>
              <w:ind w:left="567" w:right="282" w:hanging="567"/>
              <w:jc w:val="both"/>
              <w:rPr>
                <w:rFonts w:ascii="Tahoma" w:eastAsia="Tahoma" w:hAnsi="Tahoma" w:cs="Tahoma"/>
                <w:b/>
                <w:bCs/>
                <w:sz w:val="22"/>
                <w:szCs w:val="22"/>
              </w:rPr>
            </w:pPr>
          </w:p>
        </w:tc>
        <w:tc>
          <w:tcPr>
            <w:tcW w:w="4282" w:type="dxa"/>
          </w:tcPr>
          <w:p w14:paraId="5E62E5B1" w14:textId="77777777" w:rsidR="00622D4D" w:rsidRPr="008F10AA" w:rsidRDefault="00622D4D" w:rsidP="18958743">
            <w:pPr>
              <w:spacing w:line="276" w:lineRule="auto"/>
              <w:ind w:left="567" w:right="282" w:hanging="567"/>
              <w:jc w:val="both"/>
              <w:rPr>
                <w:rFonts w:ascii="Tahoma" w:eastAsia="Tahoma" w:hAnsi="Tahoma" w:cs="Tahoma"/>
                <w:b/>
                <w:bCs/>
                <w:sz w:val="22"/>
                <w:szCs w:val="22"/>
              </w:rPr>
            </w:pPr>
            <w:r w:rsidRPr="18958743">
              <w:rPr>
                <w:rFonts w:ascii="Tahoma" w:eastAsia="Tahoma" w:hAnsi="Tahoma" w:cs="Tahoma"/>
                <w:sz w:val="22"/>
                <w:szCs w:val="22"/>
              </w:rPr>
              <w:t>____________________</w:t>
            </w:r>
          </w:p>
        </w:tc>
      </w:tr>
      <w:tr w:rsidR="00622D4D" w:rsidRPr="008F10AA" w14:paraId="40EBF491" w14:textId="77777777" w:rsidTr="18958743">
        <w:trPr>
          <w:gridAfter w:val="1"/>
          <w:wAfter w:w="142" w:type="dxa"/>
          <w:trHeight w:val="291"/>
        </w:trPr>
        <w:tc>
          <w:tcPr>
            <w:tcW w:w="5078" w:type="dxa"/>
          </w:tcPr>
          <w:p w14:paraId="4B67F777" w14:textId="7C96A350" w:rsidR="00622D4D" w:rsidRPr="008F10AA" w:rsidRDefault="00622D4D" w:rsidP="009E6DA4">
            <w:pPr>
              <w:spacing w:line="276" w:lineRule="auto"/>
              <w:ind w:left="567" w:right="282" w:hanging="567"/>
              <w:jc w:val="both"/>
              <w:rPr>
                <w:rFonts w:ascii="Tahoma" w:eastAsia="Tahoma" w:hAnsi="Tahoma" w:cs="Tahoma"/>
                <w:sz w:val="22"/>
                <w:szCs w:val="22"/>
              </w:rPr>
            </w:pPr>
          </w:p>
        </w:tc>
        <w:tc>
          <w:tcPr>
            <w:tcW w:w="4282" w:type="dxa"/>
          </w:tcPr>
          <w:p w14:paraId="6E8D61C0" w14:textId="3A04219C" w:rsidR="00622D4D" w:rsidRPr="008F10AA" w:rsidRDefault="00622D4D" w:rsidP="009E6DA4">
            <w:pPr>
              <w:spacing w:line="276" w:lineRule="auto"/>
              <w:ind w:left="567" w:right="282" w:hanging="567"/>
              <w:jc w:val="both"/>
              <w:rPr>
                <w:rFonts w:ascii="Tahoma" w:eastAsia="Tahoma" w:hAnsi="Tahoma" w:cs="Tahoma"/>
                <w:sz w:val="22"/>
                <w:szCs w:val="22"/>
              </w:rPr>
            </w:pPr>
          </w:p>
        </w:tc>
      </w:tr>
      <w:tr w:rsidR="00622D4D" w:rsidRPr="008F10AA" w14:paraId="513E2D53" w14:textId="77777777" w:rsidTr="18958743">
        <w:trPr>
          <w:gridAfter w:val="1"/>
          <w:wAfter w:w="142" w:type="dxa"/>
          <w:trHeight w:val="291"/>
        </w:trPr>
        <w:tc>
          <w:tcPr>
            <w:tcW w:w="5078" w:type="dxa"/>
          </w:tcPr>
          <w:p w14:paraId="37123538" w14:textId="28BA43E0" w:rsidR="00622D4D" w:rsidRPr="008F10AA" w:rsidRDefault="00622D4D" w:rsidP="009E6DA4">
            <w:pPr>
              <w:spacing w:line="276" w:lineRule="auto"/>
              <w:ind w:left="567" w:right="282" w:hanging="567"/>
              <w:jc w:val="both"/>
              <w:rPr>
                <w:rFonts w:ascii="Tahoma" w:eastAsia="Tahoma" w:hAnsi="Tahoma" w:cs="Tahoma"/>
                <w:sz w:val="22"/>
                <w:szCs w:val="22"/>
              </w:rPr>
            </w:pPr>
            <w:r w:rsidRPr="18958743">
              <w:rPr>
                <w:rFonts w:ascii="Tahoma" w:eastAsia="Tahoma" w:hAnsi="Tahoma" w:cs="Tahoma"/>
                <w:sz w:val="22"/>
                <w:szCs w:val="22"/>
              </w:rPr>
              <w:t>____________________</w:t>
            </w:r>
            <w:r w:rsidR="00EF3BD8">
              <w:t xml:space="preserve"> </w:t>
            </w:r>
          </w:p>
        </w:tc>
        <w:tc>
          <w:tcPr>
            <w:tcW w:w="4282" w:type="dxa"/>
          </w:tcPr>
          <w:p w14:paraId="50907751" w14:textId="77777777" w:rsidR="00622D4D" w:rsidRPr="008F10AA" w:rsidRDefault="00622D4D" w:rsidP="009E6DA4">
            <w:pPr>
              <w:spacing w:line="276" w:lineRule="auto"/>
              <w:ind w:left="567" w:right="282" w:hanging="567"/>
              <w:jc w:val="both"/>
              <w:rPr>
                <w:rFonts w:ascii="Tahoma" w:eastAsia="Tahoma" w:hAnsi="Tahoma" w:cs="Tahoma"/>
                <w:sz w:val="22"/>
                <w:szCs w:val="22"/>
              </w:rPr>
            </w:pPr>
            <w:r w:rsidRPr="18958743">
              <w:rPr>
                <w:rFonts w:ascii="Tahoma" w:eastAsia="Tahoma" w:hAnsi="Tahoma" w:cs="Tahoma"/>
                <w:sz w:val="22"/>
                <w:szCs w:val="22"/>
              </w:rPr>
              <w:t>______________________________</w:t>
            </w:r>
          </w:p>
        </w:tc>
      </w:tr>
      <w:tr w:rsidR="00622D4D" w:rsidRPr="008F10AA" w14:paraId="36DFB753" w14:textId="77777777" w:rsidTr="18958743">
        <w:trPr>
          <w:gridAfter w:val="1"/>
          <w:wAfter w:w="142" w:type="dxa"/>
          <w:trHeight w:val="306"/>
        </w:trPr>
        <w:tc>
          <w:tcPr>
            <w:tcW w:w="5078" w:type="dxa"/>
          </w:tcPr>
          <w:p w14:paraId="595DAD41" w14:textId="77777777" w:rsidR="00622D4D" w:rsidRPr="008F10AA" w:rsidRDefault="00622D4D" w:rsidP="18958743">
            <w:pPr>
              <w:spacing w:line="276" w:lineRule="auto"/>
              <w:ind w:left="567" w:right="282" w:hanging="567"/>
              <w:jc w:val="both"/>
              <w:rPr>
                <w:rFonts w:ascii="Tahoma" w:eastAsia="Tahoma" w:hAnsi="Tahoma" w:cs="Tahoma"/>
                <w:b/>
                <w:bCs/>
                <w:sz w:val="22"/>
                <w:szCs w:val="22"/>
              </w:rPr>
            </w:pPr>
            <w:r w:rsidRPr="18958743">
              <w:rPr>
                <w:rFonts w:ascii="Tahoma" w:eastAsia="Tahoma" w:hAnsi="Tahoma" w:cs="Tahoma"/>
                <w:sz w:val="22"/>
                <w:szCs w:val="22"/>
              </w:rPr>
              <w:t>м. п.</w:t>
            </w:r>
          </w:p>
        </w:tc>
        <w:tc>
          <w:tcPr>
            <w:tcW w:w="4282" w:type="dxa"/>
          </w:tcPr>
          <w:p w14:paraId="79CC8A39" w14:textId="77777777" w:rsidR="00622D4D" w:rsidRPr="008F10AA" w:rsidRDefault="00622D4D" w:rsidP="18958743">
            <w:pPr>
              <w:spacing w:line="276" w:lineRule="auto"/>
              <w:ind w:left="567" w:right="282" w:hanging="567"/>
              <w:jc w:val="both"/>
              <w:rPr>
                <w:rFonts w:ascii="Tahoma" w:eastAsia="Tahoma" w:hAnsi="Tahoma" w:cs="Tahoma"/>
                <w:b/>
                <w:bCs/>
                <w:sz w:val="22"/>
                <w:szCs w:val="22"/>
              </w:rPr>
            </w:pPr>
            <w:r w:rsidRPr="18958743">
              <w:rPr>
                <w:rFonts w:ascii="Tahoma" w:eastAsia="Tahoma" w:hAnsi="Tahoma" w:cs="Tahoma"/>
                <w:sz w:val="22"/>
                <w:szCs w:val="22"/>
              </w:rPr>
              <w:t>м. п.</w:t>
            </w:r>
          </w:p>
        </w:tc>
      </w:tr>
    </w:tbl>
    <w:p w14:paraId="3F88C67E" w14:textId="77777777" w:rsidR="00622D4D" w:rsidRDefault="00622D4D" w:rsidP="18958743">
      <w:pPr>
        <w:rPr>
          <w:rFonts w:ascii="Tahoma" w:eastAsia="Tahoma" w:hAnsi="Tahoma" w:cs="Tahoma"/>
          <w:sz w:val="22"/>
          <w:szCs w:val="22"/>
        </w:rPr>
      </w:pPr>
    </w:p>
    <w:p w14:paraId="36DC710E" w14:textId="74B8FC05" w:rsidR="00892C69" w:rsidRPr="00243888" w:rsidRDefault="00892C69" w:rsidP="50CA0621">
      <w:pPr>
        <w:spacing w:line="259" w:lineRule="auto"/>
        <w:ind w:left="5245" w:right="283"/>
        <w:jc w:val="right"/>
        <w:rPr>
          <w:rFonts w:ascii="Tahoma" w:eastAsia="Tahoma" w:hAnsi="Tahoma" w:cs="Tahoma"/>
          <w:b/>
          <w:bCs/>
          <w:sz w:val="22"/>
          <w:szCs w:val="22"/>
        </w:rPr>
      </w:pPr>
      <w:r w:rsidRPr="50CA0621">
        <w:rPr>
          <w:rFonts w:ascii="Tahoma" w:eastAsia="Tahoma" w:hAnsi="Tahoma" w:cs="Tahoma"/>
          <w:b/>
          <w:bCs/>
          <w:sz w:val="22"/>
          <w:szCs w:val="22"/>
        </w:rPr>
        <w:br w:type="page"/>
      </w:r>
      <w:r w:rsidR="38E1860C" w:rsidRPr="50CA0621">
        <w:rPr>
          <w:rFonts w:ascii="Tahoma" w:eastAsia="Tahoma" w:hAnsi="Tahoma" w:cs="Tahoma"/>
          <w:b/>
          <w:bCs/>
          <w:sz w:val="22"/>
          <w:szCs w:val="22"/>
        </w:rPr>
        <w:lastRenderedPageBreak/>
        <w:t>Приложение №</w:t>
      </w:r>
      <w:r w:rsidR="5EB8F781" w:rsidRPr="50CA0621">
        <w:rPr>
          <w:rFonts w:ascii="Tahoma" w:eastAsia="Tahoma" w:hAnsi="Tahoma" w:cs="Tahoma"/>
          <w:b/>
          <w:bCs/>
          <w:sz w:val="22"/>
          <w:szCs w:val="22"/>
        </w:rPr>
        <w:t>1</w:t>
      </w:r>
      <w:r w:rsidR="38E1860C" w:rsidRPr="50CA0621">
        <w:rPr>
          <w:rFonts w:ascii="Tahoma" w:eastAsia="Tahoma" w:hAnsi="Tahoma" w:cs="Tahoma"/>
          <w:b/>
          <w:bCs/>
          <w:sz w:val="22"/>
          <w:szCs w:val="22"/>
        </w:rPr>
        <w:t xml:space="preserve"> к Приложению </w:t>
      </w:r>
      <w:r w:rsidR="00C64F36">
        <w:rPr>
          <w:rFonts w:ascii="Tahoma" w:eastAsia="Tahoma" w:hAnsi="Tahoma" w:cs="Tahoma"/>
          <w:b/>
          <w:bCs/>
          <w:sz w:val="22"/>
          <w:szCs w:val="22"/>
        </w:rPr>
        <w:t>3</w:t>
      </w:r>
      <w:r w:rsidR="38E1860C" w:rsidRPr="50CA0621">
        <w:rPr>
          <w:rFonts w:ascii="Tahoma" w:eastAsia="Tahoma" w:hAnsi="Tahoma" w:cs="Tahoma"/>
          <w:b/>
          <w:bCs/>
          <w:sz w:val="22"/>
          <w:szCs w:val="22"/>
        </w:rPr>
        <w:t xml:space="preserve"> </w:t>
      </w:r>
    </w:p>
    <w:p w14:paraId="6548B90D" w14:textId="24C4DDFA" w:rsidR="00892C69" w:rsidRPr="00243888" w:rsidRDefault="38E1860C" w:rsidP="759B385A">
      <w:pPr>
        <w:ind w:left="5245" w:right="283"/>
        <w:jc w:val="right"/>
        <w:rPr>
          <w:rFonts w:ascii="Tahoma" w:eastAsia="Tahoma" w:hAnsi="Tahoma" w:cs="Tahoma"/>
          <w:b/>
          <w:bCs/>
          <w:sz w:val="22"/>
          <w:szCs w:val="22"/>
        </w:rPr>
      </w:pPr>
      <w:r w:rsidRPr="759B385A">
        <w:rPr>
          <w:rFonts w:ascii="Tahoma" w:eastAsia="Tahoma" w:hAnsi="Tahoma" w:cs="Tahoma"/>
          <w:b/>
          <w:bCs/>
          <w:sz w:val="22"/>
          <w:szCs w:val="22"/>
        </w:rPr>
        <w:t>к Договору № ______ от __.__.20__</w:t>
      </w:r>
    </w:p>
    <w:p w14:paraId="1C2FE506" w14:textId="31FAAEF6" w:rsidR="00892C69" w:rsidRPr="00243888" w:rsidRDefault="69A17CFA" w:rsidP="478BC24F">
      <w:pPr>
        <w:spacing w:before="360" w:after="120"/>
        <w:ind w:right="284"/>
        <w:jc w:val="center"/>
        <w:rPr>
          <w:rFonts w:ascii="Tahoma" w:eastAsia="Tahoma" w:hAnsi="Tahoma" w:cs="Tahoma"/>
          <w:color w:val="000000" w:themeColor="text1"/>
          <w:sz w:val="22"/>
          <w:szCs w:val="22"/>
        </w:rPr>
      </w:pPr>
      <w:r w:rsidRPr="478BC24F">
        <w:rPr>
          <w:rFonts w:ascii="Tahoma" w:eastAsia="Tahoma" w:hAnsi="Tahoma" w:cs="Tahoma"/>
          <w:color w:val="000000" w:themeColor="text1"/>
          <w:sz w:val="22"/>
          <w:szCs w:val="22"/>
        </w:rPr>
        <w:t>Описание базового состава информационных услуг</w:t>
      </w:r>
      <w:r w:rsidR="36DE7B2A" w:rsidRPr="478BC24F">
        <w:rPr>
          <w:rFonts w:ascii="Tahoma" w:eastAsia="Tahoma" w:hAnsi="Tahoma" w:cs="Tahoma"/>
          <w:color w:val="000000" w:themeColor="text1"/>
          <w:sz w:val="22"/>
          <w:szCs w:val="22"/>
        </w:rPr>
        <w:t xml:space="preserve"> </w:t>
      </w:r>
      <w:r w:rsidR="3F1BB100" w:rsidRPr="478BC24F">
        <w:rPr>
          <w:rFonts w:ascii="Tahoma" w:eastAsia="Tahoma" w:hAnsi="Tahoma" w:cs="Tahoma"/>
          <w:color w:val="000000" w:themeColor="text1"/>
          <w:sz w:val="22"/>
          <w:szCs w:val="22"/>
        </w:rPr>
        <w:t>“Абонентская плата за сервис «Базовый мониторинг и Безопасное вождение» на облачной платформе SKAI”</w:t>
      </w:r>
    </w:p>
    <w:tbl>
      <w:tblPr>
        <w:tblW w:w="0" w:type="auto"/>
        <w:tblInd w:w="-5" w:type="dxa"/>
        <w:tblLook w:val="04A0" w:firstRow="1" w:lastRow="0" w:firstColumn="1" w:lastColumn="0" w:noHBand="0" w:noVBand="1"/>
      </w:tblPr>
      <w:tblGrid>
        <w:gridCol w:w="2338"/>
        <w:gridCol w:w="1353"/>
        <w:gridCol w:w="6256"/>
      </w:tblGrid>
      <w:tr w:rsidR="759B385A" w14:paraId="121F79C1" w14:textId="77777777" w:rsidTr="06247A44">
        <w:trPr>
          <w:trHeight w:val="291"/>
        </w:trPr>
        <w:tc>
          <w:tcPr>
            <w:tcW w:w="2338" w:type="dxa"/>
            <w:tcBorders>
              <w:top w:val="single" w:sz="4" w:space="0" w:color="auto"/>
              <w:left w:val="single" w:sz="4" w:space="0" w:color="auto"/>
              <w:bottom w:val="single" w:sz="4" w:space="0" w:color="auto"/>
              <w:right w:val="single" w:sz="4" w:space="0" w:color="auto"/>
            </w:tcBorders>
            <w:shd w:val="clear" w:color="auto" w:fill="C6E0B4"/>
          </w:tcPr>
          <w:p w14:paraId="5AE687F2" w14:textId="77777777" w:rsidR="759B385A" w:rsidRDefault="759B385A" w:rsidP="759B385A">
            <w:pPr>
              <w:jc w:val="center"/>
              <w:rPr>
                <w:rFonts w:ascii="Tahoma" w:hAnsi="Tahoma" w:cs="Tahoma"/>
                <w:color w:val="000000" w:themeColor="text1"/>
                <w:sz w:val="16"/>
                <w:szCs w:val="16"/>
              </w:rPr>
            </w:pPr>
            <w:r w:rsidRPr="759B385A">
              <w:rPr>
                <w:rFonts w:ascii="Tahoma" w:hAnsi="Tahoma" w:cs="Tahoma"/>
                <w:color w:val="000000" w:themeColor="text1"/>
                <w:sz w:val="16"/>
                <w:szCs w:val="16"/>
              </w:rPr>
              <w:t>Услуга</w:t>
            </w:r>
          </w:p>
        </w:tc>
        <w:tc>
          <w:tcPr>
            <w:tcW w:w="1353" w:type="dxa"/>
            <w:tcBorders>
              <w:top w:val="single" w:sz="4" w:space="0" w:color="auto"/>
              <w:left w:val="nil"/>
              <w:bottom w:val="single" w:sz="4" w:space="0" w:color="auto"/>
              <w:right w:val="single" w:sz="4" w:space="0" w:color="auto"/>
            </w:tcBorders>
            <w:shd w:val="clear" w:color="auto" w:fill="C6E0B4"/>
          </w:tcPr>
          <w:p w14:paraId="578D1AAC" w14:textId="77777777" w:rsidR="759B385A" w:rsidRDefault="759B385A" w:rsidP="759B385A">
            <w:pPr>
              <w:jc w:val="center"/>
              <w:rPr>
                <w:rFonts w:ascii="Tahoma" w:hAnsi="Tahoma" w:cs="Tahoma"/>
                <w:color w:val="000000" w:themeColor="text1"/>
                <w:sz w:val="16"/>
                <w:szCs w:val="16"/>
              </w:rPr>
            </w:pPr>
            <w:r w:rsidRPr="759B385A">
              <w:rPr>
                <w:rFonts w:ascii="Tahoma" w:hAnsi="Tahoma" w:cs="Tahoma"/>
                <w:color w:val="000000" w:themeColor="text1"/>
                <w:sz w:val="16"/>
                <w:szCs w:val="16"/>
              </w:rPr>
              <w:t>Объем</w:t>
            </w:r>
          </w:p>
        </w:tc>
        <w:tc>
          <w:tcPr>
            <w:tcW w:w="6256" w:type="dxa"/>
            <w:tcBorders>
              <w:top w:val="single" w:sz="4" w:space="0" w:color="auto"/>
              <w:left w:val="nil"/>
              <w:bottom w:val="single" w:sz="4" w:space="0" w:color="auto"/>
              <w:right w:val="single" w:sz="4" w:space="0" w:color="auto"/>
            </w:tcBorders>
            <w:shd w:val="clear" w:color="auto" w:fill="C6E0B4"/>
          </w:tcPr>
          <w:p w14:paraId="58A867E7" w14:textId="7F230CAC" w:rsidR="759B385A" w:rsidRDefault="759B385A" w:rsidP="759B385A">
            <w:pPr>
              <w:jc w:val="center"/>
              <w:rPr>
                <w:rFonts w:ascii="Tahoma" w:hAnsi="Tahoma" w:cs="Tahoma"/>
                <w:color w:val="000000" w:themeColor="text1"/>
                <w:sz w:val="16"/>
                <w:szCs w:val="16"/>
              </w:rPr>
            </w:pPr>
            <w:r w:rsidRPr="759B385A">
              <w:rPr>
                <w:rFonts w:ascii="Tahoma" w:hAnsi="Tahoma" w:cs="Tahoma"/>
                <w:color w:val="000000" w:themeColor="text1"/>
                <w:sz w:val="16"/>
                <w:szCs w:val="16"/>
              </w:rPr>
              <w:t>Описание</w:t>
            </w:r>
          </w:p>
        </w:tc>
      </w:tr>
      <w:tr w:rsidR="759B385A" w14:paraId="2CE9E76A" w14:textId="77777777" w:rsidTr="06247A44">
        <w:trPr>
          <w:trHeight w:val="413"/>
        </w:trPr>
        <w:tc>
          <w:tcPr>
            <w:tcW w:w="2338" w:type="dxa"/>
            <w:tcBorders>
              <w:top w:val="nil"/>
              <w:left w:val="single" w:sz="4" w:space="0" w:color="auto"/>
              <w:bottom w:val="single" w:sz="4" w:space="0" w:color="auto"/>
              <w:right w:val="single" w:sz="4" w:space="0" w:color="auto"/>
            </w:tcBorders>
            <w:shd w:val="clear" w:color="auto" w:fill="FFFFFF" w:themeFill="background1"/>
          </w:tcPr>
          <w:p w14:paraId="78DF316F" w14:textId="77777777" w:rsidR="759B385A" w:rsidRDefault="759B385A" w:rsidP="759B385A">
            <w:pPr>
              <w:rPr>
                <w:rFonts w:ascii="Tahoma" w:hAnsi="Tahoma" w:cs="Tahoma"/>
                <w:color w:val="000000" w:themeColor="text1"/>
                <w:sz w:val="16"/>
                <w:szCs w:val="16"/>
              </w:rPr>
            </w:pPr>
            <w:r w:rsidRPr="759B385A">
              <w:rPr>
                <w:rFonts w:ascii="Tahoma" w:hAnsi="Tahoma" w:cs="Tahoma"/>
                <w:color w:val="000000" w:themeColor="text1"/>
                <w:sz w:val="16"/>
                <w:szCs w:val="16"/>
              </w:rPr>
              <w:t>Консультирование по вопросам работы оборудования и ПО</w:t>
            </w:r>
          </w:p>
        </w:tc>
        <w:tc>
          <w:tcPr>
            <w:tcW w:w="1353" w:type="dxa"/>
            <w:tcBorders>
              <w:top w:val="nil"/>
              <w:left w:val="nil"/>
              <w:bottom w:val="single" w:sz="4" w:space="0" w:color="auto"/>
              <w:right w:val="single" w:sz="4" w:space="0" w:color="auto"/>
            </w:tcBorders>
            <w:shd w:val="clear" w:color="auto" w:fill="FFFFFF" w:themeFill="background1"/>
          </w:tcPr>
          <w:p w14:paraId="66019FB2" w14:textId="77777777" w:rsidR="759B385A" w:rsidRDefault="759B385A" w:rsidP="759B385A">
            <w:pPr>
              <w:jc w:val="center"/>
              <w:rPr>
                <w:rFonts w:ascii="Tahoma" w:hAnsi="Tahoma" w:cs="Tahoma"/>
                <w:color w:val="000000" w:themeColor="text1"/>
                <w:sz w:val="16"/>
                <w:szCs w:val="16"/>
              </w:rPr>
            </w:pPr>
            <w:r w:rsidRPr="759B385A">
              <w:rPr>
                <w:rFonts w:ascii="Tahoma" w:hAnsi="Tahoma" w:cs="Tahoma"/>
                <w:color w:val="000000" w:themeColor="text1"/>
                <w:sz w:val="16"/>
                <w:szCs w:val="16"/>
              </w:rPr>
              <w:t>Без ограничений</w:t>
            </w:r>
          </w:p>
        </w:tc>
        <w:tc>
          <w:tcPr>
            <w:tcW w:w="6256" w:type="dxa"/>
            <w:tcBorders>
              <w:top w:val="nil"/>
              <w:left w:val="nil"/>
              <w:bottom w:val="single" w:sz="4" w:space="0" w:color="auto"/>
              <w:right w:val="single" w:sz="4" w:space="0" w:color="auto"/>
            </w:tcBorders>
            <w:shd w:val="clear" w:color="auto" w:fill="FFFFFF" w:themeFill="background1"/>
          </w:tcPr>
          <w:p w14:paraId="1A7ED559" w14:textId="66552F4C" w:rsidR="759B385A" w:rsidRDefault="759B385A" w:rsidP="759B385A">
            <w:pPr>
              <w:rPr>
                <w:rFonts w:ascii="Tahoma" w:hAnsi="Tahoma" w:cs="Tahoma"/>
                <w:color w:val="000000" w:themeColor="text1"/>
                <w:sz w:val="16"/>
                <w:szCs w:val="16"/>
              </w:rPr>
            </w:pPr>
            <w:r w:rsidRPr="759B385A">
              <w:rPr>
                <w:rFonts w:ascii="Tahoma" w:hAnsi="Tahoma" w:cs="Tahoma"/>
                <w:color w:val="000000" w:themeColor="text1"/>
                <w:sz w:val="16"/>
                <w:szCs w:val="16"/>
              </w:rPr>
              <w:t>Ответы на вопросы, связанные с работой оборудования и программного обеспечения 24/7.</w:t>
            </w:r>
          </w:p>
        </w:tc>
      </w:tr>
      <w:tr w:rsidR="759B385A" w14:paraId="205C8998" w14:textId="77777777" w:rsidTr="06247A44">
        <w:trPr>
          <w:trHeight w:val="413"/>
        </w:trPr>
        <w:tc>
          <w:tcPr>
            <w:tcW w:w="2338" w:type="dxa"/>
            <w:tcBorders>
              <w:top w:val="nil"/>
              <w:left w:val="single" w:sz="4" w:space="0" w:color="auto"/>
              <w:bottom w:val="single" w:sz="4" w:space="0" w:color="auto"/>
              <w:right w:val="single" w:sz="4" w:space="0" w:color="auto"/>
            </w:tcBorders>
            <w:shd w:val="clear" w:color="auto" w:fill="FFFFFF" w:themeFill="background1"/>
          </w:tcPr>
          <w:p w14:paraId="12D61E19" w14:textId="77777777" w:rsidR="759B385A" w:rsidRDefault="759B385A" w:rsidP="759B385A">
            <w:pPr>
              <w:rPr>
                <w:rFonts w:ascii="Tahoma" w:hAnsi="Tahoma" w:cs="Tahoma"/>
                <w:color w:val="000000" w:themeColor="text1"/>
                <w:sz w:val="16"/>
                <w:szCs w:val="16"/>
              </w:rPr>
            </w:pPr>
            <w:r w:rsidRPr="759B385A">
              <w:rPr>
                <w:rFonts w:ascii="Tahoma" w:hAnsi="Tahoma" w:cs="Tahoma"/>
                <w:color w:val="000000" w:themeColor="text1"/>
                <w:sz w:val="16"/>
                <w:szCs w:val="16"/>
              </w:rPr>
              <w:t>Обновление адресных баз</w:t>
            </w:r>
          </w:p>
        </w:tc>
        <w:tc>
          <w:tcPr>
            <w:tcW w:w="1353" w:type="dxa"/>
            <w:tcBorders>
              <w:top w:val="nil"/>
              <w:left w:val="nil"/>
              <w:bottom w:val="single" w:sz="4" w:space="0" w:color="auto"/>
              <w:right w:val="single" w:sz="4" w:space="0" w:color="auto"/>
            </w:tcBorders>
            <w:shd w:val="clear" w:color="auto" w:fill="FFFFFF" w:themeFill="background1"/>
          </w:tcPr>
          <w:p w14:paraId="1210D7EB" w14:textId="77777777" w:rsidR="759B385A" w:rsidRDefault="759B385A" w:rsidP="759B385A">
            <w:pPr>
              <w:jc w:val="center"/>
              <w:rPr>
                <w:rFonts w:ascii="Tahoma" w:hAnsi="Tahoma" w:cs="Tahoma"/>
                <w:color w:val="000000" w:themeColor="text1"/>
                <w:sz w:val="16"/>
                <w:szCs w:val="16"/>
              </w:rPr>
            </w:pPr>
            <w:r w:rsidRPr="759B385A">
              <w:rPr>
                <w:rFonts w:ascii="Tahoma" w:hAnsi="Tahoma" w:cs="Tahoma"/>
                <w:color w:val="000000" w:themeColor="text1"/>
                <w:sz w:val="16"/>
                <w:szCs w:val="16"/>
              </w:rPr>
              <w:t>1 раз в квартал</w:t>
            </w:r>
          </w:p>
        </w:tc>
        <w:tc>
          <w:tcPr>
            <w:tcW w:w="6256" w:type="dxa"/>
            <w:tcBorders>
              <w:top w:val="nil"/>
              <w:left w:val="nil"/>
              <w:bottom w:val="single" w:sz="4" w:space="0" w:color="auto"/>
              <w:right w:val="single" w:sz="4" w:space="0" w:color="auto"/>
            </w:tcBorders>
            <w:shd w:val="clear" w:color="auto" w:fill="FFFFFF" w:themeFill="background1"/>
          </w:tcPr>
          <w:p w14:paraId="2C9D1867" w14:textId="73055BAB" w:rsidR="759B385A" w:rsidRDefault="759B385A" w:rsidP="759B385A">
            <w:pPr>
              <w:rPr>
                <w:rFonts w:ascii="Tahoma" w:hAnsi="Tahoma" w:cs="Tahoma"/>
                <w:color w:val="000000" w:themeColor="text1"/>
                <w:sz w:val="16"/>
                <w:szCs w:val="16"/>
              </w:rPr>
            </w:pPr>
            <w:r w:rsidRPr="759B385A">
              <w:rPr>
                <w:rFonts w:ascii="Tahoma" w:hAnsi="Tahoma" w:cs="Tahoma"/>
                <w:color w:val="000000" w:themeColor="text1"/>
                <w:sz w:val="16"/>
                <w:szCs w:val="16"/>
              </w:rPr>
              <w:t>Регулярное обновление базы с адресами для корректного отображения местоположения автомобилей в отчетах, выгружаемых из ПО SKAI.</w:t>
            </w:r>
          </w:p>
        </w:tc>
      </w:tr>
      <w:tr w:rsidR="759B385A" w14:paraId="6E386A34" w14:textId="77777777" w:rsidTr="06247A44">
        <w:trPr>
          <w:trHeight w:val="413"/>
        </w:trPr>
        <w:tc>
          <w:tcPr>
            <w:tcW w:w="2338" w:type="dxa"/>
            <w:tcBorders>
              <w:top w:val="nil"/>
              <w:left w:val="single" w:sz="4" w:space="0" w:color="auto"/>
              <w:bottom w:val="single" w:sz="4" w:space="0" w:color="auto"/>
              <w:right w:val="single" w:sz="4" w:space="0" w:color="auto"/>
            </w:tcBorders>
            <w:shd w:val="clear" w:color="auto" w:fill="FFFFFF" w:themeFill="background1"/>
          </w:tcPr>
          <w:p w14:paraId="2D1AEF10" w14:textId="77777777" w:rsidR="759B385A" w:rsidRDefault="759B385A" w:rsidP="759B385A">
            <w:pPr>
              <w:rPr>
                <w:rFonts w:ascii="Tahoma" w:hAnsi="Tahoma" w:cs="Tahoma"/>
                <w:color w:val="000000" w:themeColor="text1"/>
                <w:sz w:val="16"/>
                <w:szCs w:val="16"/>
              </w:rPr>
            </w:pPr>
            <w:r w:rsidRPr="759B385A">
              <w:rPr>
                <w:rFonts w:ascii="Tahoma" w:hAnsi="Tahoma" w:cs="Tahoma"/>
                <w:color w:val="000000" w:themeColor="text1"/>
                <w:sz w:val="16"/>
                <w:szCs w:val="16"/>
              </w:rPr>
              <w:t>Обновление прошивок оборудования на актуальную версию</w:t>
            </w:r>
          </w:p>
        </w:tc>
        <w:tc>
          <w:tcPr>
            <w:tcW w:w="1353" w:type="dxa"/>
            <w:tcBorders>
              <w:top w:val="nil"/>
              <w:left w:val="nil"/>
              <w:bottom w:val="single" w:sz="4" w:space="0" w:color="auto"/>
              <w:right w:val="single" w:sz="4" w:space="0" w:color="auto"/>
            </w:tcBorders>
            <w:shd w:val="clear" w:color="auto" w:fill="FFFFFF" w:themeFill="background1"/>
          </w:tcPr>
          <w:p w14:paraId="5173F6A8" w14:textId="77777777" w:rsidR="759B385A" w:rsidRDefault="759B385A" w:rsidP="759B385A">
            <w:pPr>
              <w:jc w:val="center"/>
              <w:rPr>
                <w:rFonts w:ascii="Tahoma" w:hAnsi="Tahoma" w:cs="Tahoma"/>
                <w:color w:val="000000" w:themeColor="text1"/>
                <w:sz w:val="16"/>
                <w:szCs w:val="16"/>
              </w:rPr>
            </w:pPr>
            <w:r w:rsidRPr="759B385A">
              <w:rPr>
                <w:rFonts w:ascii="Tahoma" w:hAnsi="Tahoma" w:cs="Tahoma"/>
                <w:color w:val="000000" w:themeColor="text1"/>
                <w:sz w:val="16"/>
                <w:szCs w:val="16"/>
              </w:rPr>
              <w:t>Ежемесячно</w:t>
            </w:r>
          </w:p>
        </w:tc>
        <w:tc>
          <w:tcPr>
            <w:tcW w:w="6256" w:type="dxa"/>
            <w:tcBorders>
              <w:top w:val="nil"/>
              <w:left w:val="nil"/>
              <w:bottom w:val="single" w:sz="4" w:space="0" w:color="auto"/>
              <w:right w:val="single" w:sz="4" w:space="0" w:color="auto"/>
            </w:tcBorders>
            <w:shd w:val="clear" w:color="auto" w:fill="FFFFFF" w:themeFill="background1"/>
          </w:tcPr>
          <w:p w14:paraId="171B81FD" w14:textId="2C54E211" w:rsidR="759B385A" w:rsidRDefault="759B385A" w:rsidP="759B385A">
            <w:pPr>
              <w:rPr>
                <w:rFonts w:ascii="Tahoma" w:hAnsi="Tahoma" w:cs="Tahoma"/>
                <w:color w:val="000000" w:themeColor="text1"/>
                <w:sz w:val="16"/>
                <w:szCs w:val="16"/>
              </w:rPr>
            </w:pPr>
            <w:r w:rsidRPr="759B385A">
              <w:rPr>
                <w:rFonts w:ascii="Tahoma" w:hAnsi="Tahoma" w:cs="Tahoma"/>
                <w:color w:val="000000" w:themeColor="text1"/>
                <w:sz w:val="16"/>
                <w:szCs w:val="16"/>
              </w:rPr>
              <w:t>Своевременное обновление версии ПО установленного оборудования для его бесперебойной и корректной работы.</w:t>
            </w:r>
          </w:p>
        </w:tc>
      </w:tr>
      <w:tr w:rsidR="759B385A" w14:paraId="1441D878" w14:textId="77777777" w:rsidTr="06247A44">
        <w:trPr>
          <w:trHeight w:val="1240"/>
        </w:trPr>
        <w:tc>
          <w:tcPr>
            <w:tcW w:w="2338" w:type="dxa"/>
            <w:tcBorders>
              <w:top w:val="nil"/>
              <w:left w:val="single" w:sz="4" w:space="0" w:color="auto"/>
              <w:bottom w:val="single" w:sz="4" w:space="0" w:color="auto"/>
              <w:right w:val="single" w:sz="4" w:space="0" w:color="auto"/>
            </w:tcBorders>
            <w:shd w:val="clear" w:color="auto" w:fill="FFFFFF" w:themeFill="background1"/>
          </w:tcPr>
          <w:p w14:paraId="32273548" w14:textId="77777777" w:rsidR="759B385A" w:rsidRDefault="759B385A" w:rsidP="759B385A">
            <w:pPr>
              <w:rPr>
                <w:rFonts w:ascii="Tahoma" w:hAnsi="Tahoma" w:cs="Tahoma"/>
                <w:color w:val="000000" w:themeColor="text1"/>
                <w:sz w:val="16"/>
                <w:szCs w:val="16"/>
              </w:rPr>
            </w:pPr>
            <w:r w:rsidRPr="759B385A">
              <w:rPr>
                <w:rFonts w:ascii="Tahoma" w:hAnsi="Tahoma" w:cs="Tahoma"/>
                <w:color w:val="000000" w:themeColor="text1"/>
                <w:sz w:val="16"/>
                <w:szCs w:val="16"/>
              </w:rPr>
              <w:t>Поддержание общепользовательских геозон в актуальном состоянии</w:t>
            </w:r>
          </w:p>
        </w:tc>
        <w:tc>
          <w:tcPr>
            <w:tcW w:w="1353" w:type="dxa"/>
            <w:tcBorders>
              <w:top w:val="nil"/>
              <w:left w:val="nil"/>
              <w:bottom w:val="single" w:sz="4" w:space="0" w:color="auto"/>
              <w:right w:val="single" w:sz="4" w:space="0" w:color="auto"/>
            </w:tcBorders>
            <w:shd w:val="clear" w:color="auto" w:fill="FFFFFF" w:themeFill="background1"/>
          </w:tcPr>
          <w:p w14:paraId="6AFD101D" w14:textId="77777777" w:rsidR="759B385A" w:rsidRDefault="759B385A" w:rsidP="759B385A">
            <w:pPr>
              <w:jc w:val="center"/>
              <w:rPr>
                <w:rFonts w:ascii="Tahoma" w:hAnsi="Tahoma" w:cs="Tahoma"/>
                <w:color w:val="000000" w:themeColor="text1"/>
                <w:sz w:val="16"/>
                <w:szCs w:val="16"/>
              </w:rPr>
            </w:pPr>
            <w:r w:rsidRPr="759B385A">
              <w:rPr>
                <w:rFonts w:ascii="Tahoma" w:hAnsi="Tahoma" w:cs="Tahoma"/>
                <w:color w:val="000000" w:themeColor="text1"/>
                <w:sz w:val="16"/>
                <w:szCs w:val="16"/>
              </w:rPr>
              <w:t>Ежемесячно</w:t>
            </w:r>
          </w:p>
        </w:tc>
        <w:tc>
          <w:tcPr>
            <w:tcW w:w="6256" w:type="dxa"/>
            <w:tcBorders>
              <w:top w:val="nil"/>
              <w:left w:val="nil"/>
              <w:bottom w:val="single" w:sz="4" w:space="0" w:color="auto"/>
              <w:right w:val="single" w:sz="4" w:space="0" w:color="auto"/>
            </w:tcBorders>
            <w:shd w:val="clear" w:color="auto" w:fill="FFFFFF" w:themeFill="background1"/>
          </w:tcPr>
          <w:p w14:paraId="4DFC7926" w14:textId="37083C04" w:rsidR="759B385A" w:rsidRDefault="759B385A" w:rsidP="759B385A">
            <w:pPr>
              <w:rPr>
                <w:rFonts w:ascii="Tahoma" w:hAnsi="Tahoma" w:cs="Tahoma"/>
                <w:color w:val="000000" w:themeColor="text1"/>
                <w:sz w:val="16"/>
                <w:szCs w:val="16"/>
              </w:rPr>
            </w:pPr>
            <w:r w:rsidRPr="759B385A">
              <w:rPr>
                <w:rFonts w:ascii="Tahoma" w:hAnsi="Tahoma" w:cs="Tahoma"/>
                <w:color w:val="000000" w:themeColor="text1"/>
                <w:sz w:val="16"/>
                <w:szCs w:val="16"/>
              </w:rPr>
              <w:t>Проверка в открытых источниках информации об открытии новых дорог и автомагистралей, а также об изменении скоростных режимов на платных автодорогах, автомагистралях, в населенных пунктах. Актуализируются данные по участкам с ограничением скорости 60, 70, 80, 90, 100, 110, 120, 130 км/ч. Добавление в систему и редактирование указанных участков по запросу от пользователей. Изменения вносятся в систему только согласно установленным (постоянным) знакам.</w:t>
            </w:r>
          </w:p>
        </w:tc>
      </w:tr>
      <w:tr w:rsidR="759B385A" w14:paraId="0F6476B5" w14:textId="77777777" w:rsidTr="06247A44">
        <w:trPr>
          <w:trHeight w:val="620"/>
        </w:trPr>
        <w:tc>
          <w:tcPr>
            <w:tcW w:w="2338" w:type="dxa"/>
            <w:tcBorders>
              <w:top w:val="nil"/>
              <w:left w:val="single" w:sz="4" w:space="0" w:color="auto"/>
              <w:bottom w:val="single" w:sz="4" w:space="0" w:color="auto"/>
              <w:right w:val="single" w:sz="4" w:space="0" w:color="auto"/>
            </w:tcBorders>
            <w:shd w:val="clear" w:color="auto" w:fill="FFFFFF" w:themeFill="background1"/>
          </w:tcPr>
          <w:p w14:paraId="434FF594" w14:textId="77777777" w:rsidR="759B385A" w:rsidRDefault="759B385A" w:rsidP="759B385A">
            <w:pPr>
              <w:rPr>
                <w:rFonts w:ascii="Tahoma" w:hAnsi="Tahoma" w:cs="Tahoma"/>
                <w:color w:val="000000" w:themeColor="text1"/>
                <w:sz w:val="16"/>
                <w:szCs w:val="16"/>
              </w:rPr>
            </w:pPr>
            <w:r w:rsidRPr="759B385A">
              <w:rPr>
                <w:rFonts w:ascii="Tahoma" w:hAnsi="Tahoma" w:cs="Tahoma"/>
                <w:color w:val="000000" w:themeColor="text1"/>
                <w:sz w:val="16"/>
                <w:szCs w:val="16"/>
              </w:rPr>
              <w:t>Оформление сервисных выездов</w:t>
            </w:r>
          </w:p>
        </w:tc>
        <w:tc>
          <w:tcPr>
            <w:tcW w:w="1353" w:type="dxa"/>
            <w:tcBorders>
              <w:top w:val="nil"/>
              <w:left w:val="nil"/>
              <w:bottom w:val="single" w:sz="4" w:space="0" w:color="auto"/>
              <w:right w:val="single" w:sz="4" w:space="0" w:color="auto"/>
            </w:tcBorders>
            <w:shd w:val="clear" w:color="auto" w:fill="FFFFFF" w:themeFill="background1"/>
          </w:tcPr>
          <w:p w14:paraId="7600F30A" w14:textId="77777777" w:rsidR="759B385A" w:rsidRDefault="759B385A" w:rsidP="759B385A">
            <w:pPr>
              <w:jc w:val="center"/>
              <w:rPr>
                <w:rFonts w:ascii="Tahoma" w:hAnsi="Tahoma" w:cs="Tahoma"/>
                <w:color w:val="000000" w:themeColor="text1"/>
                <w:sz w:val="16"/>
                <w:szCs w:val="16"/>
              </w:rPr>
            </w:pPr>
            <w:r w:rsidRPr="759B385A">
              <w:rPr>
                <w:rFonts w:ascii="Tahoma" w:hAnsi="Tahoma" w:cs="Tahoma"/>
                <w:color w:val="000000" w:themeColor="text1"/>
                <w:sz w:val="16"/>
                <w:szCs w:val="16"/>
              </w:rPr>
              <w:t>Без ограничений</w:t>
            </w:r>
          </w:p>
        </w:tc>
        <w:tc>
          <w:tcPr>
            <w:tcW w:w="6256" w:type="dxa"/>
            <w:tcBorders>
              <w:top w:val="nil"/>
              <w:left w:val="nil"/>
              <w:bottom w:val="single" w:sz="4" w:space="0" w:color="auto"/>
              <w:right w:val="single" w:sz="4" w:space="0" w:color="auto"/>
            </w:tcBorders>
            <w:shd w:val="clear" w:color="auto" w:fill="FFFFFF" w:themeFill="background1"/>
          </w:tcPr>
          <w:p w14:paraId="4424EB6E" w14:textId="465DF7D8" w:rsidR="759B385A" w:rsidRDefault="759B385A" w:rsidP="759B385A">
            <w:pPr>
              <w:rPr>
                <w:rFonts w:ascii="Tahoma" w:hAnsi="Tahoma" w:cs="Tahoma"/>
                <w:color w:val="000000" w:themeColor="text1"/>
                <w:sz w:val="16"/>
                <w:szCs w:val="16"/>
              </w:rPr>
            </w:pPr>
            <w:r w:rsidRPr="759B385A">
              <w:rPr>
                <w:rFonts w:ascii="Tahoma" w:hAnsi="Tahoma" w:cs="Tahoma"/>
                <w:color w:val="000000" w:themeColor="text1"/>
                <w:sz w:val="16"/>
                <w:szCs w:val="16"/>
              </w:rPr>
              <w:t xml:space="preserve">Организация сервисных выездов для локальной диагностики и калибровки оборудования, осуществления ремонтных, монтажных и демонтажных работ. </w:t>
            </w:r>
          </w:p>
        </w:tc>
      </w:tr>
      <w:tr w:rsidR="759B385A" w14:paraId="5CDA43D2" w14:textId="77777777" w:rsidTr="06247A44">
        <w:trPr>
          <w:trHeight w:val="620"/>
        </w:trPr>
        <w:tc>
          <w:tcPr>
            <w:tcW w:w="2338" w:type="dxa"/>
            <w:tcBorders>
              <w:top w:val="nil"/>
              <w:left w:val="single" w:sz="4" w:space="0" w:color="auto"/>
              <w:bottom w:val="single" w:sz="4" w:space="0" w:color="auto"/>
              <w:right w:val="single" w:sz="4" w:space="0" w:color="auto"/>
            </w:tcBorders>
            <w:shd w:val="clear" w:color="auto" w:fill="FFFFFF" w:themeFill="background1"/>
          </w:tcPr>
          <w:p w14:paraId="40026FDC" w14:textId="77777777" w:rsidR="759B385A" w:rsidRDefault="759B385A" w:rsidP="759B385A">
            <w:pPr>
              <w:rPr>
                <w:rFonts w:ascii="Tahoma" w:hAnsi="Tahoma" w:cs="Tahoma"/>
                <w:color w:val="000000" w:themeColor="text1"/>
                <w:sz w:val="16"/>
                <w:szCs w:val="16"/>
              </w:rPr>
            </w:pPr>
            <w:r w:rsidRPr="759B385A">
              <w:rPr>
                <w:rFonts w:ascii="Tahoma" w:hAnsi="Tahoma" w:cs="Tahoma"/>
                <w:color w:val="000000" w:themeColor="text1"/>
                <w:sz w:val="16"/>
                <w:szCs w:val="16"/>
              </w:rPr>
              <w:t>Отслеживание угнанного ТС</w:t>
            </w:r>
          </w:p>
        </w:tc>
        <w:tc>
          <w:tcPr>
            <w:tcW w:w="1353" w:type="dxa"/>
            <w:tcBorders>
              <w:top w:val="nil"/>
              <w:left w:val="nil"/>
              <w:bottom w:val="single" w:sz="4" w:space="0" w:color="auto"/>
              <w:right w:val="single" w:sz="4" w:space="0" w:color="auto"/>
            </w:tcBorders>
            <w:shd w:val="clear" w:color="auto" w:fill="FFFFFF" w:themeFill="background1"/>
          </w:tcPr>
          <w:p w14:paraId="152A818F" w14:textId="77777777" w:rsidR="759B385A" w:rsidRDefault="759B385A" w:rsidP="759B385A">
            <w:pPr>
              <w:jc w:val="center"/>
              <w:rPr>
                <w:rFonts w:ascii="Tahoma" w:hAnsi="Tahoma" w:cs="Tahoma"/>
                <w:color w:val="000000" w:themeColor="text1"/>
                <w:sz w:val="16"/>
                <w:szCs w:val="16"/>
              </w:rPr>
            </w:pPr>
            <w:r w:rsidRPr="759B385A">
              <w:rPr>
                <w:rFonts w:ascii="Tahoma" w:hAnsi="Tahoma" w:cs="Tahoma"/>
                <w:color w:val="000000" w:themeColor="text1"/>
                <w:sz w:val="16"/>
                <w:szCs w:val="16"/>
              </w:rPr>
              <w:t>Без ограничений</w:t>
            </w:r>
          </w:p>
        </w:tc>
        <w:tc>
          <w:tcPr>
            <w:tcW w:w="6256" w:type="dxa"/>
            <w:tcBorders>
              <w:top w:val="nil"/>
              <w:left w:val="nil"/>
              <w:bottom w:val="single" w:sz="4" w:space="0" w:color="auto"/>
              <w:right w:val="single" w:sz="4" w:space="0" w:color="auto"/>
            </w:tcBorders>
            <w:shd w:val="clear" w:color="auto" w:fill="FFFFFF" w:themeFill="background1"/>
          </w:tcPr>
          <w:p w14:paraId="78A262E1" w14:textId="2E98BDE6" w:rsidR="759B385A" w:rsidRDefault="759B385A" w:rsidP="759B385A">
            <w:pPr>
              <w:rPr>
                <w:rFonts w:ascii="Tahoma" w:hAnsi="Tahoma" w:cs="Tahoma"/>
                <w:color w:val="000000" w:themeColor="text1"/>
                <w:sz w:val="16"/>
                <w:szCs w:val="16"/>
              </w:rPr>
            </w:pPr>
            <w:r w:rsidRPr="759B385A">
              <w:rPr>
                <w:rFonts w:ascii="Tahoma" w:hAnsi="Tahoma" w:cs="Tahoma"/>
                <w:color w:val="000000" w:themeColor="text1"/>
                <w:sz w:val="16"/>
                <w:szCs w:val="16"/>
              </w:rPr>
              <w:t>В случае сообщения об угоне автомобиля организация его удаленного отслеживания. В случае глушения/отключения оборудования - сообщение места и времени ухода со связи. Информирование при подключении оборудования к серверу.</w:t>
            </w:r>
          </w:p>
        </w:tc>
      </w:tr>
      <w:tr w:rsidR="759B385A" w14:paraId="42E17071" w14:textId="77777777" w:rsidTr="06247A44">
        <w:trPr>
          <w:trHeight w:val="413"/>
        </w:trPr>
        <w:tc>
          <w:tcPr>
            <w:tcW w:w="2338" w:type="dxa"/>
            <w:tcBorders>
              <w:top w:val="nil"/>
              <w:left w:val="single" w:sz="4" w:space="0" w:color="auto"/>
              <w:bottom w:val="single" w:sz="4" w:space="0" w:color="auto"/>
              <w:right w:val="single" w:sz="4" w:space="0" w:color="auto"/>
            </w:tcBorders>
            <w:shd w:val="clear" w:color="auto" w:fill="FFFFFF" w:themeFill="background1"/>
          </w:tcPr>
          <w:p w14:paraId="758266C4" w14:textId="77777777" w:rsidR="759B385A" w:rsidRDefault="759B385A" w:rsidP="759B385A">
            <w:pPr>
              <w:rPr>
                <w:rFonts w:ascii="Tahoma" w:hAnsi="Tahoma" w:cs="Tahoma"/>
                <w:color w:val="000000" w:themeColor="text1"/>
                <w:sz w:val="16"/>
                <w:szCs w:val="16"/>
              </w:rPr>
            </w:pPr>
            <w:r w:rsidRPr="759B385A">
              <w:rPr>
                <w:rFonts w:ascii="Tahoma" w:hAnsi="Tahoma" w:cs="Tahoma"/>
                <w:color w:val="000000" w:themeColor="text1"/>
                <w:sz w:val="16"/>
                <w:szCs w:val="16"/>
              </w:rPr>
              <w:t>Создание и настройка доступа учетных записей</w:t>
            </w:r>
          </w:p>
        </w:tc>
        <w:tc>
          <w:tcPr>
            <w:tcW w:w="1353" w:type="dxa"/>
            <w:tcBorders>
              <w:top w:val="nil"/>
              <w:left w:val="nil"/>
              <w:bottom w:val="single" w:sz="4" w:space="0" w:color="auto"/>
              <w:right w:val="single" w:sz="4" w:space="0" w:color="auto"/>
            </w:tcBorders>
            <w:shd w:val="clear" w:color="auto" w:fill="FFFFFF" w:themeFill="background1"/>
          </w:tcPr>
          <w:p w14:paraId="0F814776" w14:textId="77777777" w:rsidR="759B385A" w:rsidRDefault="759B385A" w:rsidP="759B385A">
            <w:pPr>
              <w:jc w:val="center"/>
              <w:rPr>
                <w:rFonts w:ascii="Tahoma" w:hAnsi="Tahoma" w:cs="Tahoma"/>
                <w:color w:val="000000" w:themeColor="text1"/>
                <w:sz w:val="16"/>
                <w:szCs w:val="16"/>
              </w:rPr>
            </w:pPr>
            <w:r w:rsidRPr="759B385A">
              <w:rPr>
                <w:rFonts w:ascii="Tahoma" w:hAnsi="Tahoma" w:cs="Tahoma"/>
                <w:color w:val="000000" w:themeColor="text1"/>
                <w:sz w:val="16"/>
                <w:szCs w:val="16"/>
              </w:rPr>
              <w:t>Без ограничений</w:t>
            </w:r>
          </w:p>
        </w:tc>
        <w:tc>
          <w:tcPr>
            <w:tcW w:w="6256" w:type="dxa"/>
            <w:tcBorders>
              <w:top w:val="nil"/>
              <w:left w:val="nil"/>
              <w:bottom w:val="single" w:sz="4" w:space="0" w:color="auto"/>
              <w:right w:val="single" w:sz="4" w:space="0" w:color="auto"/>
            </w:tcBorders>
            <w:shd w:val="clear" w:color="auto" w:fill="FFFFFF" w:themeFill="background1"/>
          </w:tcPr>
          <w:p w14:paraId="7FA5980E" w14:textId="77777777" w:rsidR="759B385A" w:rsidRDefault="759B385A" w:rsidP="759B385A">
            <w:pPr>
              <w:rPr>
                <w:rFonts w:ascii="Tahoma" w:hAnsi="Tahoma" w:cs="Tahoma"/>
                <w:color w:val="000000" w:themeColor="text1"/>
                <w:sz w:val="16"/>
                <w:szCs w:val="16"/>
              </w:rPr>
            </w:pPr>
            <w:r w:rsidRPr="759B385A">
              <w:rPr>
                <w:rFonts w:ascii="Tahoma" w:hAnsi="Tahoma" w:cs="Tahoma"/>
                <w:color w:val="000000" w:themeColor="text1"/>
                <w:sz w:val="16"/>
                <w:szCs w:val="16"/>
              </w:rPr>
              <w:t>Заведение в систему учетных записей для пользователей с настройкой доступа к определенному перечню объектов, а также редактирование прав доступа, по запросу.</w:t>
            </w:r>
          </w:p>
        </w:tc>
      </w:tr>
      <w:tr w:rsidR="759B385A" w14:paraId="3ECF4F0E" w14:textId="77777777" w:rsidTr="06247A44">
        <w:trPr>
          <w:trHeight w:val="620"/>
        </w:trPr>
        <w:tc>
          <w:tcPr>
            <w:tcW w:w="2338" w:type="dxa"/>
            <w:tcBorders>
              <w:top w:val="nil"/>
              <w:left w:val="single" w:sz="4" w:space="0" w:color="auto"/>
              <w:bottom w:val="single" w:sz="4" w:space="0" w:color="auto"/>
              <w:right w:val="single" w:sz="4" w:space="0" w:color="auto"/>
            </w:tcBorders>
            <w:shd w:val="clear" w:color="auto" w:fill="FFFFFF" w:themeFill="background1"/>
          </w:tcPr>
          <w:p w14:paraId="093D0F7F" w14:textId="77777777" w:rsidR="759B385A" w:rsidRDefault="759B385A" w:rsidP="759B385A">
            <w:pPr>
              <w:rPr>
                <w:rFonts w:ascii="Tahoma" w:hAnsi="Tahoma" w:cs="Tahoma"/>
                <w:color w:val="000000" w:themeColor="text1"/>
                <w:sz w:val="16"/>
                <w:szCs w:val="16"/>
              </w:rPr>
            </w:pPr>
            <w:r w:rsidRPr="759B385A">
              <w:rPr>
                <w:rFonts w:ascii="Tahoma" w:hAnsi="Tahoma" w:cs="Tahoma"/>
                <w:color w:val="000000" w:themeColor="text1"/>
                <w:sz w:val="16"/>
                <w:szCs w:val="16"/>
              </w:rPr>
              <w:t>Создание структуры подразделений на сервере</w:t>
            </w:r>
          </w:p>
        </w:tc>
        <w:tc>
          <w:tcPr>
            <w:tcW w:w="1353" w:type="dxa"/>
            <w:tcBorders>
              <w:top w:val="nil"/>
              <w:left w:val="nil"/>
              <w:bottom w:val="single" w:sz="4" w:space="0" w:color="auto"/>
              <w:right w:val="single" w:sz="4" w:space="0" w:color="auto"/>
            </w:tcBorders>
            <w:shd w:val="clear" w:color="auto" w:fill="FFFFFF" w:themeFill="background1"/>
          </w:tcPr>
          <w:p w14:paraId="3920BAFD" w14:textId="77777777" w:rsidR="759B385A" w:rsidRDefault="759B385A" w:rsidP="759B385A">
            <w:pPr>
              <w:jc w:val="center"/>
              <w:rPr>
                <w:rFonts w:ascii="Tahoma" w:hAnsi="Tahoma" w:cs="Tahoma"/>
                <w:color w:val="000000" w:themeColor="text1"/>
                <w:sz w:val="16"/>
                <w:szCs w:val="16"/>
              </w:rPr>
            </w:pPr>
            <w:r w:rsidRPr="759B385A">
              <w:rPr>
                <w:rFonts w:ascii="Tahoma" w:hAnsi="Tahoma" w:cs="Tahoma"/>
                <w:color w:val="000000" w:themeColor="text1"/>
                <w:sz w:val="16"/>
                <w:szCs w:val="16"/>
              </w:rPr>
              <w:t>Без ограничений</w:t>
            </w:r>
          </w:p>
        </w:tc>
        <w:tc>
          <w:tcPr>
            <w:tcW w:w="6256" w:type="dxa"/>
            <w:tcBorders>
              <w:top w:val="nil"/>
              <w:left w:val="nil"/>
              <w:bottom w:val="single" w:sz="4" w:space="0" w:color="auto"/>
              <w:right w:val="single" w:sz="4" w:space="0" w:color="auto"/>
            </w:tcBorders>
            <w:shd w:val="clear" w:color="auto" w:fill="FFFFFF" w:themeFill="background1"/>
          </w:tcPr>
          <w:p w14:paraId="298B1EBB" w14:textId="67F2A990" w:rsidR="759B385A" w:rsidRDefault="759B385A" w:rsidP="759B385A">
            <w:pPr>
              <w:rPr>
                <w:rFonts w:ascii="Tahoma" w:hAnsi="Tahoma" w:cs="Tahoma"/>
                <w:color w:val="000000" w:themeColor="text1"/>
                <w:sz w:val="16"/>
                <w:szCs w:val="16"/>
              </w:rPr>
            </w:pPr>
            <w:r w:rsidRPr="759B385A">
              <w:rPr>
                <w:rFonts w:ascii="Tahoma" w:hAnsi="Tahoma" w:cs="Tahoma"/>
                <w:color w:val="000000" w:themeColor="text1"/>
                <w:sz w:val="16"/>
                <w:szCs w:val="16"/>
              </w:rPr>
              <w:t>Выделение подразделений, групп, формирование структуры компании в ПО SKAI для удобства работы с автомобилями в программе - выгрузки отчетов, поиска ТС, выдачи доступов.</w:t>
            </w:r>
          </w:p>
        </w:tc>
      </w:tr>
      <w:tr w:rsidR="759B385A" w14:paraId="1C830CDB" w14:textId="77777777" w:rsidTr="06247A44">
        <w:trPr>
          <w:trHeight w:val="620"/>
        </w:trPr>
        <w:tc>
          <w:tcPr>
            <w:tcW w:w="2338" w:type="dxa"/>
            <w:tcBorders>
              <w:top w:val="nil"/>
              <w:left w:val="single" w:sz="4" w:space="0" w:color="auto"/>
              <w:bottom w:val="single" w:sz="4" w:space="0" w:color="auto"/>
              <w:right w:val="single" w:sz="4" w:space="0" w:color="auto"/>
            </w:tcBorders>
            <w:shd w:val="clear" w:color="auto" w:fill="FFFFFF" w:themeFill="background1"/>
          </w:tcPr>
          <w:p w14:paraId="7ED3D3E4" w14:textId="77777777" w:rsidR="759B385A" w:rsidRDefault="759B385A" w:rsidP="759B385A">
            <w:pPr>
              <w:rPr>
                <w:rFonts w:ascii="Tahoma" w:hAnsi="Tahoma" w:cs="Tahoma"/>
                <w:color w:val="000000" w:themeColor="text1"/>
                <w:sz w:val="16"/>
                <w:szCs w:val="16"/>
              </w:rPr>
            </w:pPr>
            <w:r w:rsidRPr="759B385A">
              <w:rPr>
                <w:rFonts w:ascii="Tahoma" w:hAnsi="Tahoma" w:cs="Tahoma"/>
                <w:color w:val="000000" w:themeColor="text1"/>
                <w:sz w:val="16"/>
                <w:szCs w:val="16"/>
              </w:rPr>
              <w:t>Удаленная проверка и настройка оборудования</w:t>
            </w:r>
          </w:p>
        </w:tc>
        <w:tc>
          <w:tcPr>
            <w:tcW w:w="1353" w:type="dxa"/>
            <w:tcBorders>
              <w:top w:val="nil"/>
              <w:left w:val="nil"/>
              <w:bottom w:val="single" w:sz="4" w:space="0" w:color="auto"/>
              <w:right w:val="single" w:sz="4" w:space="0" w:color="auto"/>
            </w:tcBorders>
            <w:shd w:val="clear" w:color="auto" w:fill="FFFFFF" w:themeFill="background1"/>
          </w:tcPr>
          <w:p w14:paraId="376E92BA" w14:textId="77777777" w:rsidR="759B385A" w:rsidRDefault="759B385A" w:rsidP="759B385A">
            <w:pPr>
              <w:jc w:val="center"/>
              <w:rPr>
                <w:rFonts w:ascii="Tahoma" w:hAnsi="Tahoma" w:cs="Tahoma"/>
                <w:color w:val="000000" w:themeColor="text1"/>
                <w:sz w:val="16"/>
                <w:szCs w:val="16"/>
              </w:rPr>
            </w:pPr>
            <w:r w:rsidRPr="759B385A">
              <w:rPr>
                <w:rFonts w:ascii="Tahoma" w:hAnsi="Tahoma" w:cs="Tahoma"/>
                <w:color w:val="000000" w:themeColor="text1"/>
                <w:sz w:val="16"/>
                <w:szCs w:val="16"/>
              </w:rPr>
              <w:t>Без ограничений</w:t>
            </w:r>
          </w:p>
        </w:tc>
        <w:tc>
          <w:tcPr>
            <w:tcW w:w="6256" w:type="dxa"/>
            <w:tcBorders>
              <w:top w:val="nil"/>
              <w:left w:val="nil"/>
              <w:bottom w:val="single" w:sz="4" w:space="0" w:color="auto"/>
              <w:right w:val="single" w:sz="4" w:space="0" w:color="auto"/>
            </w:tcBorders>
            <w:shd w:val="clear" w:color="auto" w:fill="FFFFFF" w:themeFill="background1"/>
          </w:tcPr>
          <w:p w14:paraId="0598AE4E" w14:textId="2E58444D" w:rsidR="759B385A" w:rsidRDefault="759B385A" w:rsidP="759B385A">
            <w:pPr>
              <w:rPr>
                <w:rFonts w:ascii="Tahoma" w:hAnsi="Tahoma" w:cs="Tahoma"/>
                <w:color w:val="000000" w:themeColor="text1"/>
                <w:sz w:val="16"/>
                <w:szCs w:val="16"/>
              </w:rPr>
            </w:pPr>
            <w:r w:rsidRPr="759B385A">
              <w:rPr>
                <w:rFonts w:ascii="Tahoma" w:hAnsi="Tahoma" w:cs="Tahoma"/>
                <w:color w:val="000000" w:themeColor="text1"/>
                <w:sz w:val="16"/>
                <w:szCs w:val="16"/>
              </w:rPr>
              <w:t>Проверка работоспособности оборудования по запросу, удаленные диагностика и настройка. В случае невозможности удаленного решения проблемы - оформление сервисного выезда.</w:t>
            </w:r>
          </w:p>
        </w:tc>
      </w:tr>
      <w:tr w:rsidR="759B385A" w14:paraId="55428C25" w14:textId="77777777" w:rsidTr="06247A44">
        <w:trPr>
          <w:trHeight w:val="827"/>
        </w:trPr>
        <w:tc>
          <w:tcPr>
            <w:tcW w:w="2338" w:type="dxa"/>
            <w:tcBorders>
              <w:top w:val="nil"/>
              <w:left w:val="single" w:sz="4" w:space="0" w:color="auto"/>
              <w:bottom w:val="single" w:sz="4" w:space="0" w:color="auto"/>
              <w:right w:val="single" w:sz="4" w:space="0" w:color="auto"/>
            </w:tcBorders>
            <w:shd w:val="clear" w:color="auto" w:fill="FFFFFF" w:themeFill="background1"/>
          </w:tcPr>
          <w:p w14:paraId="02545D3B" w14:textId="77777777" w:rsidR="759B385A" w:rsidRDefault="759B385A" w:rsidP="759B385A">
            <w:pPr>
              <w:rPr>
                <w:rFonts w:ascii="Tahoma" w:hAnsi="Tahoma" w:cs="Tahoma"/>
                <w:color w:val="000000" w:themeColor="text1"/>
                <w:sz w:val="16"/>
                <w:szCs w:val="16"/>
              </w:rPr>
            </w:pPr>
            <w:r w:rsidRPr="759B385A">
              <w:rPr>
                <w:rFonts w:ascii="Tahoma" w:hAnsi="Tahoma" w:cs="Tahoma"/>
                <w:color w:val="000000" w:themeColor="text1"/>
                <w:sz w:val="16"/>
                <w:szCs w:val="16"/>
              </w:rPr>
              <w:t>Настройка и редактирование профилей для отчетов</w:t>
            </w:r>
          </w:p>
        </w:tc>
        <w:tc>
          <w:tcPr>
            <w:tcW w:w="1353" w:type="dxa"/>
            <w:tcBorders>
              <w:top w:val="nil"/>
              <w:left w:val="nil"/>
              <w:bottom w:val="single" w:sz="4" w:space="0" w:color="auto"/>
              <w:right w:val="single" w:sz="4" w:space="0" w:color="auto"/>
            </w:tcBorders>
            <w:shd w:val="clear" w:color="auto" w:fill="FFFFFF" w:themeFill="background1"/>
          </w:tcPr>
          <w:p w14:paraId="2157AF4B" w14:textId="4E09666B" w:rsidR="759B385A" w:rsidRDefault="759B385A" w:rsidP="759B385A">
            <w:pPr>
              <w:jc w:val="center"/>
              <w:rPr>
                <w:rFonts w:ascii="Tahoma" w:hAnsi="Tahoma" w:cs="Tahoma"/>
                <w:color w:val="000000" w:themeColor="text1"/>
                <w:sz w:val="16"/>
                <w:szCs w:val="16"/>
              </w:rPr>
            </w:pPr>
            <w:r w:rsidRPr="759B385A">
              <w:rPr>
                <w:rFonts w:ascii="Tahoma" w:hAnsi="Tahoma" w:cs="Tahoma"/>
                <w:color w:val="000000" w:themeColor="text1"/>
                <w:sz w:val="16"/>
                <w:szCs w:val="16"/>
              </w:rPr>
              <w:t>Без ограничений*</w:t>
            </w:r>
          </w:p>
        </w:tc>
        <w:tc>
          <w:tcPr>
            <w:tcW w:w="6256" w:type="dxa"/>
            <w:tcBorders>
              <w:top w:val="nil"/>
              <w:left w:val="nil"/>
              <w:bottom w:val="single" w:sz="4" w:space="0" w:color="auto"/>
              <w:right w:val="single" w:sz="4" w:space="0" w:color="auto"/>
            </w:tcBorders>
            <w:shd w:val="clear" w:color="auto" w:fill="FFFFFF" w:themeFill="background1"/>
          </w:tcPr>
          <w:p w14:paraId="139267D0" w14:textId="2E007C4D" w:rsidR="759B385A" w:rsidRDefault="759B385A" w:rsidP="759B385A">
            <w:pPr>
              <w:rPr>
                <w:rFonts w:ascii="Tahoma" w:hAnsi="Tahoma" w:cs="Tahoma"/>
                <w:color w:val="000000" w:themeColor="text1"/>
                <w:sz w:val="16"/>
                <w:szCs w:val="16"/>
              </w:rPr>
            </w:pPr>
            <w:r w:rsidRPr="06247A44">
              <w:rPr>
                <w:rFonts w:ascii="Tahoma" w:hAnsi="Tahoma" w:cs="Tahoma"/>
                <w:color w:val="000000" w:themeColor="text1"/>
                <w:sz w:val="16"/>
                <w:szCs w:val="16"/>
              </w:rPr>
              <w:t xml:space="preserve">Предварительная настройка для отчетов «Безопасное вождение»: задание коэффициентов и весов, параметров фиксации нарушений. Рекомендации оптимальных параметров для автопарка, внесение корректировки при необходимости. </w:t>
            </w:r>
          </w:p>
          <w:p w14:paraId="4EDCC6AD" w14:textId="24F81646" w:rsidR="759B385A" w:rsidRDefault="759B385A" w:rsidP="759B385A">
            <w:pPr>
              <w:rPr>
                <w:rFonts w:ascii="Tahoma" w:hAnsi="Tahoma" w:cs="Tahoma"/>
                <w:i/>
                <w:iCs/>
                <w:color w:val="000000" w:themeColor="text1"/>
                <w:sz w:val="16"/>
                <w:szCs w:val="16"/>
              </w:rPr>
            </w:pPr>
          </w:p>
        </w:tc>
      </w:tr>
      <w:tr w:rsidR="759B385A" w14:paraId="04302C7D" w14:textId="77777777" w:rsidTr="06247A44">
        <w:trPr>
          <w:trHeight w:val="413"/>
        </w:trPr>
        <w:tc>
          <w:tcPr>
            <w:tcW w:w="2338" w:type="dxa"/>
            <w:tcBorders>
              <w:top w:val="nil"/>
              <w:left w:val="single" w:sz="4" w:space="0" w:color="auto"/>
              <w:bottom w:val="single" w:sz="4" w:space="0" w:color="auto"/>
              <w:right w:val="single" w:sz="4" w:space="0" w:color="auto"/>
            </w:tcBorders>
            <w:shd w:val="clear" w:color="auto" w:fill="FFFFFF" w:themeFill="background1"/>
          </w:tcPr>
          <w:p w14:paraId="001B9944" w14:textId="77777777" w:rsidR="759B385A" w:rsidRDefault="759B385A" w:rsidP="759B385A">
            <w:pPr>
              <w:rPr>
                <w:rFonts w:ascii="Tahoma" w:hAnsi="Tahoma" w:cs="Tahoma"/>
                <w:color w:val="000000" w:themeColor="text1"/>
                <w:sz w:val="16"/>
                <w:szCs w:val="16"/>
              </w:rPr>
            </w:pPr>
            <w:r w:rsidRPr="759B385A">
              <w:rPr>
                <w:rFonts w:ascii="Tahoma" w:hAnsi="Tahoma" w:cs="Tahoma"/>
                <w:color w:val="000000" w:themeColor="text1"/>
                <w:sz w:val="16"/>
                <w:szCs w:val="16"/>
              </w:rPr>
              <w:t>Предоставление доступа к Базе Знаний</w:t>
            </w:r>
          </w:p>
        </w:tc>
        <w:tc>
          <w:tcPr>
            <w:tcW w:w="1353" w:type="dxa"/>
            <w:tcBorders>
              <w:top w:val="nil"/>
              <w:left w:val="nil"/>
              <w:bottom w:val="single" w:sz="4" w:space="0" w:color="auto"/>
              <w:right w:val="single" w:sz="4" w:space="0" w:color="auto"/>
            </w:tcBorders>
            <w:shd w:val="clear" w:color="auto" w:fill="FFFFFF" w:themeFill="background1"/>
          </w:tcPr>
          <w:p w14:paraId="23C75E19" w14:textId="77777777" w:rsidR="759B385A" w:rsidRDefault="759B385A" w:rsidP="759B385A">
            <w:pPr>
              <w:jc w:val="center"/>
              <w:rPr>
                <w:rFonts w:ascii="Tahoma" w:hAnsi="Tahoma" w:cs="Tahoma"/>
                <w:color w:val="000000" w:themeColor="text1"/>
                <w:sz w:val="16"/>
                <w:szCs w:val="16"/>
              </w:rPr>
            </w:pPr>
            <w:r w:rsidRPr="759B385A">
              <w:rPr>
                <w:rFonts w:ascii="Tahoma" w:hAnsi="Tahoma" w:cs="Tahoma"/>
                <w:color w:val="000000" w:themeColor="text1"/>
                <w:sz w:val="16"/>
                <w:szCs w:val="16"/>
              </w:rPr>
              <w:t>Без ограничений</w:t>
            </w:r>
          </w:p>
        </w:tc>
        <w:tc>
          <w:tcPr>
            <w:tcW w:w="6256" w:type="dxa"/>
            <w:tcBorders>
              <w:top w:val="nil"/>
              <w:left w:val="nil"/>
              <w:bottom w:val="single" w:sz="4" w:space="0" w:color="auto"/>
              <w:right w:val="single" w:sz="4" w:space="0" w:color="auto"/>
            </w:tcBorders>
            <w:shd w:val="clear" w:color="auto" w:fill="FFFFFF" w:themeFill="background1"/>
          </w:tcPr>
          <w:p w14:paraId="618A39FF" w14:textId="3307A39A" w:rsidR="759B385A" w:rsidRDefault="759B385A" w:rsidP="759B385A">
            <w:pPr>
              <w:rPr>
                <w:rFonts w:ascii="Tahoma" w:hAnsi="Tahoma" w:cs="Tahoma"/>
                <w:color w:val="000000" w:themeColor="text1"/>
                <w:sz w:val="16"/>
                <w:szCs w:val="16"/>
              </w:rPr>
            </w:pPr>
            <w:r w:rsidRPr="759B385A">
              <w:rPr>
                <w:rFonts w:ascii="Tahoma" w:hAnsi="Tahoma" w:cs="Tahoma"/>
                <w:color w:val="000000" w:themeColor="text1"/>
                <w:sz w:val="16"/>
                <w:szCs w:val="16"/>
              </w:rPr>
              <w:t xml:space="preserve">Доступ к информационному Порталу, на котором хранятся инструкции по работе с ПО, руководства пользователя, описания решений, отчетов, услуг </w:t>
            </w:r>
          </w:p>
        </w:tc>
      </w:tr>
      <w:tr w:rsidR="759B385A" w14:paraId="19787E85" w14:textId="77777777" w:rsidTr="06247A44">
        <w:trPr>
          <w:trHeight w:val="413"/>
        </w:trPr>
        <w:tc>
          <w:tcPr>
            <w:tcW w:w="2338" w:type="dxa"/>
            <w:tcBorders>
              <w:top w:val="nil"/>
              <w:left w:val="single" w:sz="4" w:space="0" w:color="auto"/>
              <w:bottom w:val="single" w:sz="4" w:space="0" w:color="auto"/>
              <w:right w:val="single" w:sz="4" w:space="0" w:color="auto"/>
            </w:tcBorders>
            <w:shd w:val="clear" w:color="auto" w:fill="FFFFFF" w:themeFill="background1"/>
          </w:tcPr>
          <w:p w14:paraId="0985053B" w14:textId="74C0E7BA" w:rsidR="759B385A" w:rsidRDefault="759B385A" w:rsidP="759B385A">
            <w:pPr>
              <w:rPr>
                <w:rFonts w:ascii="Tahoma" w:hAnsi="Tahoma" w:cs="Tahoma"/>
                <w:color w:val="000000" w:themeColor="text1"/>
                <w:sz w:val="16"/>
                <w:szCs w:val="16"/>
              </w:rPr>
            </w:pPr>
            <w:r w:rsidRPr="759B385A">
              <w:rPr>
                <w:rFonts w:ascii="Tahoma" w:hAnsi="Tahoma" w:cs="Tahoma"/>
                <w:color w:val="000000" w:themeColor="text1"/>
                <w:sz w:val="16"/>
                <w:szCs w:val="16"/>
              </w:rPr>
              <w:t>Проведение тренингов, вебинаров</w:t>
            </w:r>
          </w:p>
        </w:tc>
        <w:tc>
          <w:tcPr>
            <w:tcW w:w="1353" w:type="dxa"/>
            <w:tcBorders>
              <w:top w:val="nil"/>
              <w:left w:val="nil"/>
              <w:bottom w:val="single" w:sz="4" w:space="0" w:color="auto"/>
              <w:right w:val="single" w:sz="4" w:space="0" w:color="auto"/>
            </w:tcBorders>
            <w:shd w:val="clear" w:color="auto" w:fill="FFFFFF" w:themeFill="background1"/>
          </w:tcPr>
          <w:p w14:paraId="3E006A8B" w14:textId="77777777" w:rsidR="759B385A" w:rsidRDefault="759B385A" w:rsidP="759B385A">
            <w:pPr>
              <w:jc w:val="center"/>
              <w:rPr>
                <w:rFonts w:ascii="Tahoma" w:hAnsi="Tahoma" w:cs="Tahoma"/>
                <w:color w:val="000000" w:themeColor="text1"/>
                <w:sz w:val="16"/>
                <w:szCs w:val="16"/>
              </w:rPr>
            </w:pPr>
            <w:r w:rsidRPr="759B385A">
              <w:rPr>
                <w:rFonts w:ascii="Tahoma" w:hAnsi="Tahoma" w:cs="Tahoma"/>
                <w:color w:val="000000" w:themeColor="text1"/>
                <w:sz w:val="16"/>
                <w:szCs w:val="16"/>
              </w:rPr>
              <w:t>1 в месяц</w:t>
            </w:r>
          </w:p>
        </w:tc>
        <w:tc>
          <w:tcPr>
            <w:tcW w:w="6256" w:type="dxa"/>
            <w:tcBorders>
              <w:top w:val="nil"/>
              <w:left w:val="nil"/>
              <w:bottom w:val="single" w:sz="4" w:space="0" w:color="auto"/>
              <w:right w:val="single" w:sz="4" w:space="0" w:color="auto"/>
            </w:tcBorders>
            <w:shd w:val="clear" w:color="auto" w:fill="FFFFFF" w:themeFill="background1"/>
          </w:tcPr>
          <w:p w14:paraId="0929EFD5" w14:textId="290EBF69" w:rsidR="759B385A" w:rsidRDefault="759B385A" w:rsidP="759B385A">
            <w:pPr>
              <w:rPr>
                <w:rFonts w:ascii="Tahoma" w:hAnsi="Tahoma" w:cs="Tahoma"/>
                <w:color w:val="000000" w:themeColor="text1"/>
                <w:sz w:val="16"/>
                <w:szCs w:val="16"/>
              </w:rPr>
            </w:pPr>
            <w:r w:rsidRPr="759B385A">
              <w:rPr>
                <w:rFonts w:ascii="Tahoma" w:hAnsi="Tahoma" w:cs="Tahoma"/>
                <w:color w:val="000000" w:themeColor="text1"/>
                <w:sz w:val="16"/>
                <w:szCs w:val="16"/>
              </w:rPr>
              <w:t>По отдельному запросу организация проведения онлайн-тренинга для сотрудников Заказчика по работе с ПО SKAI.</w:t>
            </w:r>
          </w:p>
        </w:tc>
      </w:tr>
      <w:tr w:rsidR="759B385A" w14:paraId="1581302F" w14:textId="77777777" w:rsidTr="06247A44">
        <w:trPr>
          <w:trHeight w:val="827"/>
        </w:trPr>
        <w:tc>
          <w:tcPr>
            <w:tcW w:w="2338" w:type="dxa"/>
            <w:tcBorders>
              <w:top w:val="nil"/>
              <w:left w:val="single" w:sz="4" w:space="0" w:color="auto"/>
              <w:bottom w:val="single" w:sz="4" w:space="0" w:color="auto"/>
              <w:right w:val="single" w:sz="4" w:space="0" w:color="auto"/>
            </w:tcBorders>
            <w:shd w:val="clear" w:color="auto" w:fill="FFFFFF" w:themeFill="background1"/>
          </w:tcPr>
          <w:p w14:paraId="04DBAF19" w14:textId="77777777" w:rsidR="759B385A" w:rsidRDefault="759B385A" w:rsidP="759B385A">
            <w:pPr>
              <w:rPr>
                <w:rFonts w:ascii="Tahoma" w:hAnsi="Tahoma" w:cs="Tahoma"/>
                <w:color w:val="000000" w:themeColor="text1"/>
                <w:sz w:val="16"/>
                <w:szCs w:val="16"/>
              </w:rPr>
            </w:pPr>
            <w:r w:rsidRPr="759B385A">
              <w:rPr>
                <w:rFonts w:ascii="Tahoma" w:hAnsi="Tahoma" w:cs="Tahoma"/>
                <w:color w:val="000000" w:themeColor="text1"/>
                <w:sz w:val="16"/>
                <w:szCs w:val="16"/>
              </w:rPr>
              <w:t>Предоставление официальных справок о перемещении</w:t>
            </w:r>
          </w:p>
        </w:tc>
        <w:tc>
          <w:tcPr>
            <w:tcW w:w="1353" w:type="dxa"/>
            <w:tcBorders>
              <w:top w:val="nil"/>
              <w:left w:val="nil"/>
              <w:bottom w:val="single" w:sz="4" w:space="0" w:color="auto"/>
              <w:right w:val="single" w:sz="4" w:space="0" w:color="auto"/>
            </w:tcBorders>
            <w:shd w:val="clear" w:color="auto" w:fill="FFFFFF" w:themeFill="background1"/>
          </w:tcPr>
          <w:p w14:paraId="22F4F346" w14:textId="77777777" w:rsidR="759B385A" w:rsidRDefault="759B385A" w:rsidP="759B385A">
            <w:pPr>
              <w:jc w:val="center"/>
              <w:rPr>
                <w:rFonts w:ascii="Tahoma" w:hAnsi="Tahoma" w:cs="Tahoma"/>
                <w:color w:val="000000" w:themeColor="text1"/>
                <w:sz w:val="16"/>
                <w:szCs w:val="16"/>
              </w:rPr>
            </w:pPr>
            <w:r w:rsidRPr="759B385A">
              <w:rPr>
                <w:rFonts w:ascii="Tahoma" w:hAnsi="Tahoma" w:cs="Tahoma"/>
                <w:color w:val="000000" w:themeColor="text1"/>
                <w:sz w:val="16"/>
                <w:szCs w:val="16"/>
              </w:rPr>
              <w:t>Без ограничений</w:t>
            </w:r>
          </w:p>
        </w:tc>
        <w:tc>
          <w:tcPr>
            <w:tcW w:w="6256" w:type="dxa"/>
            <w:tcBorders>
              <w:top w:val="nil"/>
              <w:left w:val="nil"/>
              <w:bottom w:val="single" w:sz="4" w:space="0" w:color="auto"/>
              <w:right w:val="single" w:sz="4" w:space="0" w:color="auto"/>
            </w:tcBorders>
            <w:shd w:val="clear" w:color="auto" w:fill="FFFFFF" w:themeFill="background1"/>
          </w:tcPr>
          <w:p w14:paraId="40DAB2DC" w14:textId="15D00A6E" w:rsidR="759B385A" w:rsidRDefault="759B385A" w:rsidP="759B385A">
            <w:pPr>
              <w:rPr>
                <w:rFonts w:ascii="Tahoma" w:hAnsi="Tahoma" w:cs="Tahoma"/>
                <w:color w:val="000000" w:themeColor="text1"/>
                <w:sz w:val="16"/>
                <w:szCs w:val="16"/>
              </w:rPr>
            </w:pPr>
            <w:r w:rsidRPr="759B385A">
              <w:rPr>
                <w:rFonts w:ascii="Tahoma" w:hAnsi="Tahoma" w:cs="Tahoma"/>
                <w:color w:val="000000" w:themeColor="text1"/>
                <w:sz w:val="16"/>
                <w:szCs w:val="16"/>
              </w:rPr>
              <w:t xml:space="preserve">По отдельному запросу подготовка справки на официальных бланках о перемещении/местонахождении автомобилей, с информацией о наличии сертификатов соответствия. </w:t>
            </w:r>
          </w:p>
        </w:tc>
      </w:tr>
    </w:tbl>
    <w:p w14:paraId="2FF19217" w14:textId="77777777" w:rsidR="00892C69" w:rsidRPr="00243888" w:rsidRDefault="00892C69" w:rsidP="759B385A">
      <w:pPr>
        <w:spacing w:line="276" w:lineRule="auto"/>
        <w:ind w:firstLine="567"/>
        <w:jc w:val="both"/>
        <w:rPr>
          <w:rFonts w:ascii="Tahoma" w:eastAsia="Tahoma" w:hAnsi="Tahoma" w:cs="Tahoma"/>
          <w:b/>
          <w:bCs/>
          <w:sz w:val="22"/>
          <w:szCs w:val="22"/>
        </w:rPr>
      </w:pPr>
    </w:p>
    <w:tbl>
      <w:tblPr>
        <w:tblW w:w="0" w:type="auto"/>
        <w:tblInd w:w="421" w:type="dxa"/>
        <w:tblLook w:val="0400" w:firstRow="0" w:lastRow="0" w:firstColumn="0" w:lastColumn="0" w:noHBand="0" w:noVBand="1"/>
      </w:tblPr>
      <w:tblGrid>
        <w:gridCol w:w="5078"/>
        <w:gridCol w:w="4424"/>
      </w:tblGrid>
      <w:tr w:rsidR="759B385A" w14:paraId="27D8ADB4" w14:textId="77777777" w:rsidTr="759B385A">
        <w:trPr>
          <w:trHeight w:val="300"/>
        </w:trPr>
        <w:tc>
          <w:tcPr>
            <w:tcW w:w="5078" w:type="dxa"/>
          </w:tcPr>
          <w:p w14:paraId="000B151C" w14:textId="77777777" w:rsidR="759B385A" w:rsidRDefault="759B385A" w:rsidP="759B385A">
            <w:pPr>
              <w:spacing w:line="276" w:lineRule="auto"/>
              <w:ind w:left="567" w:right="282" w:hanging="567"/>
              <w:jc w:val="both"/>
              <w:rPr>
                <w:rFonts w:ascii="Tahoma" w:eastAsia="Tahoma" w:hAnsi="Tahoma" w:cs="Tahoma"/>
                <w:b/>
                <w:bCs/>
                <w:sz w:val="22"/>
                <w:szCs w:val="22"/>
              </w:rPr>
            </w:pPr>
          </w:p>
          <w:p w14:paraId="15DA7827" w14:textId="77777777" w:rsidR="759B385A" w:rsidRDefault="759B385A" w:rsidP="759B385A">
            <w:pPr>
              <w:spacing w:line="276" w:lineRule="auto"/>
              <w:ind w:left="567" w:right="282" w:hanging="567"/>
              <w:jc w:val="both"/>
              <w:rPr>
                <w:rFonts w:ascii="Tahoma" w:eastAsia="Tahoma" w:hAnsi="Tahoma" w:cs="Tahoma"/>
                <w:sz w:val="22"/>
                <w:szCs w:val="22"/>
              </w:rPr>
            </w:pPr>
            <w:r w:rsidRPr="759B385A">
              <w:rPr>
                <w:rFonts w:ascii="Tahoma" w:eastAsia="Tahoma" w:hAnsi="Tahoma" w:cs="Tahoma"/>
                <w:b/>
                <w:bCs/>
                <w:sz w:val="22"/>
                <w:szCs w:val="22"/>
              </w:rPr>
              <w:t>СТОРОНА 1</w:t>
            </w:r>
          </w:p>
        </w:tc>
        <w:tc>
          <w:tcPr>
            <w:tcW w:w="4424" w:type="dxa"/>
          </w:tcPr>
          <w:p w14:paraId="5DA95231" w14:textId="77777777" w:rsidR="759B385A" w:rsidRDefault="759B385A" w:rsidP="759B385A">
            <w:pPr>
              <w:spacing w:line="276" w:lineRule="auto"/>
              <w:ind w:left="567" w:right="282" w:hanging="567"/>
              <w:jc w:val="both"/>
              <w:rPr>
                <w:rFonts w:ascii="Tahoma" w:eastAsia="Tahoma" w:hAnsi="Tahoma" w:cs="Tahoma"/>
                <w:b/>
                <w:bCs/>
                <w:sz w:val="22"/>
                <w:szCs w:val="22"/>
              </w:rPr>
            </w:pPr>
          </w:p>
          <w:p w14:paraId="4A761E8D" w14:textId="77777777" w:rsidR="759B385A" w:rsidRDefault="759B385A" w:rsidP="759B385A">
            <w:pPr>
              <w:spacing w:line="276" w:lineRule="auto"/>
              <w:ind w:left="567" w:right="282" w:hanging="567"/>
              <w:jc w:val="both"/>
              <w:rPr>
                <w:rFonts w:ascii="Tahoma" w:eastAsia="Tahoma" w:hAnsi="Tahoma" w:cs="Tahoma"/>
                <w:sz w:val="22"/>
                <w:szCs w:val="22"/>
              </w:rPr>
            </w:pPr>
            <w:r w:rsidRPr="759B385A">
              <w:rPr>
                <w:rFonts w:ascii="Tahoma" w:eastAsia="Tahoma" w:hAnsi="Tahoma" w:cs="Tahoma"/>
                <w:b/>
                <w:bCs/>
                <w:sz w:val="22"/>
                <w:szCs w:val="22"/>
              </w:rPr>
              <w:t>СТОРОНА 2</w:t>
            </w:r>
          </w:p>
        </w:tc>
      </w:tr>
      <w:tr w:rsidR="759B385A" w14:paraId="6F1EEADE" w14:textId="77777777" w:rsidTr="759B385A">
        <w:trPr>
          <w:trHeight w:val="306"/>
        </w:trPr>
        <w:tc>
          <w:tcPr>
            <w:tcW w:w="5078" w:type="dxa"/>
          </w:tcPr>
          <w:p w14:paraId="7DE258B3" w14:textId="0CCAB661" w:rsidR="759B385A" w:rsidRDefault="759B385A" w:rsidP="759B385A">
            <w:pPr>
              <w:spacing w:line="276" w:lineRule="auto"/>
              <w:ind w:left="567" w:right="282" w:hanging="567"/>
              <w:jc w:val="both"/>
              <w:rPr>
                <w:rFonts w:ascii="Tahoma" w:eastAsia="Tahoma" w:hAnsi="Tahoma" w:cs="Tahoma"/>
                <w:b/>
                <w:bCs/>
                <w:sz w:val="22"/>
                <w:szCs w:val="22"/>
              </w:rPr>
            </w:pPr>
          </w:p>
        </w:tc>
        <w:tc>
          <w:tcPr>
            <w:tcW w:w="4424" w:type="dxa"/>
          </w:tcPr>
          <w:p w14:paraId="2F7A8299" w14:textId="77777777" w:rsidR="759B385A" w:rsidRDefault="759B385A" w:rsidP="759B385A">
            <w:pPr>
              <w:spacing w:line="276" w:lineRule="auto"/>
              <w:ind w:left="567" w:right="282" w:hanging="567"/>
              <w:jc w:val="both"/>
              <w:rPr>
                <w:rFonts w:ascii="Tahoma" w:eastAsia="Tahoma" w:hAnsi="Tahoma" w:cs="Tahoma"/>
                <w:b/>
                <w:bCs/>
                <w:sz w:val="22"/>
                <w:szCs w:val="22"/>
              </w:rPr>
            </w:pPr>
            <w:r w:rsidRPr="759B385A">
              <w:rPr>
                <w:rFonts w:ascii="Tahoma" w:eastAsia="Tahoma" w:hAnsi="Tahoma" w:cs="Tahoma"/>
                <w:sz w:val="22"/>
                <w:szCs w:val="22"/>
              </w:rPr>
              <w:t>____________________</w:t>
            </w:r>
          </w:p>
        </w:tc>
      </w:tr>
      <w:tr w:rsidR="759B385A" w14:paraId="43CF6D5E" w14:textId="77777777" w:rsidTr="759B385A">
        <w:trPr>
          <w:trHeight w:val="300"/>
        </w:trPr>
        <w:tc>
          <w:tcPr>
            <w:tcW w:w="5078" w:type="dxa"/>
          </w:tcPr>
          <w:p w14:paraId="3DBB8FF8" w14:textId="57C35E16" w:rsidR="759B385A" w:rsidRDefault="759B385A" w:rsidP="759B385A">
            <w:pPr>
              <w:spacing w:line="276" w:lineRule="auto"/>
              <w:ind w:left="567" w:right="282" w:hanging="567"/>
              <w:jc w:val="both"/>
              <w:rPr>
                <w:rFonts w:ascii="Tahoma" w:eastAsia="Tahoma" w:hAnsi="Tahoma" w:cs="Tahoma"/>
                <w:sz w:val="22"/>
                <w:szCs w:val="22"/>
              </w:rPr>
            </w:pPr>
          </w:p>
        </w:tc>
        <w:tc>
          <w:tcPr>
            <w:tcW w:w="4424" w:type="dxa"/>
          </w:tcPr>
          <w:p w14:paraId="51E1F64D" w14:textId="1C197EA4" w:rsidR="759B385A" w:rsidRDefault="759B385A" w:rsidP="759B385A">
            <w:pPr>
              <w:spacing w:line="276" w:lineRule="auto"/>
              <w:ind w:left="567" w:right="282" w:hanging="567"/>
              <w:jc w:val="both"/>
              <w:rPr>
                <w:rFonts w:ascii="Tahoma" w:eastAsia="Tahoma" w:hAnsi="Tahoma" w:cs="Tahoma"/>
                <w:sz w:val="22"/>
                <w:szCs w:val="22"/>
              </w:rPr>
            </w:pPr>
          </w:p>
        </w:tc>
      </w:tr>
      <w:tr w:rsidR="759B385A" w14:paraId="07A8E8C0" w14:textId="77777777" w:rsidTr="759B385A">
        <w:trPr>
          <w:trHeight w:val="300"/>
        </w:trPr>
        <w:tc>
          <w:tcPr>
            <w:tcW w:w="5078" w:type="dxa"/>
          </w:tcPr>
          <w:p w14:paraId="338F55AE" w14:textId="7CFD4A54" w:rsidR="759B385A" w:rsidRDefault="759B385A" w:rsidP="759B385A">
            <w:pPr>
              <w:spacing w:line="276" w:lineRule="auto"/>
              <w:ind w:left="567" w:right="282" w:hanging="567"/>
              <w:jc w:val="both"/>
              <w:rPr>
                <w:rFonts w:ascii="Tahoma" w:eastAsia="Tahoma" w:hAnsi="Tahoma" w:cs="Tahoma"/>
                <w:sz w:val="22"/>
                <w:szCs w:val="22"/>
              </w:rPr>
            </w:pPr>
            <w:r w:rsidRPr="759B385A">
              <w:rPr>
                <w:rFonts w:ascii="Tahoma" w:eastAsia="Tahoma" w:hAnsi="Tahoma" w:cs="Tahoma"/>
                <w:sz w:val="22"/>
                <w:szCs w:val="22"/>
              </w:rPr>
              <w:t>_______________________</w:t>
            </w:r>
            <w:r w:rsidR="00EF3BD8">
              <w:t xml:space="preserve"> </w:t>
            </w:r>
          </w:p>
        </w:tc>
        <w:tc>
          <w:tcPr>
            <w:tcW w:w="4424" w:type="dxa"/>
          </w:tcPr>
          <w:p w14:paraId="797C2472" w14:textId="77777777" w:rsidR="759B385A" w:rsidRDefault="759B385A" w:rsidP="759B385A">
            <w:pPr>
              <w:spacing w:line="276" w:lineRule="auto"/>
              <w:ind w:left="567" w:right="282" w:hanging="567"/>
              <w:jc w:val="both"/>
              <w:rPr>
                <w:rFonts w:ascii="Tahoma" w:eastAsia="Tahoma" w:hAnsi="Tahoma" w:cs="Tahoma"/>
                <w:sz w:val="22"/>
                <w:szCs w:val="22"/>
              </w:rPr>
            </w:pPr>
            <w:r w:rsidRPr="759B385A">
              <w:rPr>
                <w:rFonts w:ascii="Tahoma" w:eastAsia="Tahoma" w:hAnsi="Tahoma" w:cs="Tahoma"/>
                <w:sz w:val="22"/>
                <w:szCs w:val="22"/>
              </w:rPr>
              <w:t>______________________________</w:t>
            </w:r>
          </w:p>
        </w:tc>
      </w:tr>
      <w:tr w:rsidR="759B385A" w14:paraId="3FA8CF3D" w14:textId="77777777" w:rsidTr="759B385A">
        <w:trPr>
          <w:trHeight w:val="306"/>
        </w:trPr>
        <w:tc>
          <w:tcPr>
            <w:tcW w:w="5078" w:type="dxa"/>
          </w:tcPr>
          <w:p w14:paraId="430C80C7" w14:textId="77777777" w:rsidR="759B385A" w:rsidRDefault="759B385A" w:rsidP="759B385A">
            <w:pPr>
              <w:spacing w:line="276" w:lineRule="auto"/>
              <w:ind w:left="567" w:right="282" w:hanging="567"/>
              <w:jc w:val="both"/>
              <w:rPr>
                <w:rFonts w:ascii="Tahoma" w:eastAsia="Tahoma" w:hAnsi="Tahoma" w:cs="Tahoma"/>
                <w:b/>
                <w:bCs/>
                <w:sz w:val="22"/>
                <w:szCs w:val="22"/>
              </w:rPr>
            </w:pPr>
            <w:r w:rsidRPr="759B385A">
              <w:rPr>
                <w:rFonts w:ascii="Tahoma" w:eastAsia="Tahoma" w:hAnsi="Tahoma" w:cs="Tahoma"/>
                <w:sz w:val="22"/>
                <w:szCs w:val="22"/>
              </w:rPr>
              <w:t>м. п.</w:t>
            </w:r>
          </w:p>
        </w:tc>
        <w:tc>
          <w:tcPr>
            <w:tcW w:w="4424" w:type="dxa"/>
          </w:tcPr>
          <w:p w14:paraId="244DCAF7" w14:textId="77777777" w:rsidR="759B385A" w:rsidRDefault="759B385A" w:rsidP="759B385A">
            <w:pPr>
              <w:spacing w:line="276" w:lineRule="auto"/>
              <w:ind w:left="567" w:right="282" w:hanging="567"/>
              <w:jc w:val="both"/>
              <w:rPr>
                <w:rFonts w:ascii="Tahoma" w:eastAsia="Tahoma" w:hAnsi="Tahoma" w:cs="Tahoma"/>
                <w:b/>
                <w:bCs/>
                <w:sz w:val="22"/>
                <w:szCs w:val="22"/>
              </w:rPr>
            </w:pPr>
            <w:r w:rsidRPr="759B385A">
              <w:rPr>
                <w:rFonts w:ascii="Tahoma" w:eastAsia="Tahoma" w:hAnsi="Tahoma" w:cs="Tahoma"/>
                <w:sz w:val="22"/>
                <w:szCs w:val="22"/>
              </w:rPr>
              <w:t>м. п.</w:t>
            </w:r>
          </w:p>
        </w:tc>
      </w:tr>
    </w:tbl>
    <w:p w14:paraId="162D82C8" w14:textId="36A77F54" w:rsidR="00892C69" w:rsidRPr="00243888" w:rsidRDefault="00892C69" w:rsidP="759B385A">
      <w:pPr>
        <w:ind w:left="5245" w:right="283"/>
        <w:jc w:val="right"/>
      </w:pPr>
      <w:r>
        <w:br w:type="page"/>
      </w:r>
    </w:p>
    <w:p w14:paraId="57ACBA38" w14:textId="0051A568" w:rsidR="00892C69" w:rsidRPr="00243888" w:rsidRDefault="42744B15" w:rsidP="759B385A">
      <w:pPr>
        <w:ind w:left="5245" w:right="283"/>
        <w:jc w:val="right"/>
        <w:rPr>
          <w:rFonts w:ascii="Tahoma" w:eastAsia="Tahoma" w:hAnsi="Tahoma" w:cs="Tahoma"/>
          <w:b/>
          <w:bCs/>
          <w:sz w:val="22"/>
          <w:szCs w:val="22"/>
        </w:rPr>
      </w:pPr>
      <w:r w:rsidRPr="50CA0621">
        <w:rPr>
          <w:rFonts w:ascii="Tahoma" w:eastAsia="Tahoma" w:hAnsi="Tahoma" w:cs="Tahoma"/>
          <w:b/>
          <w:bCs/>
          <w:sz w:val="22"/>
          <w:szCs w:val="22"/>
        </w:rPr>
        <w:lastRenderedPageBreak/>
        <w:t xml:space="preserve">Приложение № </w:t>
      </w:r>
      <w:r w:rsidR="00C64F36">
        <w:rPr>
          <w:rFonts w:ascii="Tahoma" w:eastAsia="Tahoma" w:hAnsi="Tahoma" w:cs="Tahoma"/>
          <w:b/>
          <w:bCs/>
          <w:sz w:val="22"/>
          <w:szCs w:val="22"/>
        </w:rPr>
        <w:t>2</w:t>
      </w:r>
      <w:r w:rsidRPr="50CA0621">
        <w:rPr>
          <w:rFonts w:ascii="Tahoma" w:eastAsia="Tahoma" w:hAnsi="Tahoma" w:cs="Tahoma"/>
          <w:b/>
          <w:bCs/>
          <w:sz w:val="22"/>
          <w:szCs w:val="22"/>
        </w:rPr>
        <w:t xml:space="preserve"> к Приложению </w:t>
      </w:r>
      <w:r w:rsidR="00C64F36">
        <w:rPr>
          <w:rFonts w:ascii="Tahoma" w:eastAsia="Tahoma" w:hAnsi="Tahoma" w:cs="Tahoma"/>
          <w:b/>
          <w:bCs/>
          <w:sz w:val="22"/>
          <w:szCs w:val="22"/>
        </w:rPr>
        <w:t>3</w:t>
      </w:r>
      <w:r w:rsidRPr="50CA0621">
        <w:rPr>
          <w:rFonts w:ascii="Tahoma" w:eastAsia="Tahoma" w:hAnsi="Tahoma" w:cs="Tahoma"/>
          <w:b/>
          <w:bCs/>
          <w:sz w:val="22"/>
          <w:szCs w:val="22"/>
        </w:rPr>
        <w:t xml:space="preserve"> </w:t>
      </w:r>
    </w:p>
    <w:p w14:paraId="727D0763" w14:textId="24C4DDFA" w:rsidR="00892C69" w:rsidRPr="00243888" w:rsidRDefault="4FBAC557" w:rsidP="759B385A">
      <w:pPr>
        <w:ind w:left="5245" w:right="283"/>
        <w:jc w:val="right"/>
        <w:rPr>
          <w:rFonts w:ascii="Tahoma" w:eastAsia="Tahoma" w:hAnsi="Tahoma" w:cs="Tahoma"/>
          <w:b/>
          <w:bCs/>
          <w:sz w:val="22"/>
          <w:szCs w:val="22"/>
        </w:rPr>
      </w:pPr>
      <w:r w:rsidRPr="478BC24F">
        <w:rPr>
          <w:rFonts w:ascii="Tahoma" w:eastAsia="Tahoma" w:hAnsi="Tahoma" w:cs="Tahoma"/>
          <w:b/>
          <w:bCs/>
          <w:sz w:val="22"/>
          <w:szCs w:val="22"/>
        </w:rPr>
        <w:t>к Договору № ______ от __.__.20__</w:t>
      </w:r>
    </w:p>
    <w:p w14:paraId="049089A6" w14:textId="07D1C703" w:rsidR="478BC24F" w:rsidRDefault="478BC24F" w:rsidP="478BC24F">
      <w:pPr>
        <w:ind w:left="5245" w:right="283"/>
        <w:jc w:val="right"/>
        <w:rPr>
          <w:rFonts w:ascii="Tahoma" w:eastAsia="Tahoma" w:hAnsi="Tahoma" w:cs="Tahoma"/>
          <w:b/>
          <w:bCs/>
          <w:sz w:val="22"/>
          <w:szCs w:val="22"/>
        </w:rPr>
      </w:pPr>
    </w:p>
    <w:p w14:paraId="5D7135A5" w14:textId="72D37CFA" w:rsidR="4FBAC557" w:rsidRDefault="4FBAC557" w:rsidP="478BC24F">
      <w:pPr>
        <w:spacing w:after="160" w:line="257" w:lineRule="auto"/>
        <w:jc w:val="center"/>
        <w:rPr>
          <w:rFonts w:ascii="Tahoma" w:eastAsia="Tahoma" w:hAnsi="Tahoma" w:cs="Tahoma"/>
          <w:b/>
          <w:bCs/>
          <w:color w:val="000000" w:themeColor="text1"/>
          <w:sz w:val="22"/>
          <w:szCs w:val="22"/>
        </w:rPr>
      </w:pPr>
      <w:r w:rsidRPr="478BC24F">
        <w:rPr>
          <w:rFonts w:ascii="Tahoma" w:eastAsia="Tahoma" w:hAnsi="Tahoma" w:cs="Tahoma"/>
          <w:b/>
          <w:bCs/>
          <w:color w:val="000000" w:themeColor="text1"/>
          <w:sz w:val="22"/>
          <w:szCs w:val="22"/>
        </w:rPr>
        <w:t>Описание базового состава информационных услуг</w:t>
      </w:r>
      <w:r w:rsidR="70FD8A22" w:rsidRPr="478BC24F">
        <w:rPr>
          <w:rFonts w:ascii="Tahoma" w:eastAsia="Tahoma" w:hAnsi="Tahoma" w:cs="Tahoma"/>
          <w:b/>
          <w:bCs/>
          <w:color w:val="000000" w:themeColor="text1"/>
          <w:sz w:val="22"/>
          <w:szCs w:val="22"/>
        </w:rPr>
        <w:t xml:space="preserve"> в рамках </w:t>
      </w:r>
      <w:r w:rsidR="43DB81D7" w:rsidRPr="478BC24F">
        <w:rPr>
          <w:rFonts w:ascii="Tahoma" w:eastAsia="Tahoma" w:hAnsi="Tahoma" w:cs="Tahoma"/>
          <w:b/>
          <w:bCs/>
          <w:color w:val="000000" w:themeColor="text1"/>
          <w:sz w:val="22"/>
          <w:szCs w:val="22"/>
        </w:rPr>
        <w:t>сервиса «</w:t>
      </w:r>
      <w:r w:rsidR="2C557A31" w:rsidRPr="478BC24F">
        <w:rPr>
          <w:rFonts w:ascii="Tahoma" w:eastAsia="Tahoma" w:hAnsi="Tahoma" w:cs="Tahoma"/>
          <w:b/>
          <w:bCs/>
          <w:color w:val="000000" w:themeColor="text1"/>
          <w:sz w:val="22"/>
          <w:szCs w:val="22"/>
        </w:rPr>
        <w:t xml:space="preserve">Видеоаналитика» </w:t>
      </w:r>
      <w:r w:rsidR="4A42183B" w:rsidRPr="478BC24F">
        <w:rPr>
          <w:rFonts w:ascii="Tahoma" w:eastAsia="Tahoma" w:hAnsi="Tahoma" w:cs="Tahoma"/>
          <w:b/>
          <w:bCs/>
          <w:color w:val="000000" w:themeColor="text1"/>
          <w:sz w:val="22"/>
          <w:szCs w:val="22"/>
        </w:rPr>
        <w:t>и Диспетчеризации</w:t>
      </w:r>
      <w:r w:rsidR="2C557A31" w:rsidRPr="478BC24F">
        <w:rPr>
          <w:rFonts w:ascii="Tahoma" w:eastAsia="Tahoma" w:hAnsi="Tahoma" w:cs="Tahoma"/>
          <w:b/>
          <w:bCs/>
          <w:color w:val="000000" w:themeColor="text1"/>
          <w:sz w:val="22"/>
          <w:szCs w:val="22"/>
        </w:rPr>
        <w:t xml:space="preserve"> и реагировани</w:t>
      </w:r>
      <w:r w:rsidR="7D83DC3C" w:rsidRPr="478BC24F">
        <w:rPr>
          <w:rFonts w:ascii="Tahoma" w:eastAsia="Tahoma" w:hAnsi="Tahoma" w:cs="Tahoma"/>
          <w:b/>
          <w:bCs/>
          <w:color w:val="000000" w:themeColor="text1"/>
          <w:sz w:val="22"/>
          <w:szCs w:val="22"/>
        </w:rPr>
        <w:t>я</w:t>
      </w:r>
      <w:r w:rsidR="2C557A31" w:rsidRPr="478BC24F">
        <w:rPr>
          <w:rFonts w:ascii="Tahoma" w:eastAsia="Tahoma" w:hAnsi="Tahoma" w:cs="Tahoma"/>
          <w:b/>
          <w:bCs/>
          <w:color w:val="000000" w:themeColor="text1"/>
          <w:sz w:val="22"/>
          <w:szCs w:val="22"/>
        </w:rPr>
        <w:t xml:space="preserve"> на опасные события</w:t>
      </w:r>
    </w:p>
    <w:p w14:paraId="44EBF666" w14:textId="37F53DBB" w:rsidR="00892C69" w:rsidRPr="00243888" w:rsidRDefault="59AE626E" w:rsidP="001F780B">
      <w:pPr>
        <w:pStyle w:val="ae"/>
        <w:numPr>
          <w:ilvl w:val="0"/>
          <w:numId w:val="6"/>
        </w:numPr>
        <w:spacing w:line="259" w:lineRule="auto"/>
        <w:jc w:val="both"/>
        <w:rPr>
          <w:rFonts w:ascii="Tahoma" w:eastAsia="Tahoma" w:hAnsi="Tahoma" w:cs="Tahoma"/>
          <w:b/>
          <w:bCs/>
          <w:sz w:val="22"/>
          <w:szCs w:val="22"/>
        </w:rPr>
      </w:pPr>
      <w:r w:rsidRPr="1145D36C">
        <w:rPr>
          <w:rFonts w:ascii="Tahoma" w:eastAsia="Tahoma" w:hAnsi="Tahoma" w:cs="Tahoma"/>
          <w:b/>
          <w:bCs/>
          <w:sz w:val="22"/>
          <w:szCs w:val="22"/>
        </w:rPr>
        <w:t>Базовое абонентское обслуживание Видеоаналитики:</w:t>
      </w:r>
    </w:p>
    <w:p w14:paraId="7711BDC7" w14:textId="2D37BC8A" w:rsidR="00892C69" w:rsidRPr="00243888" w:rsidRDefault="00892C69" w:rsidP="1145D36C">
      <w:pPr>
        <w:spacing w:line="259" w:lineRule="auto"/>
        <w:jc w:val="both"/>
        <w:rPr>
          <w:rFonts w:ascii="Tahoma" w:eastAsia="Tahoma" w:hAnsi="Tahoma" w:cs="Tahoma"/>
          <w:b/>
          <w:bCs/>
          <w:sz w:val="22"/>
          <w:szCs w:val="22"/>
        </w:rPr>
      </w:pPr>
    </w:p>
    <w:tbl>
      <w:tblPr>
        <w:tblW w:w="10200" w:type="dxa"/>
        <w:tblLayout w:type="fixed"/>
        <w:tblLook w:val="04A0" w:firstRow="1" w:lastRow="0" w:firstColumn="1" w:lastColumn="0" w:noHBand="0" w:noVBand="1"/>
      </w:tblPr>
      <w:tblGrid>
        <w:gridCol w:w="2880"/>
        <w:gridCol w:w="2925"/>
        <w:gridCol w:w="4395"/>
      </w:tblGrid>
      <w:tr w:rsidR="1145D36C" w14:paraId="7111F11D" w14:textId="77777777" w:rsidTr="10349C9E">
        <w:trPr>
          <w:trHeight w:val="285"/>
        </w:trPr>
        <w:tc>
          <w:tcPr>
            <w:tcW w:w="2880" w:type="dxa"/>
            <w:tcBorders>
              <w:top w:val="single" w:sz="8" w:space="0" w:color="auto"/>
              <w:left w:val="single" w:sz="8" w:space="0" w:color="auto"/>
              <w:bottom w:val="single" w:sz="8" w:space="0" w:color="auto"/>
              <w:right w:val="single" w:sz="8" w:space="0" w:color="auto"/>
            </w:tcBorders>
          </w:tcPr>
          <w:p w14:paraId="31E9B23A" w14:textId="473A6571" w:rsidR="1145D36C" w:rsidRDefault="1145D36C" w:rsidP="1145D36C">
            <w:pPr>
              <w:spacing w:after="160" w:line="257" w:lineRule="auto"/>
              <w:jc w:val="center"/>
              <w:rPr>
                <w:rFonts w:ascii="Tahoma" w:eastAsia="Tahoma" w:hAnsi="Tahoma" w:cs="Tahoma"/>
                <w:b/>
                <w:bCs/>
                <w:sz w:val="20"/>
                <w:szCs w:val="20"/>
              </w:rPr>
            </w:pPr>
            <w:r w:rsidRPr="1145D36C">
              <w:rPr>
                <w:rFonts w:ascii="Tahoma" w:eastAsia="Tahoma" w:hAnsi="Tahoma" w:cs="Tahoma"/>
                <w:b/>
                <w:bCs/>
                <w:sz w:val="20"/>
                <w:szCs w:val="20"/>
              </w:rPr>
              <w:t xml:space="preserve">Услуга </w:t>
            </w:r>
          </w:p>
        </w:tc>
        <w:tc>
          <w:tcPr>
            <w:tcW w:w="2925" w:type="dxa"/>
            <w:tcBorders>
              <w:top w:val="single" w:sz="8" w:space="0" w:color="auto"/>
              <w:left w:val="single" w:sz="8" w:space="0" w:color="auto"/>
              <w:bottom w:val="single" w:sz="8" w:space="0" w:color="auto"/>
              <w:right w:val="single" w:sz="8" w:space="0" w:color="auto"/>
            </w:tcBorders>
          </w:tcPr>
          <w:p w14:paraId="2520A83D" w14:textId="1349F85F" w:rsidR="1145D36C" w:rsidRDefault="1145D36C" w:rsidP="1145D36C">
            <w:pPr>
              <w:spacing w:after="160" w:line="257" w:lineRule="auto"/>
              <w:jc w:val="center"/>
              <w:rPr>
                <w:rFonts w:ascii="Tahoma" w:eastAsia="Tahoma" w:hAnsi="Tahoma" w:cs="Tahoma"/>
                <w:b/>
                <w:bCs/>
                <w:sz w:val="20"/>
                <w:szCs w:val="20"/>
              </w:rPr>
            </w:pPr>
            <w:r w:rsidRPr="1145D36C">
              <w:rPr>
                <w:rFonts w:ascii="Tahoma" w:eastAsia="Tahoma" w:hAnsi="Tahoma" w:cs="Tahoma"/>
                <w:b/>
                <w:bCs/>
                <w:sz w:val="20"/>
                <w:szCs w:val="20"/>
              </w:rPr>
              <w:t xml:space="preserve">Объем </w:t>
            </w:r>
          </w:p>
        </w:tc>
        <w:tc>
          <w:tcPr>
            <w:tcW w:w="4395" w:type="dxa"/>
            <w:tcBorders>
              <w:top w:val="single" w:sz="8" w:space="0" w:color="auto"/>
              <w:left w:val="single" w:sz="8" w:space="0" w:color="auto"/>
              <w:bottom w:val="single" w:sz="8" w:space="0" w:color="auto"/>
              <w:right w:val="single" w:sz="8" w:space="0" w:color="auto"/>
            </w:tcBorders>
          </w:tcPr>
          <w:p w14:paraId="2AABE2D9" w14:textId="038EC3E3" w:rsidR="1145D36C" w:rsidRDefault="1145D36C" w:rsidP="1145D36C">
            <w:pPr>
              <w:spacing w:after="160" w:line="257" w:lineRule="auto"/>
              <w:jc w:val="center"/>
              <w:rPr>
                <w:rFonts w:ascii="Tahoma" w:eastAsia="Tahoma" w:hAnsi="Tahoma" w:cs="Tahoma"/>
                <w:b/>
                <w:bCs/>
                <w:sz w:val="20"/>
                <w:szCs w:val="20"/>
              </w:rPr>
            </w:pPr>
            <w:r w:rsidRPr="1145D36C">
              <w:rPr>
                <w:rFonts w:ascii="Tahoma" w:eastAsia="Tahoma" w:hAnsi="Tahoma" w:cs="Tahoma"/>
                <w:b/>
                <w:bCs/>
                <w:sz w:val="20"/>
                <w:szCs w:val="20"/>
              </w:rPr>
              <w:t xml:space="preserve">Описание </w:t>
            </w:r>
          </w:p>
        </w:tc>
      </w:tr>
      <w:tr w:rsidR="1145D36C" w14:paraId="7EDF98C7" w14:textId="77777777" w:rsidTr="10349C9E">
        <w:trPr>
          <w:trHeight w:val="405"/>
        </w:trPr>
        <w:tc>
          <w:tcPr>
            <w:tcW w:w="2880" w:type="dxa"/>
            <w:tcBorders>
              <w:top w:val="single" w:sz="8" w:space="0" w:color="auto"/>
              <w:left w:val="single" w:sz="8" w:space="0" w:color="auto"/>
              <w:bottom w:val="single" w:sz="8" w:space="0" w:color="auto"/>
              <w:right w:val="single" w:sz="8" w:space="0" w:color="auto"/>
            </w:tcBorders>
            <w:shd w:val="clear" w:color="auto" w:fill="FFFFFF" w:themeFill="background1"/>
          </w:tcPr>
          <w:p w14:paraId="6C659FA2" w14:textId="4267F719" w:rsidR="1145D36C" w:rsidRDefault="1145D36C" w:rsidP="1145D36C">
            <w:pPr>
              <w:spacing w:after="160" w:line="257" w:lineRule="auto"/>
              <w:rPr>
                <w:rFonts w:ascii="Tahoma" w:eastAsia="Tahoma" w:hAnsi="Tahoma" w:cs="Tahoma"/>
                <w:sz w:val="20"/>
                <w:szCs w:val="20"/>
              </w:rPr>
            </w:pPr>
            <w:r w:rsidRPr="1145D36C">
              <w:rPr>
                <w:rFonts w:ascii="Tahoma" w:eastAsia="Tahoma" w:hAnsi="Tahoma" w:cs="Tahoma"/>
                <w:sz w:val="20"/>
                <w:szCs w:val="20"/>
              </w:rPr>
              <w:t xml:space="preserve">Консультирование по вопросам работы оборудования и ПО </w:t>
            </w:r>
          </w:p>
        </w:tc>
        <w:tc>
          <w:tcPr>
            <w:tcW w:w="2925" w:type="dxa"/>
            <w:tcBorders>
              <w:top w:val="single" w:sz="8" w:space="0" w:color="auto"/>
              <w:left w:val="single" w:sz="8" w:space="0" w:color="auto"/>
              <w:bottom w:val="single" w:sz="8" w:space="0" w:color="auto"/>
              <w:right w:val="single" w:sz="8" w:space="0" w:color="auto"/>
            </w:tcBorders>
            <w:shd w:val="clear" w:color="auto" w:fill="FFFFFF" w:themeFill="background1"/>
          </w:tcPr>
          <w:p w14:paraId="15FDD7AE" w14:textId="1AFB92A0" w:rsidR="1145D36C" w:rsidRDefault="1145D36C" w:rsidP="1145D36C">
            <w:pPr>
              <w:spacing w:after="160" w:line="257" w:lineRule="auto"/>
              <w:jc w:val="center"/>
              <w:rPr>
                <w:rFonts w:ascii="Tahoma" w:eastAsia="Tahoma" w:hAnsi="Tahoma" w:cs="Tahoma"/>
                <w:sz w:val="20"/>
                <w:szCs w:val="20"/>
              </w:rPr>
            </w:pPr>
            <w:r w:rsidRPr="1145D36C">
              <w:rPr>
                <w:rFonts w:ascii="Tahoma" w:eastAsia="Tahoma" w:hAnsi="Tahoma" w:cs="Tahoma"/>
                <w:sz w:val="20"/>
                <w:szCs w:val="20"/>
              </w:rPr>
              <w:t xml:space="preserve">Без ограничений </w:t>
            </w:r>
          </w:p>
        </w:tc>
        <w:tc>
          <w:tcPr>
            <w:tcW w:w="4395" w:type="dxa"/>
            <w:tcBorders>
              <w:top w:val="single" w:sz="8" w:space="0" w:color="auto"/>
              <w:left w:val="single" w:sz="8" w:space="0" w:color="auto"/>
              <w:bottom w:val="single" w:sz="8" w:space="0" w:color="auto"/>
              <w:right w:val="single" w:sz="8" w:space="0" w:color="auto"/>
            </w:tcBorders>
            <w:shd w:val="clear" w:color="auto" w:fill="FFFFFF" w:themeFill="background1"/>
          </w:tcPr>
          <w:p w14:paraId="03927791" w14:textId="14B89C2E" w:rsidR="1145D36C" w:rsidRDefault="1145D36C" w:rsidP="1145D36C">
            <w:pPr>
              <w:spacing w:after="160" w:line="257" w:lineRule="auto"/>
              <w:rPr>
                <w:rFonts w:ascii="Tahoma" w:eastAsia="Tahoma" w:hAnsi="Tahoma" w:cs="Tahoma"/>
                <w:sz w:val="20"/>
                <w:szCs w:val="20"/>
              </w:rPr>
            </w:pPr>
            <w:r w:rsidRPr="1145D36C">
              <w:rPr>
                <w:rFonts w:ascii="Tahoma" w:eastAsia="Tahoma" w:hAnsi="Tahoma" w:cs="Tahoma"/>
                <w:sz w:val="20"/>
                <w:szCs w:val="20"/>
              </w:rPr>
              <w:t xml:space="preserve">Ответы на вопросы, связанные с работой оборудования и программного обеспечения 24/7. </w:t>
            </w:r>
          </w:p>
        </w:tc>
      </w:tr>
      <w:tr w:rsidR="1145D36C" w14:paraId="6ED520C2" w14:textId="77777777" w:rsidTr="10349C9E">
        <w:trPr>
          <w:trHeight w:val="405"/>
        </w:trPr>
        <w:tc>
          <w:tcPr>
            <w:tcW w:w="2880" w:type="dxa"/>
            <w:tcBorders>
              <w:top w:val="single" w:sz="8" w:space="0" w:color="auto"/>
              <w:left w:val="single" w:sz="8" w:space="0" w:color="auto"/>
              <w:bottom w:val="single" w:sz="8" w:space="0" w:color="auto"/>
              <w:right w:val="single" w:sz="8" w:space="0" w:color="auto"/>
            </w:tcBorders>
            <w:shd w:val="clear" w:color="auto" w:fill="FFFFFF" w:themeFill="background1"/>
          </w:tcPr>
          <w:p w14:paraId="3F05DEBE" w14:textId="175C7435" w:rsidR="1145D36C" w:rsidRDefault="1145D36C" w:rsidP="1145D36C">
            <w:pPr>
              <w:spacing w:after="160" w:line="257" w:lineRule="auto"/>
              <w:rPr>
                <w:rFonts w:ascii="Tahoma" w:eastAsia="Tahoma" w:hAnsi="Tahoma" w:cs="Tahoma"/>
                <w:sz w:val="20"/>
                <w:szCs w:val="20"/>
              </w:rPr>
            </w:pPr>
            <w:r w:rsidRPr="1145D36C">
              <w:rPr>
                <w:rFonts w:ascii="Tahoma" w:eastAsia="Tahoma" w:hAnsi="Tahoma" w:cs="Tahoma"/>
                <w:sz w:val="20"/>
                <w:szCs w:val="20"/>
              </w:rPr>
              <w:t xml:space="preserve">Обновление прошивок оборудования на актуальную версию </w:t>
            </w:r>
          </w:p>
        </w:tc>
        <w:tc>
          <w:tcPr>
            <w:tcW w:w="2925" w:type="dxa"/>
            <w:tcBorders>
              <w:top w:val="single" w:sz="8" w:space="0" w:color="auto"/>
              <w:left w:val="single" w:sz="8" w:space="0" w:color="auto"/>
              <w:bottom w:val="single" w:sz="8" w:space="0" w:color="auto"/>
              <w:right w:val="single" w:sz="8" w:space="0" w:color="auto"/>
            </w:tcBorders>
            <w:shd w:val="clear" w:color="auto" w:fill="FFFFFF" w:themeFill="background1"/>
          </w:tcPr>
          <w:p w14:paraId="26438A44" w14:textId="54F11885" w:rsidR="1145D36C" w:rsidRDefault="1145D36C" w:rsidP="1145D36C">
            <w:pPr>
              <w:spacing w:after="160" w:line="257" w:lineRule="auto"/>
              <w:jc w:val="center"/>
              <w:rPr>
                <w:rFonts w:ascii="Tahoma" w:eastAsia="Tahoma" w:hAnsi="Tahoma" w:cs="Tahoma"/>
                <w:sz w:val="20"/>
                <w:szCs w:val="20"/>
              </w:rPr>
            </w:pPr>
            <w:r w:rsidRPr="1145D36C">
              <w:rPr>
                <w:rFonts w:ascii="Tahoma" w:eastAsia="Tahoma" w:hAnsi="Tahoma" w:cs="Tahoma"/>
                <w:sz w:val="20"/>
                <w:szCs w:val="20"/>
              </w:rPr>
              <w:t xml:space="preserve">Ежемесячно </w:t>
            </w:r>
          </w:p>
        </w:tc>
        <w:tc>
          <w:tcPr>
            <w:tcW w:w="4395" w:type="dxa"/>
            <w:tcBorders>
              <w:top w:val="single" w:sz="8" w:space="0" w:color="auto"/>
              <w:left w:val="single" w:sz="8" w:space="0" w:color="auto"/>
              <w:bottom w:val="single" w:sz="8" w:space="0" w:color="auto"/>
              <w:right w:val="single" w:sz="8" w:space="0" w:color="auto"/>
            </w:tcBorders>
            <w:shd w:val="clear" w:color="auto" w:fill="FFFFFF" w:themeFill="background1"/>
          </w:tcPr>
          <w:p w14:paraId="6626B3AC" w14:textId="5A4A1B3C" w:rsidR="1145D36C" w:rsidRDefault="1145D36C" w:rsidP="1145D36C">
            <w:pPr>
              <w:spacing w:after="160" w:line="257" w:lineRule="auto"/>
              <w:rPr>
                <w:rFonts w:ascii="Tahoma" w:eastAsia="Tahoma" w:hAnsi="Tahoma" w:cs="Tahoma"/>
                <w:sz w:val="20"/>
                <w:szCs w:val="20"/>
              </w:rPr>
            </w:pPr>
            <w:r w:rsidRPr="1145D36C">
              <w:rPr>
                <w:rFonts w:ascii="Tahoma" w:eastAsia="Tahoma" w:hAnsi="Tahoma" w:cs="Tahoma"/>
                <w:sz w:val="20"/>
                <w:szCs w:val="20"/>
              </w:rPr>
              <w:t xml:space="preserve">Своевременное обновление версии ПО установленного оборудования для его бесперебойной и корректной работы. </w:t>
            </w:r>
          </w:p>
        </w:tc>
      </w:tr>
      <w:tr w:rsidR="1145D36C" w14:paraId="796D2CD2" w14:textId="77777777" w:rsidTr="10349C9E">
        <w:trPr>
          <w:trHeight w:val="615"/>
        </w:trPr>
        <w:tc>
          <w:tcPr>
            <w:tcW w:w="2880" w:type="dxa"/>
            <w:tcBorders>
              <w:top w:val="single" w:sz="8" w:space="0" w:color="auto"/>
              <w:left w:val="single" w:sz="8" w:space="0" w:color="auto"/>
              <w:bottom w:val="single" w:sz="8" w:space="0" w:color="auto"/>
              <w:right w:val="single" w:sz="8" w:space="0" w:color="auto"/>
            </w:tcBorders>
            <w:shd w:val="clear" w:color="auto" w:fill="FFFFFF" w:themeFill="background1"/>
          </w:tcPr>
          <w:p w14:paraId="7995565C" w14:textId="53523CEC" w:rsidR="1145D36C" w:rsidRDefault="1145D36C" w:rsidP="1145D36C">
            <w:pPr>
              <w:spacing w:after="160" w:line="257" w:lineRule="auto"/>
              <w:rPr>
                <w:rFonts w:ascii="Tahoma" w:eastAsia="Tahoma" w:hAnsi="Tahoma" w:cs="Tahoma"/>
                <w:sz w:val="20"/>
                <w:szCs w:val="20"/>
              </w:rPr>
            </w:pPr>
            <w:r w:rsidRPr="1145D36C">
              <w:rPr>
                <w:rFonts w:ascii="Tahoma" w:eastAsia="Tahoma" w:hAnsi="Tahoma" w:cs="Tahoma"/>
                <w:sz w:val="20"/>
                <w:szCs w:val="20"/>
              </w:rPr>
              <w:t xml:space="preserve">Оформление сервисных выездов </w:t>
            </w:r>
          </w:p>
        </w:tc>
        <w:tc>
          <w:tcPr>
            <w:tcW w:w="2925" w:type="dxa"/>
            <w:tcBorders>
              <w:top w:val="single" w:sz="8" w:space="0" w:color="auto"/>
              <w:left w:val="single" w:sz="8" w:space="0" w:color="auto"/>
              <w:bottom w:val="single" w:sz="8" w:space="0" w:color="auto"/>
              <w:right w:val="single" w:sz="8" w:space="0" w:color="auto"/>
            </w:tcBorders>
            <w:shd w:val="clear" w:color="auto" w:fill="FFFFFF" w:themeFill="background1"/>
          </w:tcPr>
          <w:p w14:paraId="76F5E93A" w14:textId="263509F9" w:rsidR="1145D36C" w:rsidRDefault="1145D36C" w:rsidP="1145D36C">
            <w:pPr>
              <w:spacing w:after="160" w:line="257" w:lineRule="auto"/>
              <w:jc w:val="center"/>
              <w:rPr>
                <w:rFonts w:ascii="Tahoma" w:eastAsia="Tahoma" w:hAnsi="Tahoma" w:cs="Tahoma"/>
                <w:sz w:val="20"/>
                <w:szCs w:val="20"/>
              </w:rPr>
            </w:pPr>
            <w:r w:rsidRPr="1145D36C">
              <w:rPr>
                <w:rFonts w:ascii="Tahoma" w:eastAsia="Tahoma" w:hAnsi="Tahoma" w:cs="Tahoma"/>
                <w:sz w:val="20"/>
                <w:szCs w:val="20"/>
              </w:rPr>
              <w:t xml:space="preserve">Без ограничений </w:t>
            </w:r>
          </w:p>
        </w:tc>
        <w:tc>
          <w:tcPr>
            <w:tcW w:w="4395" w:type="dxa"/>
            <w:tcBorders>
              <w:top w:val="single" w:sz="8" w:space="0" w:color="auto"/>
              <w:left w:val="single" w:sz="8" w:space="0" w:color="auto"/>
              <w:bottom w:val="single" w:sz="8" w:space="0" w:color="auto"/>
              <w:right w:val="single" w:sz="8" w:space="0" w:color="auto"/>
            </w:tcBorders>
            <w:shd w:val="clear" w:color="auto" w:fill="FFFFFF" w:themeFill="background1"/>
          </w:tcPr>
          <w:p w14:paraId="60F27356" w14:textId="54AA9C25" w:rsidR="1145D36C" w:rsidRDefault="1145D36C" w:rsidP="1145D36C">
            <w:pPr>
              <w:spacing w:after="160" w:line="257" w:lineRule="auto"/>
              <w:rPr>
                <w:rFonts w:ascii="Tahoma" w:eastAsia="Tahoma" w:hAnsi="Tahoma" w:cs="Tahoma"/>
                <w:sz w:val="20"/>
                <w:szCs w:val="20"/>
              </w:rPr>
            </w:pPr>
            <w:r w:rsidRPr="1145D36C">
              <w:rPr>
                <w:rFonts w:ascii="Tahoma" w:eastAsia="Tahoma" w:hAnsi="Tahoma" w:cs="Tahoma"/>
                <w:sz w:val="20"/>
                <w:szCs w:val="20"/>
              </w:rPr>
              <w:t xml:space="preserve">Организация сервисных выездов для локальной диагностики и калибровки оборудования, осуществления ремонтных, монтажных и демонтажных работ.  </w:t>
            </w:r>
          </w:p>
        </w:tc>
      </w:tr>
      <w:tr w:rsidR="1145D36C" w14:paraId="735924C9" w14:textId="77777777" w:rsidTr="10349C9E">
        <w:trPr>
          <w:trHeight w:val="405"/>
        </w:trPr>
        <w:tc>
          <w:tcPr>
            <w:tcW w:w="2880" w:type="dxa"/>
            <w:tcBorders>
              <w:top w:val="single" w:sz="8" w:space="0" w:color="auto"/>
              <w:left w:val="single" w:sz="8" w:space="0" w:color="auto"/>
              <w:bottom w:val="single" w:sz="8" w:space="0" w:color="auto"/>
              <w:right w:val="single" w:sz="8" w:space="0" w:color="auto"/>
            </w:tcBorders>
            <w:shd w:val="clear" w:color="auto" w:fill="FFFFFF" w:themeFill="background1"/>
          </w:tcPr>
          <w:p w14:paraId="4F13316F" w14:textId="700DB656" w:rsidR="1145D36C" w:rsidRDefault="1145D36C" w:rsidP="1145D36C">
            <w:pPr>
              <w:spacing w:after="160" w:line="257" w:lineRule="auto"/>
              <w:rPr>
                <w:rFonts w:ascii="Tahoma" w:eastAsia="Tahoma" w:hAnsi="Tahoma" w:cs="Tahoma"/>
                <w:sz w:val="20"/>
                <w:szCs w:val="20"/>
              </w:rPr>
            </w:pPr>
            <w:r w:rsidRPr="1145D36C">
              <w:rPr>
                <w:rFonts w:ascii="Tahoma" w:eastAsia="Tahoma" w:hAnsi="Tahoma" w:cs="Tahoma"/>
                <w:sz w:val="20"/>
                <w:szCs w:val="20"/>
              </w:rPr>
              <w:t xml:space="preserve">Создание и настройка доступа учетных записей </w:t>
            </w:r>
          </w:p>
        </w:tc>
        <w:tc>
          <w:tcPr>
            <w:tcW w:w="2925" w:type="dxa"/>
            <w:tcBorders>
              <w:top w:val="single" w:sz="8" w:space="0" w:color="auto"/>
              <w:left w:val="single" w:sz="8" w:space="0" w:color="auto"/>
              <w:bottom w:val="single" w:sz="8" w:space="0" w:color="auto"/>
              <w:right w:val="single" w:sz="8" w:space="0" w:color="auto"/>
            </w:tcBorders>
            <w:shd w:val="clear" w:color="auto" w:fill="FFFFFF" w:themeFill="background1"/>
          </w:tcPr>
          <w:p w14:paraId="618E463A" w14:textId="78C35C19" w:rsidR="1145D36C" w:rsidRDefault="1145D36C" w:rsidP="1145D36C">
            <w:pPr>
              <w:spacing w:after="160" w:line="257" w:lineRule="auto"/>
              <w:jc w:val="center"/>
              <w:rPr>
                <w:rFonts w:ascii="Tahoma" w:eastAsia="Tahoma" w:hAnsi="Tahoma" w:cs="Tahoma"/>
                <w:sz w:val="20"/>
                <w:szCs w:val="20"/>
              </w:rPr>
            </w:pPr>
            <w:r w:rsidRPr="1145D36C">
              <w:rPr>
                <w:rFonts w:ascii="Tahoma" w:eastAsia="Tahoma" w:hAnsi="Tahoma" w:cs="Tahoma"/>
                <w:sz w:val="20"/>
                <w:szCs w:val="20"/>
              </w:rPr>
              <w:t xml:space="preserve">Без ограничений </w:t>
            </w:r>
          </w:p>
        </w:tc>
        <w:tc>
          <w:tcPr>
            <w:tcW w:w="4395" w:type="dxa"/>
            <w:tcBorders>
              <w:top w:val="single" w:sz="8" w:space="0" w:color="auto"/>
              <w:left w:val="single" w:sz="8" w:space="0" w:color="auto"/>
              <w:bottom w:val="single" w:sz="8" w:space="0" w:color="auto"/>
              <w:right w:val="single" w:sz="8" w:space="0" w:color="auto"/>
            </w:tcBorders>
            <w:shd w:val="clear" w:color="auto" w:fill="FFFFFF" w:themeFill="background1"/>
          </w:tcPr>
          <w:p w14:paraId="1ACFDD66" w14:textId="12575431" w:rsidR="1145D36C" w:rsidRDefault="1145D36C" w:rsidP="1145D36C">
            <w:pPr>
              <w:spacing w:after="160" w:line="257" w:lineRule="auto"/>
              <w:rPr>
                <w:rFonts w:ascii="Tahoma" w:eastAsia="Tahoma" w:hAnsi="Tahoma" w:cs="Tahoma"/>
                <w:sz w:val="20"/>
                <w:szCs w:val="20"/>
              </w:rPr>
            </w:pPr>
            <w:r w:rsidRPr="1145D36C">
              <w:rPr>
                <w:rFonts w:ascii="Tahoma" w:eastAsia="Tahoma" w:hAnsi="Tahoma" w:cs="Tahoma"/>
                <w:sz w:val="20"/>
                <w:szCs w:val="20"/>
              </w:rPr>
              <w:t xml:space="preserve">Заведение в систему учетных записей для пользователей с настройкой доступа к определенному перечню объектов, а также редактирование прав доступа, по запросу. </w:t>
            </w:r>
          </w:p>
        </w:tc>
      </w:tr>
      <w:tr w:rsidR="1145D36C" w14:paraId="1A965122" w14:textId="77777777" w:rsidTr="10349C9E">
        <w:trPr>
          <w:trHeight w:val="615"/>
        </w:trPr>
        <w:tc>
          <w:tcPr>
            <w:tcW w:w="2880" w:type="dxa"/>
            <w:tcBorders>
              <w:top w:val="single" w:sz="8" w:space="0" w:color="auto"/>
              <w:left w:val="single" w:sz="8" w:space="0" w:color="auto"/>
              <w:bottom w:val="single" w:sz="8" w:space="0" w:color="auto"/>
              <w:right w:val="single" w:sz="8" w:space="0" w:color="auto"/>
            </w:tcBorders>
            <w:shd w:val="clear" w:color="auto" w:fill="FFFFFF" w:themeFill="background1"/>
          </w:tcPr>
          <w:p w14:paraId="6251FBD9" w14:textId="10154492" w:rsidR="1145D36C" w:rsidRDefault="1145D36C" w:rsidP="1145D36C">
            <w:pPr>
              <w:spacing w:after="160" w:line="257" w:lineRule="auto"/>
              <w:rPr>
                <w:rFonts w:ascii="Tahoma" w:eastAsia="Tahoma" w:hAnsi="Tahoma" w:cs="Tahoma"/>
                <w:sz w:val="20"/>
                <w:szCs w:val="20"/>
              </w:rPr>
            </w:pPr>
            <w:r w:rsidRPr="1145D36C">
              <w:rPr>
                <w:rFonts w:ascii="Tahoma" w:eastAsia="Tahoma" w:hAnsi="Tahoma" w:cs="Tahoma"/>
                <w:sz w:val="20"/>
                <w:szCs w:val="20"/>
              </w:rPr>
              <w:t xml:space="preserve">Создание структуры подразделений на сервере </w:t>
            </w:r>
          </w:p>
        </w:tc>
        <w:tc>
          <w:tcPr>
            <w:tcW w:w="2925" w:type="dxa"/>
            <w:tcBorders>
              <w:top w:val="single" w:sz="8" w:space="0" w:color="auto"/>
              <w:left w:val="single" w:sz="8" w:space="0" w:color="auto"/>
              <w:bottom w:val="single" w:sz="8" w:space="0" w:color="auto"/>
              <w:right w:val="single" w:sz="8" w:space="0" w:color="auto"/>
            </w:tcBorders>
            <w:shd w:val="clear" w:color="auto" w:fill="FFFFFF" w:themeFill="background1"/>
          </w:tcPr>
          <w:p w14:paraId="47B82FB1" w14:textId="34FC4108" w:rsidR="1145D36C" w:rsidRDefault="1145D36C" w:rsidP="1145D36C">
            <w:pPr>
              <w:spacing w:after="160" w:line="257" w:lineRule="auto"/>
              <w:jc w:val="center"/>
              <w:rPr>
                <w:rFonts w:ascii="Tahoma" w:eastAsia="Tahoma" w:hAnsi="Tahoma" w:cs="Tahoma"/>
                <w:sz w:val="20"/>
                <w:szCs w:val="20"/>
              </w:rPr>
            </w:pPr>
            <w:r w:rsidRPr="1145D36C">
              <w:rPr>
                <w:rFonts w:ascii="Tahoma" w:eastAsia="Tahoma" w:hAnsi="Tahoma" w:cs="Tahoma"/>
                <w:sz w:val="20"/>
                <w:szCs w:val="20"/>
              </w:rPr>
              <w:t xml:space="preserve">Без ограничений </w:t>
            </w:r>
          </w:p>
        </w:tc>
        <w:tc>
          <w:tcPr>
            <w:tcW w:w="4395" w:type="dxa"/>
            <w:tcBorders>
              <w:top w:val="single" w:sz="8" w:space="0" w:color="auto"/>
              <w:left w:val="single" w:sz="8" w:space="0" w:color="auto"/>
              <w:bottom w:val="single" w:sz="8" w:space="0" w:color="auto"/>
              <w:right w:val="single" w:sz="8" w:space="0" w:color="auto"/>
            </w:tcBorders>
            <w:shd w:val="clear" w:color="auto" w:fill="FFFFFF" w:themeFill="background1"/>
          </w:tcPr>
          <w:p w14:paraId="2F08191B" w14:textId="7C049D63" w:rsidR="1145D36C" w:rsidRDefault="1145D36C" w:rsidP="1145D36C">
            <w:pPr>
              <w:spacing w:after="160" w:line="257" w:lineRule="auto"/>
              <w:rPr>
                <w:rFonts w:ascii="Tahoma" w:eastAsia="Tahoma" w:hAnsi="Tahoma" w:cs="Tahoma"/>
                <w:sz w:val="20"/>
                <w:szCs w:val="20"/>
              </w:rPr>
            </w:pPr>
            <w:r w:rsidRPr="1145D36C">
              <w:rPr>
                <w:rFonts w:ascii="Tahoma" w:eastAsia="Tahoma" w:hAnsi="Tahoma" w:cs="Tahoma"/>
                <w:sz w:val="20"/>
                <w:szCs w:val="20"/>
              </w:rPr>
              <w:t xml:space="preserve">Выделение подразделений, групп, формирование структуры компании для удобства работы с автомобилями в программе - выгрузки отчетов, поиска ТС, выдачи доступов. </w:t>
            </w:r>
          </w:p>
        </w:tc>
      </w:tr>
      <w:tr w:rsidR="1145D36C" w14:paraId="5C9A166A" w14:textId="77777777" w:rsidTr="10349C9E">
        <w:trPr>
          <w:trHeight w:val="615"/>
        </w:trPr>
        <w:tc>
          <w:tcPr>
            <w:tcW w:w="2880" w:type="dxa"/>
            <w:tcBorders>
              <w:top w:val="single" w:sz="8" w:space="0" w:color="auto"/>
              <w:left w:val="single" w:sz="8" w:space="0" w:color="auto"/>
              <w:bottom w:val="single" w:sz="8" w:space="0" w:color="auto"/>
              <w:right w:val="single" w:sz="8" w:space="0" w:color="auto"/>
            </w:tcBorders>
            <w:shd w:val="clear" w:color="auto" w:fill="FFFFFF" w:themeFill="background1"/>
          </w:tcPr>
          <w:p w14:paraId="30850231" w14:textId="30CEF3EC" w:rsidR="1145D36C" w:rsidRDefault="1281DBA5" w:rsidP="1145D36C">
            <w:pPr>
              <w:spacing w:after="160" w:line="257" w:lineRule="auto"/>
              <w:rPr>
                <w:rFonts w:ascii="Tahoma" w:eastAsia="Tahoma" w:hAnsi="Tahoma" w:cs="Tahoma"/>
                <w:sz w:val="20"/>
                <w:szCs w:val="20"/>
              </w:rPr>
            </w:pPr>
            <w:r w:rsidRPr="10349C9E">
              <w:rPr>
                <w:rFonts w:ascii="Tahoma" w:eastAsia="Tahoma" w:hAnsi="Tahoma" w:cs="Tahoma"/>
                <w:sz w:val="20"/>
                <w:szCs w:val="20"/>
              </w:rPr>
              <w:t>Удаленная проверка и настройка оборудования</w:t>
            </w:r>
            <w:r w:rsidR="4CAA2A2F" w:rsidRPr="10349C9E">
              <w:rPr>
                <w:rFonts w:ascii="Tahoma" w:eastAsia="Tahoma" w:hAnsi="Tahoma" w:cs="Tahoma"/>
                <w:sz w:val="20"/>
                <w:szCs w:val="20"/>
              </w:rPr>
              <w:t xml:space="preserve"> в случае выявления потери работоспособности</w:t>
            </w:r>
            <w:r w:rsidRPr="10349C9E">
              <w:rPr>
                <w:rFonts w:ascii="Tahoma" w:eastAsia="Tahoma" w:hAnsi="Tahoma" w:cs="Tahoma"/>
                <w:sz w:val="20"/>
                <w:szCs w:val="20"/>
              </w:rPr>
              <w:t xml:space="preserve"> </w:t>
            </w:r>
          </w:p>
        </w:tc>
        <w:tc>
          <w:tcPr>
            <w:tcW w:w="2925" w:type="dxa"/>
            <w:tcBorders>
              <w:top w:val="single" w:sz="8" w:space="0" w:color="auto"/>
              <w:left w:val="single" w:sz="8" w:space="0" w:color="auto"/>
              <w:bottom w:val="single" w:sz="8" w:space="0" w:color="auto"/>
              <w:right w:val="single" w:sz="8" w:space="0" w:color="auto"/>
            </w:tcBorders>
            <w:shd w:val="clear" w:color="auto" w:fill="FFFFFF" w:themeFill="background1"/>
          </w:tcPr>
          <w:p w14:paraId="5DF302A1" w14:textId="63D33D56" w:rsidR="1145D36C" w:rsidRDefault="1145D36C" w:rsidP="1145D36C">
            <w:pPr>
              <w:spacing w:after="160" w:line="257" w:lineRule="auto"/>
              <w:jc w:val="center"/>
              <w:rPr>
                <w:rFonts w:ascii="Tahoma" w:eastAsia="Tahoma" w:hAnsi="Tahoma" w:cs="Tahoma"/>
                <w:sz w:val="20"/>
                <w:szCs w:val="20"/>
              </w:rPr>
            </w:pPr>
            <w:r w:rsidRPr="1145D36C">
              <w:rPr>
                <w:rFonts w:ascii="Tahoma" w:eastAsia="Tahoma" w:hAnsi="Tahoma" w:cs="Tahoma"/>
                <w:sz w:val="20"/>
                <w:szCs w:val="20"/>
              </w:rPr>
              <w:t xml:space="preserve">Без ограничений </w:t>
            </w:r>
          </w:p>
        </w:tc>
        <w:tc>
          <w:tcPr>
            <w:tcW w:w="4395" w:type="dxa"/>
            <w:tcBorders>
              <w:top w:val="single" w:sz="8" w:space="0" w:color="auto"/>
              <w:left w:val="single" w:sz="8" w:space="0" w:color="auto"/>
              <w:bottom w:val="single" w:sz="8" w:space="0" w:color="auto"/>
              <w:right w:val="single" w:sz="8" w:space="0" w:color="auto"/>
            </w:tcBorders>
            <w:shd w:val="clear" w:color="auto" w:fill="FFFFFF" w:themeFill="background1"/>
          </w:tcPr>
          <w:p w14:paraId="76BE026A" w14:textId="38E26349" w:rsidR="1145D36C" w:rsidRDefault="1145D36C" w:rsidP="1145D36C">
            <w:pPr>
              <w:spacing w:after="160" w:line="257" w:lineRule="auto"/>
              <w:rPr>
                <w:rFonts w:ascii="Tahoma" w:eastAsia="Tahoma" w:hAnsi="Tahoma" w:cs="Tahoma"/>
                <w:sz w:val="20"/>
                <w:szCs w:val="20"/>
              </w:rPr>
            </w:pPr>
            <w:r w:rsidRPr="1145D36C">
              <w:rPr>
                <w:rFonts w:ascii="Tahoma" w:eastAsia="Tahoma" w:hAnsi="Tahoma" w:cs="Tahoma"/>
                <w:sz w:val="20"/>
                <w:szCs w:val="20"/>
              </w:rPr>
              <w:t xml:space="preserve">Проверка работоспособности оборудования по запросу, удаленные диагностика и настройка. В случае невозможности удаленного решения проблемы - оформление сервисного выезда. </w:t>
            </w:r>
          </w:p>
        </w:tc>
      </w:tr>
      <w:tr w:rsidR="1145D36C" w14:paraId="7D547B76" w14:textId="77777777" w:rsidTr="10349C9E">
        <w:trPr>
          <w:trHeight w:val="405"/>
        </w:trPr>
        <w:tc>
          <w:tcPr>
            <w:tcW w:w="2880" w:type="dxa"/>
            <w:tcBorders>
              <w:top w:val="single" w:sz="8" w:space="0" w:color="auto"/>
              <w:left w:val="single" w:sz="8" w:space="0" w:color="auto"/>
              <w:bottom w:val="single" w:sz="8" w:space="0" w:color="auto"/>
              <w:right w:val="single" w:sz="8" w:space="0" w:color="auto"/>
            </w:tcBorders>
            <w:shd w:val="clear" w:color="auto" w:fill="FFFFFF" w:themeFill="background1"/>
          </w:tcPr>
          <w:p w14:paraId="2A2DBDFF" w14:textId="49B68027" w:rsidR="1145D36C" w:rsidRDefault="1145D36C" w:rsidP="1145D36C">
            <w:pPr>
              <w:spacing w:after="160" w:line="257" w:lineRule="auto"/>
              <w:rPr>
                <w:rFonts w:ascii="Tahoma" w:eastAsia="Tahoma" w:hAnsi="Tahoma" w:cs="Tahoma"/>
                <w:sz w:val="20"/>
                <w:szCs w:val="20"/>
              </w:rPr>
            </w:pPr>
            <w:r w:rsidRPr="1145D36C">
              <w:rPr>
                <w:rFonts w:ascii="Tahoma" w:eastAsia="Tahoma" w:hAnsi="Tahoma" w:cs="Tahoma"/>
                <w:sz w:val="20"/>
                <w:szCs w:val="20"/>
              </w:rPr>
              <w:t xml:space="preserve">Предоставление доступа к Базе Знаний </w:t>
            </w:r>
          </w:p>
        </w:tc>
        <w:tc>
          <w:tcPr>
            <w:tcW w:w="2925" w:type="dxa"/>
            <w:tcBorders>
              <w:top w:val="single" w:sz="8" w:space="0" w:color="auto"/>
              <w:left w:val="single" w:sz="8" w:space="0" w:color="auto"/>
              <w:bottom w:val="single" w:sz="8" w:space="0" w:color="auto"/>
              <w:right w:val="single" w:sz="8" w:space="0" w:color="auto"/>
            </w:tcBorders>
            <w:shd w:val="clear" w:color="auto" w:fill="FFFFFF" w:themeFill="background1"/>
          </w:tcPr>
          <w:p w14:paraId="56E77DD6" w14:textId="77858237" w:rsidR="1145D36C" w:rsidRDefault="1145D36C" w:rsidP="1145D36C">
            <w:pPr>
              <w:spacing w:after="160" w:line="257" w:lineRule="auto"/>
              <w:jc w:val="center"/>
              <w:rPr>
                <w:rFonts w:ascii="Tahoma" w:eastAsia="Tahoma" w:hAnsi="Tahoma" w:cs="Tahoma"/>
                <w:sz w:val="20"/>
                <w:szCs w:val="20"/>
              </w:rPr>
            </w:pPr>
            <w:r w:rsidRPr="1145D36C">
              <w:rPr>
                <w:rFonts w:ascii="Tahoma" w:eastAsia="Tahoma" w:hAnsi="Tahoma" w:cs="Tahoma"/>
                <w:sz w:val="20"/>
                <w:szCs w:val="20"/>
              </w:rPr>
              <w:t xml:space="preserve">Без ограничений </w:t>
            </w:r>
          </w:p>
        </w:tc>
        <w:tc>
          <w:tcPr>
            <w:tcW w:w="4395" w:type="dxa"/>
            <w:tcBorders>
              <w:top w:val="single" w:sz="8" w:space="0" w:color="auto"/>
              <w:left w:val="single" w:sz="8" w:space="0" w:color="auto"/>
              <w:bottom w:val="single" w:sz="8" w:space="0" w:color="auto"/>
              <w:right w:val="single" w:sz="8" w:space="0" w:color="auto"/>
            </w:tcBorders>
            <w:shd w:val="clear" w:color="auto" w:fill="FFFFFF" w:themeFill="background1"/>
          </w:tcPr>
          <w:p w14:paraId="1C39379F" w14:textId="3132BBC9" w:rsidR="1145D36C" w:rsidRDefault="1145D36C" w:rsidP="1145D36C">
            <w:pPr>
              <w:spacing w:after="160" w:line="257" w:lineRule="auto"/>
              <w:rPr>
                <w:rFonts w:ascii="Tahoma" w:eastAsia="Tahoma" w:hAnsi="Tahoma" w:cs="Tahoma"/>
                <w:sz w:val="20"/>
                <w:szCs w:val="20"/>
              </w:rPr>
            </w:pPr>
            <w:r w:rsidRPr="1145D36C">
              <w:rPr>
                <w:rFonts w:ascii="Tahoma" w:eastAsia="Tahoma" w:hAnsi="Tahoma" w:cs="Tahoma"/>
                <w:sz w:val="20"/>
                <w:szCs w:val="20"/>
              </w:rPr>
              <w:t xml:space="preserve">Доступ к информационному Порталу, на котором хранятся инструкции по работе с ПО, руководства пользователя, описания решений, отчетов, услуг  </w:t>
            </w:r>
          </w:p>
        </w:tc>
      </w:tr>
      <w:tr w:rsidR="1145D36C" w14:paraId="4D03A3DA" w14:textId="77777777" w:rsidTr="10349C9E">
        <w:trPr>
          <w:trHeight w:val="405"/>
        </w:trPr>
        <w:tc>
          <w:tcPr>
            <w:tcW w:w="2880" w:type="dxa"/>
            <w:tcBorders>
              <w:top w:val="single" w:sz="8" w:space="0" w:color="auto"/>
              <w:left w:val="single" w:sz="8" w:space="0" w:color="auto"/>
              <w:bottom w:val="single" w:sz="8" w:space="0" w:color="auto"/>
              <w:right w:val="single" w:sz="8" w:space="0" w:color="auto"/>
            </w:tcBorders>
            <w:shd w:val="clear" w:color="auto" w:fill="FFFFFF" w:themeFill="background1"/>
          </w:tcPr>
          <w:p w14:paraId="31090658" w14:textId="0B98BEF0" w:rsidR="1145D36C" w:rsidRDefault="1145D36C" w:rsidP="1145D36C">
            <w:pPr>
              <w:spacing w:after="160" w:line="257" w:lineRule="auto"/>
              <w:rPr>
                <w:rFonts w:ascii="Tahoma" w:eastAsia="Tahoma" w:hAnsi="Tahoma" w:cs="Tahoma"/>
                <w:sz w:val="20"/>
                <w:szCs w:val="20"/>
              </w:rPr>
            </w:pPr>
            <w:r w:rsidRPr="1145D36C">
              <w:rPr>
                <w:rFonts w:ascii="Tahoma" w:eastAsia="Tahoma" w:hAnsi="Tahoma" w:cs="Tahoma"/>
                <w:sz w:val="20"/>
                <w:szCs w:val="20"/>
              </w:rPr>
              <w:t xml:space="preserve">Проведение тренингов, вебинаров </w:t>
            </w:r>
          </w:p>
        </w:tc>
        <w:tc>
          <w:tcPr>
            <w:tcW w:w="2925" w:type="dxa"/>
            <w:tcBorders>
              <w:top w:val="single" w:sz="8" w:space="0" w:color="auto"/>
              <w:left w:val="single" w:sz="8" w:space="0" w:color="auto"/>
              <w:bottom w:val="single" w:sz="8" w:space="0" w:color="auto"/>
              <w:right w:val="single" w:sz="8" w:space="0" w:color="auto"/>
            </w:tcBorders>
            <w:shd w:val="clear" w:color="auto" w:fill="FFFFFF" w:themeFill="background1"/>
          </w:tcPr>
          <w:p w14:paraId="290F61F8" w14:textId="2E98F8F4" w:rsidR="1145D36C" w:rsidRDefault="1145D36C" w:rsidP="1145D36C">
            <w:pPr>
              <w:spacing w:after="160" w:line="257" w:lineRule="auto"/>
              <w:jc w:val="center"/>
              <w:rPr>
                <w:rFonts w:ascii="Tahoma" w:eastAsia="Tahoma" w:hAnsi="Tahoma" w:cs="Tahoma"/>
                <w:sz w:val="20"/>
                <w:szCs w:val="20"/>
              </w:rPr>
            </w:pPr>
            <w:r w:rsidRPr="1145D36C">
              <w:rPr>
                <w:rFonts w:ascii="Tahoma" w:eastAsia="Tahoma" w:hAnsi="Tahoma" w:cs="Tahoma"/>
                <w:sz w:val="20"/>
                <w:szCs w:val="20"/>
              </w:rPr>
              <w:t xml:space="preserve">1 в месяц </w:t>
            </w:r>
          </w:p>
        </w:tc>
        <w:tc>
          <w:tcPr>
            <w:tcW w:w="4395" w:type="dxa"/>
            <w:tcBorders>
              <w:top w:val="single" w:sz="8" w:space="0" w:color="auto"/>
              <w:left w:val="single" w:sz="8" w:space="0" w:color="auto"/>
              <w:bottom w:val="single" w:sz="8" w:space="0" w:color="auto"/>
              <w:right w:val="single" w:sz="8" w:space="0" w:color="auto"/>
            </w:tcBorders>
            <w:shd w:val="clear" w:color="auto" w:fill="FFFFFF" w:themeFill="background1"/>
          </w:tcPr>
          <w:p w14:paraId="1FEBB66A" w14:textId="590FB291" w:rsidR="1145D36C" w:rsidRDefault="1145D36C" w:rsidP="1145D36C">
            <w:pPr>
              <w:spacing w:after="160" w:line="257" w:lineRule="auto"/>
              <w:rPr>
                <w:rFonts w:ascii="Tahoma" w:eastAsia="Tahoma" w:hAnsi="Tahoma" w:cs="Tahoma"/>
                <w:sz w:val="20"/>
                <w:szCs w:val="20"/>
              </w:rPr>
            </w:pPr>
            <w:r w:rsidRPr="1145D36C">
              <w:rPr>
                <w:rFonts w:ascii="Tahoma" w:eastAsia="Tahoma" w:hAnsi="Tahoma" w:cs="Tahoma"/>
                <w:sz w:val="20"/>
                <w:szCs w:val="20"/>
              </w:rPr>
              <w:t xml:space="preserve">По отдельному запросу организация проведения онлайн-тренинга для сотрудников Заказчика по работе с ПО SKAI. </w:t>
            </w:r>
          </w:p>
        </w:tc>
      </w:tr>
      <w:tr w:rsidR="1145D36C" w14:paraId="3FBFF020" w14:textId="77777777" w:rsidTr="10349C9E">
        <w:trPr>
          <w:trHeight w:val="405"/>
        </w:trPr>
        <w:tc>
          <w:tcPr>
            <w:tcW w:w="2880" w:type="dxa"/>
            <w:tcBorders>
              <w:top w:val="single" w:sz="8" w:space="0" w:color="auto"/>
              <w:left w:val="single" w:sz="8" w:space="0" w:color="auto"/>
              <w:bottom w:val="single" w:sz="8" w:space="0" w:color="auto"/>
              <w:right w:val="single" w:sz="8" w:space="0" w:color="auto"/>
            </w:tcBorders>
            <w:shd w:val="clear" w:color="auto" w:fill="FFFFFF" w:themeFill="background1"/>
          </w:tcPr>
          <w:p w14:paraId="32020ED4" w14:textId="06440430" w:rsidR="1145D36C" w:rsidRDefault="1145D36C" w:rsidP="1145D36C">
            <w:pPr>
              <w:spacing w:after="160" w:line="257" w:lineRule="auto"/>
              <w:rPr>
                <w:rFonts w:ascii="Tahoma" w:eastAsia="Tahoma" w:hAnsi="Tahoma" w:cs="Tahoma"/>
                <w:sz w:val="20"/>
                <w:szCs w:val="20"/>
              </w:rPr>
            </w:pPr>
            <w:r w:rsidRPr="1145D36C">
              <w:rPr>
                <w:rFonts w:ascii="Tahoma" w:eastAsia="Tahoma" w:hAnsi="Tahoma" w:cs="Tahoma"/>
                <w:sz w:val="20"/>
                <w:szCs w:val="20"/>
              </w:rPr>
              <w:t>Предоставление хранилища</w:t>
            </w:r>
          </w:p>
        </w:tc>
        <w:tc>
          <w:tcPr>
            <w:tcW w:w="2925" w:type="dxa"/>
            <w:tcBorders>
              <w:top w:val="single" w:sz="8" w:space="0" w:color="auto"/>
              <w:left w:val="single" w:sz="8" w:space="0" w:color="auto"/>
              <w:bottom w:val="single" w:sz="8" w:space="0" w:color="auto"/>
              <w:right w:val="single" w:sz="8" w:space="0" w:color="auto"/>
            </w:tcBorders>
            <w:shd w:val="clear" w:color="auto" w:fill="FFFFFF" w:themeFill="background1"/>
          </w:tcPr>
          <w:p w14:paraId="512FB8DF" w14:textId="1D3342BE" w:rsidR="1145D36C" w:rsidRDefault="1145D36C" w:rsidP="1145D36C">
            <w:pPr>
              <w:spacing w:after="160" w:line="257" w:lineRule="auto"/>
              <w:jc w:val="center"/>
              <w:rPr>
                <w:rFonts w:ascii="Tahoma" w:eastAsia="Tahoma" w:hAnsi="Tahoma" w:cs="Tahoma"/>
                <w:sz w:val="20"/>
                <w:szCs w:val="20"/>
              </w:rPr>
            </w:pPr>
            <w:r w:rsidRPr="1C763842">
              <w:rPr>
                <w:rFonts w:ascii="Tahoma" w:eastAsia="Tahoma" w:hAnsi="Tahoma" w:cs="Tahoma"/>
                <w:sz w:val="20"/>
                <w:szCs w:val="20"/>
              </w:rPr>
              <w:t xml:space="preserve">3 месяца, </w:t>
            </w:r>
            <w:r w:rsidR="20BE81F0" w:rsidRPr="1C763842">
              <w:rPr>
                <w:rFonts w:ascii="Tahoma" w:eastAsia="Tahoma" w:hAnsi="Tahoma" w:cs="Tahoma"/>
                <w:sz w:val="20"/>
                <w:szCs w:val="20"/>
              </w:rPr>
              <w:t>1</w:t>
            </w:r>
            <w:r w:rsidRPr="1C763842">
              <w:rPr>
                <w:rFonts w:ascii="Tahoma" w:eastAsia="Tahoma" w:hAnsi="Tahoma" w:cs="Tahoma"/>
                <w:sz w:val="20"/>
                <w:szCs w:val="20"/>
              </w:rPr>
              <w:t>0 ГБ</w:t>
            </w:r>
          </w:p>
        </w:tc>
        <w:tc>
          <w:tcPr>
            <w:tcW w:w="4395" w:type="dxa"/>
            <w:tcBorders>
              <w:top w:val="single" w:sz="8" w:space="0" w:color="auto"/>
              <w:left w:val="single" w:sz="8" w:space="0" w:color="auto"/>
              <w:bottom w:val="single" w:sz="8" w:space="0" w:color="auto"/>
              <w:right w:val="single" w:sz="8" w:space="0" w:color="auto"/>
            </w:tcBorders>
            <w:shd w:val="clear" w:color="auto" w:fill="FFFFFF" w:themeFill="background1"/>
          </w:tcPr>
          <w:p w14:paraId="23CD3F22" w14:textId="17537A0E" w:rsidR="1145D36C" w:rsidRDefault="7DFC8465" w:rsidP="1145D36C">
            <w:pPr>
              <w:spacing w:after="160" w:line="257" w:lineRule="auto"/>
              <w:rPr>
                <w:rFonts w:ascii="Tahoma" w:eastAsia="Tahoma" w:hAnsi="Tahoma" w:cs="Tahoma"/>
                <w:sz w:val="20"/>
                <w:szCs w:val="20"/>
              </w:rPr>
            </w:pPr>
            <w:r w:rsidRPr="1C763842">
              <w:rPr>
                <w:rFonts w:ascii="Tahoma" w:eastAsia="Tahoma" w:hAnsi="Tahoma" w:cs="Tahoma"/>
                <w:sz w:val="20"/>
                <w:szCs w:val="20"/>
              </w:rPr>
              <w:t>1</w:t>
            </w:r>
            <w:r w:rsidR="1145D36C" w:rsidRPr="1C763842">
              <w:rPr>
                <w:rFonts w:ascii="Tahoma" w:eastAsia="Tahoma" w:hAnsi="Tahoma" w:cs="Tahoma"/>
                <w:sz w:val="20"/>
                <w:szCs w:val="20"/>
              </w:rPr>
              <w:t xml:space="preserve">0 </w:t>
            </w:r>
            <w:r w:rsidR="7F8CC266" w:rsidRPr="1C763842">
              <w:rPr>
                <w:rFonts w:ascii="Tahoma" w:eastAsia="Tahoma" w:hAnsi="Tahoma" w:cs="Tahoma"/>
                <w:sz w:val="20"/>
                <w:szCs w:val="20"/>
              </w:rPr>
              <w:t xml:space="preserve">ГБ </w:t>
            </w:r>
            <w:r w:rsidR="1145D36C" w:rsidRPr="1C763842">
              <w:rPr>
                <w:rFonts w:ascii="Tahoma" w:eastAsia="Tahoma" w:hAnsi="Tahoma" w:cs="Tahoma"/>
                <w:sz w:val="20"/>
                <w:szCs w:val="20"/>
              </w:rPr>
              <w:t xml:space="preserve">на 1 ТС. Хранение видеодоказательств в течение 3 месяцев, либо при достижении </w:t>
            </w:r>
            <w:r w:rsidR="46CDF7F6" w:rsidRPr="1C763842">
              <w:rPr>
                <w:rFonts w:ascii="Tahoma" w:eastAsia="Tahoma" w:hAnsi="Tahoma" w:cs="Tahoma"/>
                <w:sz w:val="20"/>
                <w:szCs w:val="20"/>
              </w:rPr>
              <w:t>1</w:t>
            </w:r>
            <w:r w:rsidR="1145D36C" w:rsidRPr="1C763842">
              <w:rPr>
                <w:rFonts w:ascii="Tahoma" w:eastAsia="Tahoma" w:hAnsi="Tahoma" w:cs="Tahoma"/>
                <w:sz w:val="20"/>
                <w:szCs w:val="20"/>
              </w:rPr>
              <w:t xml:space="preserve">0 ГБ. При наступлении одного из условий, происходит перезапись старых данных на новые. </w:t>
            </w:r>
          </w:p>
        </w:tc>
      </w:tr>
    </w:tbl>
    <w:p w14:paraId="33C29954" w14:textId="41172BBC" w:rsidR="00892C69" w:rsidRPr="00243888" w:rsidRDefault="39E56F17" w:rsidP="1145D36C">
      <w:pPr>
        <w:spacing w:after="160" w:line="257" w:lineRule="auto"/>
        <w:jc w:val="both"/>
      </w:pPr>
      <w:r w:rsidRPr="1145D36C">
        <w:rPr>
          <w:rFonts w:ascii="Tahoma" w:eastAsia="Tahoma" w:hAnsi="Tahoma" w:cs="Tahoma"/>
          <w:sz w:val="22"/>
          <w:szCs w:val="22"/>
        </w:rPr>
        <w:t xml:space="preserve"> </w:t>
      </w:r>
    </w:p>
    <w:p w14:paraId="4846BA2A" w14:textId="087AAEA2" w:rsidR="00892C69" w:rsidRPr="00243888" w:rsidRDefault="256B5A4C" w:rsidP="001F780B">
      <w:pPr>
        <w:pStyle w:val="ae"/>
        <w:numPr>
          <w:ilvl w:val="0"/>
          <w:numId w:val="6"/>
        </w:numPr>
        <w:spacing w:line="259" w:lineRule="auto"/>
        <w:jc w:val="both"/>
        <w:rPr>
          <w:rFonts w:ascii="Tahoma" w:eastAsia="Tahoma" w:hAnsi="Tahoma" w:cs="Tahoma"/>
          <w:b/>
          <w:bCs/>
          <w:sz w:val="22"/>
          <w:szCs w:val="22"/>
        </w:rPr>
      </w:pPr>
      <w:r w:rsidRPr="3FD60E45">
        <w:rPr>
          <w:rFonts w:ascii="Tahoma" w:eastAsia="Tahoma" w:hAnsi="Tahoma" w:cs="Tahoma"/>
          <w:b/>
          <w:bCs/>
          <w:sz w:val="22"/>
          <w:szCs w:val="22"/>
        </w:rPr>
        <w:t xml:space="preserve">Диспетчеризация </w:t>
      </w:r>
      <w:r w:rsidR="5091966D" w:rsidRPr="3FD60E45">
        <w:rPr>
          <w:rFonts w:ascii="Tahoma" w:eastAsia="Tahoma" w:hAnsi="Tahoma" w:cs="Tahoma"/>
          <w:b/>
          <w:bCs/>
          <w:sz w:val="22"/>
          <w:szCs w:val="22"/>
        </w:rPr>
        <w:t>Видеоаналитики</w:t>
      </w:r>
      <w:r w:rsidRPr="3FD60E45">
        <w:rPr>
          <w:rFonts w:ascii="Tahoma" w:eastAsia="Tahoma" w:hAnsi="Tahoma" w:cs="Tahoma"/>
          <w:b/>
          <w:bCs/>
          <w:sz w:val="22"/>
          <w:szCs w:val="22"/>
        </w:rPr>
        <w:t>:</w:t>
      </w:r>
    </w:p>
    <w:p w14:paraId="0F654E02" w14:textId="07FC4775" w:rsidR="2F087B36" w:rsidRDefault="2F087B36" w:rsidP="3FD60E45">
      <w:pPr>
        <w:ind w:left="-20" w:right="-20"/>
        <w:jc w:val="both"/>
      </w:pPr>
      <w:r w:rsidRPr="3FD60E45">
        <w:rPr>
          <w:rFonts w:ascii="Tahoma" w:eastAsia="Tahoma" w:hAnsi="Tahoma" w:cs="Tahoma"/>
          <w:b/>
          <w:bCs/>
          <w:sz w:val="22"/>
          <w:szCs w:val="22"/>
        </w:rPr>
        <w:t>2.1. Услуга «Круглосуточный контроль и реагирование на опасное состояние и поведение водителей»</w:t>
      </w:r>
    </w:p>
    <w:p w14:paraId="4276093F" w14:textId="441D9D11" w:rsidR="2F087B36" w:rsidRDefault="2F087B36" w:rsidP="3FD60E45">
      <w:pPr>
        <w:ind w:left="720" w:right="-20"/>
        <w:jc w:val="both"/>
      </w:pPr>
      <w:r w:rsidRPr="3FD60E45">
        <w:rPr>
          <w:rFonts w:ascii="Tahoma" w:eastAsia="Tahoma" w:hAnsi="Tahoma" w:cs="Tahoma"/>
          <w:sz w:val="22"/>
          <w:szCs w:val="22"/>
        </w:rPr>
        <w:t xml:space="preserve"> </w:t>
      </w:r>
    </w:p>
    <w:p w14:paraId="2D63F977" w14:textId="5BD27167" w:rsidR="2F087B36" w:rsidRDefault="2F087B36" w:rsidP="3FD60E45">
      <w:pPr>
        <w:ind w:left="-20" w:right="-20"/>
        <w:jc w:val="both"/>
      </w:pPr>
      <w:r w:rsidRPr="3FD60E45">
        <w:rPr>
          <w:rFonts w:ascii="Tahoma" w:eastAsia="Tahoma" w:hAnsi="Tahoma" w:cs="Tahoma"/>
          <w:sz w:val="22"/>
          <w:szCs w:val="22"/>
        </w:rPr>
        <w:t xml:space="preserve">Цель услуги: предотвращение опасной ситуации и помощь водителю во время движения. </w:t>
      </w:r>
    </w:p>
    <w:p w14:paraId="489DE468" w14:textId="6AFB65B4" w:rsidR="2F087B36" w:rsidRDefault="2F087B36" w:rsidP="3FD60E45">
      <w:pPr>
        <w:ind w:left="720" w:right="-20"/>
        <w:jc w:val="both"/>
      </w:pPr>
      <w:r w:rsidRPr="3FD60E45">
        <w:rPr>
          <w:rFonts w:ascii="Tahoma" w:eastAsia="Tahoma" w:hAnsi="Tahoma" w:cs="Tahoma"/>
          <w:sz w:val="22"/>
          <w:szCs w:val="22"/>
        </w:rPr>
        <w:lastRenderedPageBreak/>
        <w:t xml:space="preserve"> </w:t>
      </w:r>
    </w:p>
    <w:p w14:paraId="7A570B73" w14:textId="22DFA018" w:rsidR="2F087B36" w:rsidRDefault="2F087B36" w:rsidP="3FD60E45">
      <w:pPr>
        <w:ind w:left="-20" w:right="-20"/>
        <w:jc w:val="both"/>
      </w:pPr>
      <w:r w:rsidRPr="3FD60E45">
        <w:rPr>
          <w:rFonts w:ascii="Tahoma" w:eastAsia="Tahoma" w:hAnsi="Tahoma" w:cs="Tahoma"/>
          <w:sz w:val="22"/>
          <w:szCs w:val="22"/>
        </w:rPr>
        <w:t>Описание услуги: круглосуточное реагирование на уведомления по опасным событиям, которые поступают диспетчеру. В случае возникновении внештатной ситуации, осуществляется немедленная связь с водителем и/или ответственными лицами, оказывается консультационная поддержка, вызов спецслужб и другая необходимая помощь.</w:t>
      </w:r>
    </w:p>
    <w:p w14:paraId="291D7AE1" w14:textId="6695E4DD" w:rsidR="2F087B36" w:rsidRDefault="2F087B36" w:rsidP="3FD60E45">
      <w:pPr>
        <w:ind w:left="720" w:right="-20"/>
        <w:jc w:val="both"/>
      </w:pPr>
      <w:r w:rsidRPr="3FD60E45">
        <w:rPr>
          <w:rFonts w:ascii="Tahoma" w:eastAsia="Tahoma" w:hAnsi="Tahoma" w:cs="Tahoma"/>
          <w:sz w:val="22"/>
          <w:szCs w:val="22"/>
        </w:rPr>
        <w:t xml:space="preserve"> </w:t>
      </w:r>
    </w:p>
    <w:p w14:paraId="1EAA3A6E" w14:textId="39E38386" w:rsidR="2F087B36" w:rsidRDefault="2F087B36" w:rsidP="3FD60E45">
      <w:pPr>
        <w:ind w:left="-20" w:right="-20"/>
        <w:jc w:val="both"/>
      </w:pPr>
      <w:r w:rsidRPr="3FD60E45">
        <w:rPr>
          <w:rFonts w:ascii="Tahoma" w:eastAsia="Tahoma" w:hAnsi="Tahoma" w:cs="Tahoma"/>
          <w:sz w:val="22"/>
          <w:szCs w:val="22"/>
        </w:rPr>
        <w:t xml:space="preserve">Описание процесса запуска услуги: </w:t>
      </w:r>
    </w:p>
    <w:p w14:paraId="7D502BE5" w14:textId="6F4F9CEF" w:rsidR="2F087B36" w:rsidRDefault="2F087B36" w:rsidP="001F780B">
      <w:pPr>
        <w:pStyle w:val="ae"/>
        <w:numPr>
          <w:ilvl w:val="0"/>
          <w:numId w:val="5"/>
        </w:numPr>
        <w:ind w:left="-20" w:right="-20"/>
        <w:jc w:val="both"/>
        <w:rPr>
          <w:rFonts w:ascii="Tahoma" w:eastAsia="Tahoma" w:hAnsi="Tahoma" w:cs="Tahoma"/>
          <w:sz w:val="22"/>
          <w:szCs w:val="22"/>
        </w:rPr>
      </w:pPr>
      <w:r w:rsidRPr="3FD60E45">
        <w:rPr>
          <w:rFonts w:ascii="Tahoma" w:eastAsia="Tahoma" w:hAnsi="Tahoma" w:cs="Tahoma"/>
          <w:sz w:val="22"/>
          <w:szCs w:val="22"/>
        </w:rPr>
        <w:t xml:space="preserve">Согласование регламента реагирования со СТОРОНОЙ 2, корректировка стандартного алгоритма при необходимости.  </w:t>
      </w:r>
    </w:p>
    <w:p w14:paraId="488EA046" w14:textId="3432A58C" w:rsidR="2F087B36" w:rsidRDefault="2F087B36" w:rsidP="001F780B">
      <w:pPr>
        <w:pStyle w:val="ae"/>
        <w:numPr>
          <w:ilvl w:val="0"/>
          <w:numId w:val="5"/>
        </w:numPr>
        <w:ind w:left="-20" w:right="-20"/>
        <w:jc w:val="both"/>
        <w:rPr>
          <w:rFonts w:ascii="Tahoma" w:eastAsia="Tahoma" w:hAnsi="Tahoma" w:cs="Tahoma"/>
          <w:sz w:val="22"/>
          <w:szCs w:val="22"/>
        </w:rPr>
      </w:pPr>
      <w:r w:rsidRPr="3FD60E45">
        <w:rPr>
          <w:rFonts w:ascii="Tahoma" w:eastAsia="Tahoma" w:hAnsi="Tahoma" w:cs="Tahoma"/>
          <w:sz w:val="22"/>
          <w:szCs w:val="22"/>
        </w:rPr>
        <w:t xml:space="preserve">Подготовка внутренних инструкций и обучение команды СТОРОНЫ 1 в случае наличия отклонений от стандартного регламента и дополнительных особенностей работы со СТОРОНОЙ 2. </w:t>
      </w:r>
    </w:p>
    <w:p w14:paraId="64710E08" w14:textId="319B7449" w:rsidR="2F087B36" w:rsidRDefault="2F087B36" w:rsidP="001F780B">
      <w:pPr>
        <w:pStyle w:val="ae"/>
        <w:numPr>
          <w:ilvl w:val="0"/>
          <w:numId w:val="5"/>
        </w:numPr>
        <w:ind w:left="-20" w:right="-20"/>
        <w:jc w:val="both"/>
        <w:rPr>
          <w:rFonts w:ascii="Tahoma" w:eastAsia="Tahoma" w:hAnsi="Tahoma" w:cs="Tahoma"/>
          <w:sz w:val="22"/>
          <w:szCs w:val="22"/>
        </w:rPr>
      </w:pPr>
      <w:r w:rsidRPr="3FD60E45">
        <w:rPr>
          <w:rFonts w:ascii="Tahoma" w:eastAsia="Tahoma" w:hAnsi="Tahoma" w:cs="Tahoma"/>
          <w:sz w:val="22"/>
          <w:szCs w:val="22"/>
        </w:rPr>
        <w:t xml:space="preserve">Запуск реагирования в режиме теста (длительность теста согласовывается со СТОРОНОЙ 2), корректировка регламента по ОС от СТОРОНЫ 2. ОС принимается во время всего периода тестирования и в течение 1 недели по завершению теста. </w:t>
      </w:r>
    </w:p>
    <w:p w14:paraId="169CFE84" w14:textId="3357DBA6" w:rsidR="2F087B36" w:rsidRDefault="2F087B36" w:rsidP="001F780B">
      <w:pPr>
        <w:pStyle w:val="ae"/>
        <w:numPr>
          <w:ilvl w:val="0"/>
          <w:numId w:val="5"/>
        </w:numPr>
        <w:ind w:left="-20" w:right="-20"/>
        <w:jc w:val="both"/>
        <w:rPr>
          <w:rFonts w:ascii="Tahoma" w:eastAsia="Tahoma" w:hAnsi="Tahoma" w:cs="Tahoma"/>
          <w:sz w:val="22"/>
          <w:szCs w:val="22"/>
        </w:rPr>
      </w:pPr>
      <w:r w:rsidRPr="3FD60E45">
        <w:rPr>
          <w:rFonts w:ascii="Tahoma" w:eastAsia="Tahoma" w:hAnsi="Tahoma" w:cs="Tahoma"/>
          <w:sz w:val="22"/>
          <w:szCs w:val="22"/>
        </w:rPr>
        <w:t xml:space="preserve">Запуск реагирования в режиме 24/7. </w:t>
      </w:r>
    </w:p>
    <w:p w14:paraId="72718873" w14:textId="09DFEF61" w:rsidR="2F087B36" w:rsidRDefault="2F087B36" w:rsidP="3FD60E45">
      <w:pPr>
        <w:ind w:left="720" w:right="-20"/>
        <w:jc w:val="both"/>
      </w:pPr>
      <w:r w:rsidRPr="3FD60E45">
        <w:rPr>
          <w:rFonts w:ascii="Tahoma" w:eastAsia="Tahoma" w:hAnsi="Tahoma" w:cs="Tahoma"/>
          <w:sz w:val="22"/>
          <w:szCs w:val="22"/>
        </w:rPr>
        <w:t xml:space="preserve"> </w:t>
      </w:r>
    </w:p>
    <w:p w14:paraId="4C5A8FFA" w14:textId="25B6D79B" w:rsidR="2F087B36" w:rsidRDefault="2F087B36" w:rsidP="3FD60E45">
      <w:pPr>
        <w:ind w:left="-20" w:right="-20"/>
        <w:jc w:val="both"/>
      </w:pPr>
      <w:r w:rsidRPr="3FD60E45">
        <w:rPr>
          <w:rFonts w:ascii="Tahoma" w:eastAsia="Tahoma" w:hAnsi="Tahoma" w:cs="Tahoma"/>
          <w:sz w:val="22"/>
          <w:szCs w:val="22"/>
        </w:rPr>
        <w:t xml:space="preserve">Стандартный регламент реагирования на событие «Засыпание»: </w:t>
      </w:r>
    </w:p>
    <w:p w14:paraId="0CE1D381" w14:textId="4BFDCAC4" w:rsidR="2F087B36" w:rsidRDefault="2F087B36" w:rsidP="001F780B">
      <w:pPr>
        <w:pStyle w:val="ae"/>
        <w:numPr>
          <w:ilvl w:val="0"/>
          <w:numId w:val="4"/>
        </w:numPr>
        <w:ind w:left="-20" w:right="-20"/>
        <w:jc w:val="both"/>
        <w:rPr>
          <w:rFonts w:ascii="Tahoma" w:eastAsia="Tahoma" w:hAnsi="Tahoma" w:cs="Tahoma"/>
          <w:sz w:val="22"/>
          <w:szCs w:val="22"/>
        </w:rPr>
      </w:pPr>
      <w:r w:rsidRPr="3FD60E45">
        <w:rPr>
          <w:rFonts w:ascii="Tahoma" w:eastAsia="Tahoma" w:hAnsi="Tahoma" w:cs="Tahoma"/>
          <w:sz w:val="22"/>
          <w:szCs w:val="22"/>
        </w:rPr>
        <w:t xml:space="preserve">Диспетчер получает уведомление о наступлении опасного события «Засыпание». </w:t>
      </w:r>
    </w:p>
    <w:p w14:paraId="4C050365" w14:textId="1EA591C1" w:rsidR="2F087B36" w:rsidRDefault="2F087B36" w:rsidP="001F780B">
      <w:pPr>
        <w:pStyle w:val="ae"/>
        <w:numPr>
          <w:ilvl w:val="0"/>
          <w:numId w:val="4"/>
        </w:numPr>
        <w:ind w:left="-20" w:right="-20"/>
        <w:jc w:val="both"/>
        <w:rPr>
          <w:rFonts w:ascii="Tahoma" w:eastAsia="Tahoma" w:hAnsi="Tahoma" w:cs="Tahoma"/>
          <w:sz w:val="22"/>
          <w:szCs w:val="22"/>
        </w:rPr>
      </w:pPr>
      <w:r w:rsidRPr="3FD60E45">
        <w:rPr>
          <w:rFonts w:ascii="Tahoma" w:eastAsia="Tahoma" w:hAnsi="Tahoma" w:cs="Tahoma"/>
          <w:sz w:val="22"/>
          <w:szCs w:val="22"/>
        </w:rPr>
        <w:t>Диспетчер проверяет событие на правдивость/ложность.</w:t>
      </w:r>
    </w:p>
    <w:p w14:paraId="41DC1F3C" w14:textId="05606462" w:rsidR="2F087B36" w:rsidRDefault="2F087B36" w:rsidP="3FD60E45">
      <w:pPr>
        <w:ind w:left="720" w:right="-20"/>
        <w:jc w:val="both"/>
      </w:pPr>
      <w:r w:rsidRPr="3FD60E45">
        <w:rPr>
          <w:rFonts w:ascii="Tahoma" w:eastAsia="Tahoma" w:hAnsi="Tahoma" w:cs="Tahoma"/>
          <w:sz w:val="22"/>
          <w:szCs w:val="22"/>
        </w:rPr>
        <w:t>2.1. Если событие правдивое, диспетчер переходит к следующему шагу.</w:t>
      </w:r>
    </w:p>
    <w:p w14:paraId="2E8750BF" w14:textId="636185E4" w:rsidR="2F087B36" w:rsidRDefault="2F087B36" w:rsidP="3FD60E45">
      <w:pPr>
        <w:ind w:left="720" w:right="-20"/>
        <w:jc w:val="both"/>
      </w:pPr>
      <w:r w:rsidRPr="3FD60E45">
        <w:rPr>
          <w:rFonts w:ascii="Tahoma" w:eastAsia="Tahoma" w:hAnsi="Tahoma" w:cs="Tahoma"/>
          <w:sz w:val="22"/>
          <w:szCs w:val="22"/>
        </w:rPr>
        <w:t>2.2. Если событие ложное, реагирование не требуется.</w:t>
      </w:r>
    </w:p>
    <w:p w14:paraId="0CFF87FD" w14:textId="75896382" w:rsidR="2F087B36" w:rsidRDefault="2F087B36" w:rsidP="001F780B">
      <w:pPr>
        <w:pStyle w:val="ae"/>
        <w:numPr>
          <w:ilvl w:val="0"/>
          <w:numId w:val="4"/>
        </w:numPr>
        <w:ind w:left="-20" w:right="-20"/>
        <w:jc w:val="both"/>
        <w:rPr>
          <w:rFonts w:ascii="Tahoma" w:eastAsia="Tahoma" w:hAnsi="Tahoma" w:cs="Tahoma"/>
          <w:sz w:val="22"/>
          <w:szCs w:val="22"/>
        </w:rPr>
      </w:pPr>
      <w:r w:rsidRPr="3FD60E45">
        <w:rPr>
          <w:rFonts w:ascii="Tahoma" w:eastAsia="Tahoma" w:hAnsi="Tahoma" w:cs="Tahoma"/>
          <w:sz w:val="22"/>
          <w:szCs w:val="22"/>
        </w:rPr>
        <w:t>Диспетчер проверяет реакцию водителя на сработавший звуковой сигнал в салоне автомобиля.</w:t>
      </w:r>
    </w:p>
    <w:p w14:paraId="66A63D9A" w14:textId="290C3096" w:rsidR="2F087B36" w:rsidRDefault="2F087B36" w:rsidP="3FD60E45">
      <w:pPr>
        <w:ind w:left="720" w:right="-20"/>
        <w:jc w:val="both"/>
      </w:pPr>
      <w:r w:rsidRPr="3FD60E45">
        <w:rPr>
          <w:rFonts w:ascii="Tahoma" w:eastAsia="Tahoma" w:hAnsi="Tahoma" w:cs="Tahoma"/>
          <w:sz w:val="22"/>
          <w:szCs w:val="22"/>
        </w:rPr>
        <w:t>3.1. Если водитель отреагировал на звуковой сигнал (проснулся), диспетчер информирует ответственных лиц посредством уведомления на почту.</w:t>
      </w:r>
    </w:p>
    <w:p w14:paraId="2EC30A23" w14:textId="1B67009D" w:rsidR="2F087B36" w:rsidRDefault="2F087B36" w:rsidP="3FD60E45">
      <w:pPr>
        <w:ind w:left="720" w:right="-20"/>
        <w:jc w:val="both"/>
      </w:pPr>
      <w:r w:rsidRPr="3FD60E45">
        <w:rPr>
          <w:rFonts w:ascii="Tahoma" w:eastAsia="Tahoma" w:hAnsi="Tahoma" w:cs="Tahoma"/>
          <w:sz w:val="22"/>
          <w:szCs w:val="22"/>
        </w:rPr>
        <w:t>3.2. Если водитель не отреагировал на звуковой сигнал (продолжает засыпать), диспетчер:</w:t>
      </w:r>
    </w:p>
    <w:p w14:paraId="2D088B66" w14:textId="37D0E599" w:rsidR="2F087B36" w:rsidRDefault="31466BC9" w:rsidP="001F780B">
      <w:pPr>
        <w:pStyle w:val="ae"/>
        <w:numPr>
          <w:ilvl w:val="0"/>
          <w:numId w:val="3"/>
        </w:numPr>
        <w:ind w:left="-20" w:right="-20"/>
        <w:jc w:val="both"/>
        <w:rPr>
          <w:rFonts w:ascii="Tahoma" w:eastAsia="Tahoma" w:hAnsi="Tahoma" w:cs="Tahoma"/>
          <w:sz w:val="22"/>
          <w:szCs w:val="22"/>
        </w:rPr>
      </w:pPr>
      <w:r w:rsidRPr="478BC24F">
        <w:rPr>
          <w:rFonts w:ascii="Tahoma" w:eastAsia="Tahoma" w:hAnsi="Tahoma" w:cs="Tahoma"/>
          <w:sz w:val="22"/>
          <w:szCs w:val="22"/>
        </w:rPr>
        <w:t xml:space="preserve">Немедленно связывается с водителем – осуществляет звонок на устройство (при наличии технической возможности), рекомендует проследовать к месту отдыха. </w:t>
      </w:r>
      <w:r w:rsidR="1B389FFB" w:rsidRPr="478BC24F">
        <w:rPr>
          <w:rFonts w:ascii="Tahoma" w:eastAsia="Tahoma" w:hAnsi="Tahoma" w:cs="Tahoma"/>
          <w:sz w:val="22"/>
          <w:szCs w:val="22"/>
        </w:rPr>
        <w:t>При отсутствии технической возможности звонка на устройство</w:t>
      </w:r>
      <w:r w:rsidRPr="478BC24F">
        <w:rPr>
          <w:rFonts w:ascii="Tahoma" w:eastAsia="Tahoma" w:hAnsi="Tahoma" w:cs="Tahoma"/>
          <w:sz w:val="22"/>
          <w:szCs w:val="22"/>
        </w:rPr>
        <w:t xml:space="preserve"> переходит к следующему шагу. </w:t>
      </w:r>
    </w:p>
    <w:p w14:paraId="2C7C745A" w14:textId="4FB64F3B" w:rsidR="2F087B36" w:rsidRDefault="2F087B36" w:rsidP="001F780B">
      <w:pPr>
        <w:pStyle w:val="ae"/>
        <w:numPr>
          <w:ilvl w:val="0"/>
          <w:numId w:val="3"/>
        </w:numPr>
        <w:ind w:left="-20" w:right="-20"/>
        <w:jc w:val="both"/>
        <w:rPr>
          <w:rFonts w:ascii="Tahoma" w:eastAsia="Tahoma" w:hAnsi="Tahoma" w:cs="Tahoma"/>
          <w:sz w:val="22"/>
          <w:szCs w:val="22"/>
        </w:rPr>
      </w:pPr>
      <w:r w:rsidRPr="3FD60E45">
        <w:rPr>
          <w:rFonts w:ascii="Tahoma" w:eastAsia="Tahoma" w:hAnsi="Tahoma" w:cs="Tahoma"/>
          <w:sz w:val="22"/>
          <w:szCs w:val="22"/>
        </w:rPr>
        <w:t>Информирует ответственных лиц посредством звонка на телефон, сообщает о засыпающем водителе на ТС с гос. Номером Х.</w:t>
      </w:r>
    </w:p>
    <w:p w14:paraId="047E9FA8" w14:textId="225DE2C4" w:rsidR="2F087B36" w:rsidRDefault="2F087B36" w:rsidP="001F780B">
      <w:pPr>
        <w:pStyle w:val="ae"/>
        <w:numPr>
          <w:ilvl w:val="0"/>
          <w:numId w:val="3"/>
        </w:numPr>
        <w:ind w:left="-20" w:right="-20"/>
        <w:jc w:val="both"/>
        <w:rPr>
          <w:rFonts w:ascii="Tahoma" w:eastAsia="Tahoma" w:hAnsi="Tahoma" w:cs="Tahoma"/>
          <w:sz w:val="22"/>
          <w:szCs w:val="22"/>
        </w:rPr>
      </w:pPr>
      <w:r w:rsidRPr="3FD60E45">
        <w:rPr>
          <w:rFonts w:ascii="Tahoma" w:eastAsia="Tahoma" w:hAnsi="Tahoma" w:cs="Tahoma"/>
          <w:sz w:val="22"/>
          <w:szCs w:val="22"/>
        </w:rPr>
        <w:t>Информирует ответственных лиц посредством уведомления на почту.</w:t>
      </w:r>
    </w:p>
    <w:p w14:paraId="2D72B4B3" w14:textId="1D675027" w:rsidR="2F087B36" w:rsidRDefault="2F087B36" w:rsidP="3FD60E45">
      <w:pPr>
        <w:ind w:left="-20" w:right="-20"/>
        <w:jc w:val="both"/>
      </w:pPr>
      <w:r w:rsidRPr="3FD60E45">
        <w:rPr>
          <w:rFonts w:ascii="Tahoma" w:eastAsia="Tahoma" w:hAnsi="Tahoma" w:cs="Tahoma"/>
          <w:sz w:val="22"/>
          <w:szCs w:val="22"/>
        </w:rPr>
        <w:t xml:space="preserve"> </w:t>
      </w:r>
    </w:p>
    <w:p w14:paraId="25D69925" w14:textId="5A0A6035" w:rsidR="2F087B36" w:rsidRDefault="2F087B36" w:rsidP="3FD60E45">
      <w:pPr>
        <w:ind w:left="-20" w:right="-20"/>
        <w:jc w:val="both"/>
      </w:pPr>
      <w:r w:rsidRPr="3FD60E45">
        <w:rPr>
          <w:rFonts w:ascii="Tahoma" w:eastAsia="Tahoma" w:hAnsi="Tahoma" w:cs="Tahoma"/>
          <w:sz w:val="22"/>
          <w:szCs w:val="22"/>
        </w:rPr>
        <w:t xml:space="preserve">По договоренности со СТОРОНОЙ 2 за дополнительную плату, о чем Стороны подписывают советующее дополнительно соглашение к Договору, могут быть согласованы индивидуальные параметры реагирования, а также добавлено реагирование по другим событиям, в том числе: </w:t>
      </w:r>
    </w:p>
    <w:p w14:paraId="08AD1B2E" w14:textId="5C608A79" w:rsidR="2F087B36" w:rsidRDefault="2F087B36" w:rsidP="001F780B">
      <w:pPr>
        <w:pStyle w:val="ae"/>
        <w:numPr>
          <w:ilvl w:val="0"/>
          <w:numId w:val="2"/>
        </w:numPr>
        <w:ind w:left="-20" w:right="-20"/>
        <w:jc w:val="both"/>
        <w:rPr>
          <w:rFonts w:ascii="Tahoma" w:eastAsia="Tahoma" w:hAnsi="Tahoma" w:cs="Tahoma"/>
          <w:sz w:val="22"/>
          <w:szCs w:val="22"/>
        </w:rPr>
      </w:pPr>
      <w:r w:rsidRPr="3FD60E45">
        <w:rPr>
          <w:rFonts w:ascii="Tahoma" w:eastAsia="Tahoma" w:hAnsi="Tahoma" w:cs="Tahoma"/>
          <w:sz w:val="22"/>
          <w:szCs w:val="22"/>
        </w:rPr>
        <w:t>Невнимательность;</w:t>
      </w:r>
    </w:p>
    <w:p w14:paraId="7BFEFBC6" w14:textId="308FA5E4" w:rsidR="2F087B36" w:rsidRDefault="2F087B36" w:rsidP="001F780B">
      <w:pPr>
        <w:pStyle w:val="ae"/>
        <w:numPr>
          <w:ilvl w:val="0"/>
          <w:numId w:val="2"/>
        </w:numPr>
        <w:ind w:left="-20" w:right="-20"/>
        <w:jc w:val="both"/>
        <w:rPr>
          <w:rFonts w:ascii="Tahoma" w:eastAsia="Tahoma" w:hAnsi="Tahoma" w:cs="Tahoma"/>
          <w:sz w:val="22"/>
          <w:szCs w:val="22"/>
        </w:rPr>
      </w:pPr>
      <w:r w:rsidRPr="3FD60E45">
        <w:rPr>
          <w:rFonts w:ascii="Tahoma" w:eastAsia="Tahoma" w:hAnsi="Tahoma" w:cs="Tahoma"/>
          <w:sz w:val="22"/>
          <w:szCs w:val="22"/>
        </w:rPr>
        <w:t>Курение;</w:t>
      </w:r>
    </w:p>
    <w:p w14:paraId="0438F3C1" w14:textId="1E3FCE14" w:rsidR="2F087B36" w:rsidRDefault="2F087B36" w:rsidP="001F780B">
      <w:pPr>
        <w:pStyle w:val="ae"/>
        <w:numPr>
          <w:ilvl w:val="0"/>
          <w:numId w:val="2"/>
        </w:numPr>
        <w:ind w:left="-20" w:right="-20"/>
        <w:jc w:val="both"/>
        <w:rPr>
          <w:rFonts w:ascii="Tahoma" w:eastAsia="Tahoma" w:hAnsi="Tahoma" w:cs="Tahoma"/>
          <w:sz w:val="22"/>
          <w:szCs w:val="22"/>
        </w:rPr>
      </w:pPr>
      <w:r w:rsidRPr="3FD60E45">
        <w:rPr>
          <w:rFonts w:ascii="Tahoma" w:eastAsia="Tahoma" w:hAnsi="Tahoma" w:cs="Tahoma"/>
          <w:sz w:val="22"/>
          <w:szCs w:val="22"/>
        </w:rPr>
        <w:t>Ремень не пристегнут;</w:t>
      </w:r>
    </w:p>
    <w:p w14:paraId="4644B5ED" w14:textId="19E82CBC" w:rsidR="2F087B36" w:rsidRDefault="2F087B36" w:rsidP="001F780B">
      <w:pPr>
        <w:pStyle w:val="ae"/>
        <w:numPr>
          <w:ilvl w:val="0"/>
          <w:numId w:val="2"/>
        </w:numPr>
        <w:ind w:left="-20" w:right="-20"/>
        <w:jc w:val="both"/>
        <w:rPr>
          <w:rFonts w:ascii="Tahoma" w:eastAsia="Tahoma" w:hAnsi="Tahoma" w:cs="Tahoma"/>
          <w:sz w:val="22"/>
          <w:szCs w:val="22"/>
        </w:rPr>
      </w:pPr>
      <w:r w:rsidRPr="3FD60E45">
        <w:rPr>
          <w:rFonts w:ascii="Tahoma" w:eastAsia="Tahoma" w:hAnsi="Tahoma" w:cs="Tahoma"/>
          <w:sz w:val="22"/>
          <w:szCs w:val="22"/>
        </w:rPr>
        <w:t>Использование телефона;</w:t>
      </w:r>
    </w:p>
    <w:p w14:paraId="3A1E47B2" w14:textId="48FA4B9C" w:rsidR="2F087B36" w:rsidRDefault="2F087B36" w:rsidP="001F780B">
      <w:pPr>
        <w:pStyle w:val="ae"/>
        <w:numPr>
          <w:ilvl w:val="0"/>
          <w:numId w:val="2"/>
        </w:numPr>
        <w:ind w:left="-20" w:right="-20"/>
        <w:jc w:val="both"/>
        <w:rPr>
          <w:rFonts w:ascii="Tahoma" w:eastAsia="Tahoma" w:hAnsi="Tahoma" w:cs="Tahoma"/>
          <w:sz w:val="22"/>
          <w:szCs w:val="22"/>
        </w:rPr>
      </w:pPr>
      <w:r w:rsidRPr="3FD60E45">
        <w:rPr>
          <w:rFonts w:ascii="Tahoma" w:eastAsia="Tahoma" w:hAnsi="Tahoma" w:cs="Tahoma"/>
          <w:sz w:val="22"/>
          <w:szCs w:val="22"/>
        </w:rPr>
        <w:t>Саботаж камеры;</w:t>
      </w:r>
    </w:p>
    <w:p w14:paraId="62B5AFF7" w14:textId="033F489A" w:rsidR="2F087B36" w:rsidRDefault="2F087B36" w:rsidP="001F780B">
      <w:pPr>
        <w:pStyle w:val="ae"/>
        <w:numPr>
          <w:ilvl w:val="0"/>
          <w:numId w:val="2"/>
        </w:numPr>
        <w:ind w:left="-20" w:right="-20"/>
        <w:jc w:val="both"/>
        <w:rPr>
          <w:rFonts w:ascii="Tahoma" w:eastAsia="Tahoma" w:hAnsi="Tahoma" w:cs="Tahoma"/>
          <w:sz w:val="22"/>
          <w:szCs w:val="22"/>
        </w:rPr>
      </w:pPr>
      <w:r w:rsidRPr="3FD60E45">
        <w:rPr>
          <w:rFonts w:ascii="Tahoma" w:eastAsia="Tahoma" w:hAnsi="Tahoma" w:cs="Tahoma"/>
          <w:sz w:val="22"/>
          <w:szCs w:val="22"/>
        </w:rPr>
        <w:t>Отсутствие водителя;</w:t>
      </w:r>
    </w:p>
    <w:p w14:paraId="47D77EB4" w14:textId="41F5393D" w:rsidR="2F087B36" w:rsidRDefault="2F087B36" w:rsidP="001F780B">
      <w:pPr>
        <w:pStyle w:val="ae"/>
        <w:numPr>
          <w:ilvl w:val="0"/>
          <w:numId w:val="2"/>
        </w:numPr>
        <w:ind w:left="-20" w:right="-20"/>
        <w:jc w:val="both"/>
        <w:rPr>
          <w:rFonts w:ascii="Tahoma" w:eastAsia="Tahoma" w:hAnsi="Tahoma" w:cs="Tahoma"/>
          <w:sz w:val="22"/>
          <w:szCs w:val="22"/>
        </w:rPr>
      </w:pPr>
      <w:r w:rsidRPr="3FD60E45">
        <w:rPr>
          <w:rFonts w:ascii="Tahoma" w:eastAsia="Tahoma" w:hAnsi="Tahoma" w:cs="Tahoma"/>
          <w:sz w:val="22"/>
          <w:szCs w:val="22"/>
        </w:rPr>
        <w:t>Зевота.</w:t>
      </w:r>
    </w:p>
    <w:p w14:paraId="57187386" w14:textId="1DA4A79B" w:rsidR="2F087B36" w:rsidRDefault="2F087B36" w:rsidP="3FD60E45">
      <w:pPr>
        <w:ind w:left="720" w:right="-20"/>
        <w:jc w:val="both"/>
      </w:pPr>
      <w:r w:rsidRPr="3FD60E45">
        <w:rPr>
          <w:rFonts w:ascii="Tahoma" w:eastAsia="Tahoma" w:hAnsi="Tahoma" w:cs="Tahoma"/>
          <w:sz w:val="22"/>
          <w:szCs w:val="22"/>
        </w:rPr>
        <w:t xml:space="preserve"> </w:t>
      </w:r>
    </w:p>
    <w:p w14:paraId="732F9F56" w14:textId="5B8FF2B1" w:rsidR="2F087B36" w:rsidRDefault="2F087B36" w:rsidP="3FD60E45">
      <w:pPr>
        <w:ind w:left="-20" w:right="-20"/>
        <w:jc w:val="both"/>
      </w:pPr>
      <w:r w:rsidRPr="3FD60E45">
        <w:rPr>
          <w:rFonts w:ascii="Tahoma" w:eastAsia="Tahoma" w:hAnsi="Tahoma" w:cs="Tahoma"/>
          <w:sz w:val="22"/>
          <w:szCs w:val="22"/>
        </w:rPr>
        <w:t xml:space="preserve"> </w:t>
      </w:r>
    </w:p>
    <w:p w14:paraId="34C52E98" w14:textId="272DD830" w:rsidR="2F087B36" w:rsidRDefault="2F087B36" w:rsidP="3FD60E45">
      <w:pPr>
        <w:ind w:left="-20" w:right="-20"/>
        <w:jc w:val="both"/>
      </w:pPr>
      <w:r w:rsidRPr="3FD60E45">
        <w:rPr>
          <w:rFonts w:ascii="Tahoma" w:eastAsia="Tahoma" w:hAnsi="Tahoma" w:cs="Tahoma"/>
          <w:b/>
          <w:bCs/>
          <w:sz w:val="22"/>
          <w:szCs w:val="22"/>
        </w:rPr>
        <w:t xml:space="preserve">2.2. Услуга «Формирование регулярной отчетности о зафиксированных событиях» </w:t>
      </w:r>
    </w:p>
    <w:p w14:paraId="6B9A918D" w14:textId="21CC86DC" w:rsidR="2F087B36" w:rsidRDefault="2F087B36" w:rsidP="3FD60E45">
      <w:pPr>
        <w:ind w:left="720" w:right="-20"/>
        <w:jc w:val="both"/>
      </w:pPr>
      <w:r w:rsidRPr="3FD60E45">
        <w:rPr>
          <w:rFonts w:ascii="Tahoma" w:eastAsia="Tahoma" w:hAnsi="Tahoma" w:cs="Tahoma"/>
          <w:sz w:val="22"/>
          <w:szCs w:val="22"/>
        </w:rPr>
        <w:t xml:space="preserve"> </w:t>
      </w:r>
    </w:p>
    <w:p w14:paraId="1E28E31C" w14:textId="5E321D49" w:rsidR="2F087B36" w:rsidRDefault="2F087B36" w:rsidP="3FD60E45">
      <w:pPr>
        <w:ind w:left="-20" w:right="-20"/>
        <w:jc w:val="both"/>
      </w:pPr>
      <w:r w:rsidRPr="3FD60E45">
        <w:rPr>
          <w:rFonts w:ascii="Tahoma" w:eastAsia="Tahoma" w:hAnsi="Tahoma" w:cs="Tahoma"/>
          <w:sz w:val="22"/>
          <w:szCs w:val="22"/>
        </w:rPr>
        <w:t>Цель услуги:</w:t>
      </w:r>
      <w:r w:rsidRPr="3FD60E45">
        <w:rPr>
          <w:rFonts w:ascii="Tahoma" w:eastAsia="Tahoma" w:hAnsi="Tahoma" w:cs="Tahoma"/>
          <w:b/>
          <w:bCs/>
          <w:sz w:val="22"/>
          <w:szCs w:val="22"/>
        </w:rPr>
        <w:t xml:space="preserve"> </w:t>
      </w:r>
      <w:r w:rsidRPr="3FD60E45">
        <w:rPr>
          <w:rFonts w:ascii="Tahoma" w:eastAsia="Tahoma" w:hAnsi="Tahoma" w:cs="Tahoma"/>
          <w:sz w:val="22"/>
          <w:szCs w:val="22"/>
        </w:rPr>
        <w:t xml:space="preserve">регулярное предоставление СТОРОНЕ 2 информации о количестве и типах инцидентов, фиксируемых на автопарке. </w:t>
      </w:r>
    </w:p>
    <w:p w14:paraId="216534E1" w14:textId="2FFAEC87" w:rsidR="2F087B36" w:rsidRDefault="2F087B36" w:rsidP="3FD60E45">
      <w:pPr>
        <w:ind w:left="-20" w:right="-20"/>
        <w:jc w:val="both"/>
      </w:pPr>
      <w:r w:rsidRPr="3FD60E45">
        <w:rPr>
          <w:rFonts w:ascii="Tahoma" w:eastAsia="Tahoma" w:hAnsi="Tahoma" w:cs="Tahoma"/>
          <w:sz w:val="22"/>
          <w:szCs w:val="22"/>
        </w:rPr>
        <w:t xml:space="preserve"> </w:t>
      </w:r>
    </w:p>
    <w:p w14:paraId="5E694F9A" w14:textId="11C99EA0" w:rsidR="2F087B36" w:rsidRDefault="2F087B36" w:rsidP="3FD60E45">
      <w:pPr>
        <w:ind w:left="-20" w:right="-20"/>
        <w:jc w:val="both"/>
      </w:pPr>
      <w:r w:rsidRPr="3FD60E45">
        <w:rPr>
          <w:rFonts w:ascii="Tahoma" w:eastAsia="Tahoma" w:hAnsi="Tahoma" w:cs="Tahoma"/>
          <w:sz w:val="22"/>
          <w:szCs w:val="22"/>
        </w:rPr>
        <w:t xml:space="preserve">Описание услуги: </w:t>
      </w:r>
    </w:p>
    <w:p w14:paraId="231117F8" w14:textId="514341E6" w:rsidR="2F087B36" w:rsidRDefault="2F087B36" w:rsidP="001F780B">
      <w:pPr>
        <w:pStyle w:val="ae"/>
        <w:numPr>
          <w:ilvl w:val="0"/>
          <w:numId w:val="1"/>
        </w:numPr>
        <w:ind w:left="-20" w:right="-20"/>
        <w:jc w:val="both"/>
        <w:rPr>
          <w:rFonts w:ascii="Tahoma" w:eastAsia="Tahoma" w:hAnsi="Tahoma" w:cs="Tahoma"/>
          <w:sz w:val="22"/>
          <w:szCs w:val="22"/>
        </w:rPr>
      </w:pPr>
      <w:r w:rsidRPr="3FD60E45">
        <w:rPr>
          <w:rFonts w:ascii="Tahoma" w:eastAsia="Tahoma" w:hAnsi="Tahoma" w:cs="Tahoma"/>
          <w:sz w:val="22"/>
          <w:szCs w:val="22"/>
        </w:rPr>
        <w:t xml:space="preserve">Подготовка статистики по всем событиям, зафиксированным системой, и регулярная (ежедневная и еженедельная) отправка отчета Заказчику по </w:t>
      </w:r>
      <w:r w:rsidRPr="3FD60E45">
        <w:rPr>
          <w:rFonts w:ascii="Tahoma" w:eastAsia="Tahoma" w:hAnsi="Tahoma" w:cs="Tahoma"/>
          <w:sz w:val="22"/>
          <w:szCs w:val="22"/>
          <w:lang w:val="en-US"/>
        </w:rPr>
        <w:t>e</w:t>
      </w:r>
      <w:r w:rsidRPr="3FD60E45">
        <w:rPr>
          <w:rFonts w:ascii="Tahoma" w:eastAsia="Tahoma" w:hAnsi="Tahoma" w:cs="Tahoma"/>
          <w:sz w:val="22"/>
          <w:szCs w:val="22"/>
        </w:rPr>
        <w:t>-</w:t>
      </w:r>
      <w:r w:rsidRPr="3FD60E45">
        <w:rPr>
          <w:rFonts w:ascii="Tahoma" w:eastAsia="Tahoma" w:hAnsi="Tahoma" w:cs="Tahoma"/>
          <w:sz w:val="22"/>
          <w:szCs w:val="22"/>
          <w:lang w:val="en-US"/>
        </w:rPr>
        <w:t>mail</w:t>
      </w:r>
      <w:r w:rsidRPr="3FD60E45">
        <w:rPr>
          <w:rFonts w:ascii="Tahoma" w:eastAsia="Tahoma" w:hAnsi="Tahoma" w:cs="Tahoma"/>
          <w:sz w:val="22"/>
          <w:szCs w:val="22"/>
        </w:rPr>
        <w:t xml:space="preserve">.  </w:t>
      </w:r>
    </w:p>
    <w:p w14:paraId="7F710A61" w14:textId="54742CAE" w:rsidR="2F087B36" w:rsidRDefault="2F087B36" w:rsidP="001F780B">
      <w:pPr>
        <w:pStyle w:val="ae"/>
        <w:numPr>
          <w:ilvl w:val="0"/>
          <w:numId w:val="1"/>
        </w:numPr>
        <w:ind w:left="-20" w:right="-20"/>
        <w:jc w:val="both"/>
        <w:rPr>
          <w:rFonts w:ascii="Tahoma" w:eastAsia="Tahoma" w:hAnsi="Tahoma" w:cs="Tahoma"/>
          <w:sz w:val="22"/>
          <w:szCs w:val="22"/>
        </w:rPr>
      </w:pPr>
      <w:r w:rsidRPr="3FD60E45">
        <w:rPr>
          <w:rFonts w:ascii="Tahoma" w:eastAsia="Tahoma" w:hAnsi="Tahoma" w:cs="Tahoma"/>
          <w:sz w:val="22"/>
          <w:szCs w:val="22"/>
        </w:rPr>
        <w:t xml:space="preserve">Формирование графического дашборда с возможностью фильтрации данных по периодам, подразделениям, типам событий, и регулярная (ежемесячная) отправка отчета Заказчику по </w:t>
      </w:r>
      <w:r w:rsidRPr="3FD60E45">
        <w:rPr>
          <w:rFonts w:ascii="Tahoma" w:eastAsia="Tahoma" w:hAnsi="Tahoma" w:cs="Tahoma"/>
          <w:sz w:val="22"/>
          <w:szCs w:val="22"/>
          <w:lang w:val="en-US"/>
        </w:rPr>
        <w:t>e</w:t>
      </w:r>
      <w:r w:rsidRPr="3FD60E45">
        <w:rPr>
          <w:rFonts w:ascii="Tahoma" w:eastAsia="Tahoma" w:hAnsi="Tahoma" w:cs="Tahoma"/>
          <w:sz w:val="22"/>
          <w:szCs w:val="22"/>
        </w:rPr>
        <w:t>-</w:t>
      </w:r>
      <w:r w:rsidRPr="3FD60E45">
        <w:rPr>
          <w:rFonts w:ascii="Tahoma" w:eastAsia="Tahoma" w:hAnsi="Tahoma" w:cs="Tahoma"/>
          <w:sz w:val="22"/>
          <w:szCs w:val="22"/>
          <w:lang w:val="en-US"/>
        </w:rPr>
        <w:t>mail</w:t>
      </w:r>
      <w:r w:rsidRPr="3FD60E45">
        <w:rPr>
          <w:rFonts w:ascii="Tahoma" w:eastAsia="Tahoma" w:hAnsi="Tahoma" w:cs="Tahoma"/>
          <w:sz w:val="22"/>
          <w:szCs w:val="22"/>
        </w:rPr>
        <w:t xml:space="preserve">.  </w:t>
      </w:r>
    </w:p>
    <w:p w14:paraId="644F0B94" w14:textId="6C22A21C" w:rsidR="2F087B36" w:rsidRDefault="2F087B36" w:rsidP="3FD60E45">
      <w:pPr>
        <w:ind w:left="-20" w:right="-20"/>
        <w:jc w:val="both"/>
      </w:pPr>
      <w:r w:rsidRPr="3FD60E45">
        <w:rPr>
          <w:rFonts w:ascii="Tahoma" w:eastAsia="Tahoma" w:hAnsi="Tahoma" w:cs="Tahoma"/>
          <w:sz w:val="22"/>
          <w:szCs w:val="22"/>
        </w:rPr>
        <w:t xml:space="preserve"> </w:t>
      </w:r>
    </w:p>
    <w:p w14:paraId="29A1898D" w14:textId="65DF6899" w:rsidR="2F087B36" w:rsidRDefault="2F087B36" w:rsidP="3FD60E45">
      <w:pPr>
        <w:ind w:left="-20" w:right="-20"/>
        <w:jc w:val="both"/>
      </w:pPr>
      <w:r w:rsidRPr="3FD60E45">
        <w:rPr>
          <w:rFonts w:ascii="Tahoma" w:eastAsia="Tahoma" w:hAnsi="Tahoma" w:cs="Tahoma"/>
          <w:sz w:val="22"/>
          <w:szCs w:val="22"/>
        </w:rPr>
        <w:t xml:space="preserve"> </w:t>
      </w:r>
    </w:p>
    <w:p w14:paraId="55E37901" w14:textId="40778589" w:rsidR="2F087B36" w:rsidRDefault="2F087B36" w:rsidP="3FD60E45">
      <w:pPr>
        <w:ind w:left="-20" w:right="-20"/>
        <w:jc w:val="both"/>
      </w:pPr>
      <w:r w:rsidRPr="3FD60E45">
        <w:rPr>
          <w:rFonts w:ascii="Tahoma" w:eastAsia="Tahoma" w:hAnsi="Tahoma" w:cs="Tahoma"/>
          <w:b/>
          <w:bCs/>
          <w:sz w:val="22"/>
          <w:szCs w:val="22"/>
        </w:rPr>
        <w:t xml:space="preserve">2.3. Услуга «Анализ работоспособности оборудования» </w:t>
      </w:r>
    </w:p>
    <w:p w14:paraId="6DB1E1F3" w14:textId="55BD3BC9" w:rsidR="2F087B36" w:rsidRDefault="2F087B36" w:rsidP="3FD60E45">
      <w:pPr>
        <w:ind w:left="-20" w:right="-20"/>
        <w:jc w:val="both"/>
      </w:pPr>
      <w:r w:rsidRPr="3FD60E45">
        <w:rPr>
          <w:rFonts w:ascii="Tahoma" w:eastAsia="Tahoma" w:hAnsi="Tahoma" w:cs="Tahoma"/>
          <w:sz w:val="22"/>
          <w:szCs w:val="22"/>
        </w:rPr>
        <w:lastRenderedPageBreak/>
        <w:t xml:space="preserve"> </w:t>
      </w:r>
    </w:p>
    <w:p w14:paraId="59C578C6" w14:textId="475B279D" w:rsidR="2F087B36" w:rsidRDefault="2F087B36" w:rsidP="3FD60E45">
      <w:pPr>
        <w:ind w:left="-20" w:right="-20"/>
        <w:jc w:val="both"/>
      </w:pPr>
      <w:r w:rsidRPr="3FD60E45">
        <w:rPr>
          <w:rFonts w:ascii="Tahoma" w:eastAsia="Tahoma" w:hAnsi="Tahoma" w:cs="Tahoma"/>
          <w:sz w:val="22"/>
          <w:szCs w:val="22"/>
        </w:rPr>
        <w:t>Цель услуги:</w:t>
      </w:r>
      <w:r w:rsidRPr="3FD60E45">
        <w:rPr>
          <w:rFonts w:ascii="Tahoma" w:eastAsia="Tahoma" w:hAnsi="Tahoma" w:cs="Tahoma"/>
          <w:b/>
          <w:bCs/>
          <w:sz w:val="22"/>
          <w:szCs w:val="22"/>
        </w:rPr>
        <w:t xml:space="preserve"> </w:t>
      </w:r>
      <w:r w:rsidRPr="3FD60E45">
        <w:rPr>
          <w:rFonts w:ascii="Tahoma" w:eastAsia="Tahoma" w:hAnsi="Tahoma" w:cs="Tahoma"/>
          <w:sz w:val="22"/>
          <w:szCs w:val="22"/>
        </w:rPr>
        <w:t xml:space="preserve">превентивное выявление и устранение сбоев в работе оборудования (уход со связи, отсутствие событий при наличии пробега). </w:t>
      </w:r>
    </w:p>
    <w:p w14:paraId="0CFB6DA1" w14:textId="36CF3D4F" w:rsidR="2F087B36" w:rsidRDefault="2F087B36" w:rsidP="3FD60E45">
      <w:pPr>
        <w:ind w:left="-20" w:right="-20"/>
        <w:jc w:val="both"/>
      </w:pPr>
      <w:r w:rsidRPr="3FD60E45">
        <w:rPr>
          <w:rFonts w:ascii="Tahoma" w:eastAsia="Tahoma" w:hAnsi="Tahoma" w:cs="Tahoma"/>
          <w:b/>
          <w:bCs/>
          <w:sz w:val="22"/>
          <w:szCs w:val="22"/>
        </w:rPr>
        <w:t xml:space="preserve"> </w:t>
      </w:r>
    </w:p>
    <w:p w14:paraId="37117AB0" w14:textId="4157F478" w:rsidR="2F087B36" w:rsidRDefault="2F087B36" w:rsidP="3FD60E45">
      <w:pPr>
        <w:ind w:left="-20" w:right="-20"/>
        <w:jc w:val="both"/>
      </w:pPr>
      <w:r w:rsidRPr="3FD60E45">
        <w:rPr>
          <w:rFonts w:ascii="Tahoma" w:eastAsia="Tahoma" w:hAnsi="Tahoma" w:cs="Tahoma"/>
          <w:sz w:val="22"/>
          <w:szCs w:val="22"/>
        </w:rPr>
        <w:t>Описание услуги: подготовка регулярной отчетности с запросом обратной связи об использовании транспортных средств у СТОРОНЫ 2. Оформление заявки на диагностику и/или сервисный выезд в случае подтверждения неработоспособности.</w:t>
      </w:r>
    </w:p>
    <w:p w14:paraId="2A3B8707" w14:textId="7C4D44F6" w:rsidR="1145D36C" w:rsidRDefault="1145D36C" w:rsidP="3FD60E45">
      <w:pPr>
        <w:spacing w:line="259" w:lineRule="auto"/>
        <w:jc w:val="both"/>
        <w:rPr>
          <w:rFonts w:ascii="Tahoma" w:eastAsia="Tahoma" w:hAnsi="Tahoma" w:cs="Tahoma"/>
          <w:b/>
          <w:bCs/>
          <w:color w:val="FF0000"/>
          <w:sz w:val="22"/>
          <w:szCs w:val="22"/>
        </w:rPr>
      </w:pPr>
    </w:p>
    <w:tbl>
      <w:tblPr>
        <w:tblW w:w="0" w:type="auto"/>
        <w:tblInd w:w="421" w:type="dxa"/>
        <w:tblLook w:val="0400" w:firstRow="0" w:lastRow="0" w:firstColumn="0" w:lastColumn="0" w:noHBand="0" w:noVBand="1"/>
      </w:tblPr>
      <w:tblGrid>
        <w:gridCol w:w="5078"/>
        <w:gridCol w:w="4424"/>
      </w:tblGrid>
      <w:tr w:rsidR="759B385A" w14:paraId="6AB27008" w14:textId="77777777" w:rsidTr="759B385A">
        <w:trPr>
          <w:trHeight w:val="300"/>
        </w:trPr>
        <w:tc>
          <w:tcPr>
            <w:tcW w:w="5078" w:type="dxa"/>
          </w:tcPr>
          <w:p w14:paraId="3F6CEBAF" w14:textId="77777777" w:rsidR="759B385A" w:rsidRDefault="759B385A" w:rsidP="759B385A">
            <w:pPr>
              <w:spacing w:line="276" w:lineRule="auto"/>
              <w:ind w:left="567" w:right="282" w:hanging="567"/>
              <w:jc w:val="both"/>
              <w:rPr>
                <w:rFonts w:ascii="Tahoma" w:eastAsia="Tahoma" w:hAnsi="Tahoma" w:cs="Tahoma"/>
                <w:b/>
                <w:bCs/>
                <w:sz w:val="22"/>
                <w:szCs w:val="22"/>
              </w:rPr>
            </w:pPr>
          </w:p>
          <w:p w14:paraId="669DF785" w14:textId="77777777" w:rsidR="759B385A" w:rsidRDefault="759B385A" w:rsidP="759B385A">
            <w:pPr>
              <w:spacing w:line="276" w:lineRule="auto"/>
              <w:ind w:left="567" w:right="282" w:hanging="567"/>
              <w:jc w:val="both"/>
              <w:rPr>
                <w:rFonts w:ascii="Tahoma" w:eastAsia="Tahoma" w:hAnsi="Tahoma" w:cs="Tahoma"/>
                <w:sz w:val="22"/>
                <w:szCs w:val="22"/>
              </w:rPr>
            </w:pPr>
            <w:r w:rsidRPr="759B385A">
              <w:rPr>
                <w:rFonts w:ascii="Tahoma" w:eastAsia="Tahoma" w:hAnsi="Tahoma" w:cs="Tahoma"/>
                <w:b/>
                <w:bCs/>
                <w:sz w:val="22"/>
                <w:szCs w:val="22"/>
              </w:rPr>
              <w:t>СТОРОНА 1</w:t>
            </w:r>
          </w:p>
        </w:tc>
        <w:tc>
          <w:tcPr>
            <w:tcW w:w="4424" w:type="dxa"/>
          </w:tcPr>
          <w:p w14:paraId="40EDC687" w14:textId="77777777" w:rsidR="759B385A" w:rsidRDefault="759B385A" w:rsidP="759B385A">
            <w:pPr>
              <w:spacing w:line="276" w:lineRule="auto"/>
              <w:ind w:left="567" w:right="282" w:hanging="567"/>
              <w:jc w:val="both"/>
              <w:rPr>
                <w:rFonts w:ascii="Tahoma" w:eastAsia="Tahoma" w:hAnsi="Tahoma" w:cs="Tahoma"/>
                <w:b/>
                <w:bCs/>
                <w:sz w:val="22"/>
                <w:szCs w:val="22"/>
              </w:rPr>
            </w:pPr>
          </w:p>
          <w:p w14:paraId="6D1DC08E" w14:textId="77777777" w:rsidR="759B385A" w:rsidRDefault="759B385A" w:rsidP="759B385A">
            <w:pPr>
              <w:spacing w:line="276" w:lineRule="auto"/>
              <w:ind w:left="567" w:right="282" w:hanging="567"/>
              <w:jc w:val="both"/>
              <w:rPr>
                <w:rFonts w:ascii="Tahoma" w:eastAsia="Tahoma" w:hAnsi="Tahoma" w:cs="Tahoma"/>
                <w:sz w:val="22"/>
                <w:szCs w:val="22"/>
              </w:rPr>
            </w:pPr>
            <w:r w:rsidRPr="759B385A">
              <w:rPr>
                <w:rFonts w:ascii="Tahoma" w:eastAsia="Tahoma" w:hAnsi="Tahoma" w:cs="Tahoma"/>
                <w:b/>
                <w:bCs/>
                <w:sz w:val="22"/>
                <w:szCs w:val="22"/>
              </w:rPr>
              <w:t>СТОРОНА 2</w:t>
            </w:r>
          </w:p>
        </w:tc>
      </w:tr>
      <w:tr w:rsidR="759B385A" w14:paraId="00916DA8" w14:textId="77777777" w:rsidTr="759B385A">
        <w:trPr>
          <w:trHeight w:val="306"/>
        </w:trPr>
        <w:tc>
          <w:tcPr>
            <w:tcW w:w="5078" w:type="dxa"/>
          </w:tcPr>
          <w:p w14:paraId="7169B645" w14:textId="191C1274" w:rsidR="759B385A" w:rsidRDefault="759B385A" w:rsidP="759B385A">
            <w:pPr>
              <w:spacing w:line="276" w:lineRule="auto"/>
              <w:ind w:left="567" w:right="282" w:hanging="567"/>
              <w:jc w:val="both"/>
              <w:rPr>
                <w:rFonts w:ascii="Tahoma" w:eastAsia="Tahoma" w:hAnsi="Tahoma" w:cs="Tahoma"/>
                <w:b/>
                <w:bCs/>
                <w:sz w:val="22"/>
                <w:szCs w:val="22"/>
              </w:rPr>
            </w:pPr>
          </w:p>
        </w:tc>
        <w:tc>
          <w:tcPr>
            <w:tcW w:w="4424" w:type="dxa"/>
          </w:tcPr>
          <w:p w14:paraId="12CA99D6" w14:textId="77777777" w:rsidR="759B385A" w:rsidRDefault="759B385A" w:rsidP="759B385A">
            <w:pPr>
              <w:spacing w:line="276" w:lineRule="auto"/>
              <w:ind w:left="567" w:right="282" w:hanging="567"/>
              <w:jc w:val="both"/>
              <w:rPr>
                <w:rFonts w:ascii="Tahoma" w:eastAsia="Tahoma" w:hAnsi="Tahoma" w:cs="Tahoma"/>
                <w:b/>
                <w:bCs/>
                <w:sz w:val="22"/>
                <w:szCs w:val="22"/>
              </w:rPr>
            </w:pPr>
            <w:r w:rsidRPr="759B385A">
              <w:rPr>
                <w:rFonts w:ascii="Tahoma" w:eastAsia="Tahoma" w:hAnsi="Tahoma" w:cs="Tahoma"/>
                <w:sz w:val="22"/>
                <w:szCs w:val="22"/>
              </w:rPr>
              <w:t>____________________</w:t>
            </w:r>
          </w:p>
        </w:tc>
      </w:tr>
      <w:tr w:rsidR="759B385A" w14:paraId="61AE97C7" w14:textId="77777777" w:rsidTr="759B385A">
        <w:trPr>
          <w:trHeight w:val="300"/>
        </w:trPr>
        <w:tc>
          <w:tcPr>
            <w:tcW w:w="5078" w:type="dxa"/>
          </w:tcPr>
          <w:p w14:paraId="2E395953" w14:textId="64FC9A72" w:rsidR="759B385A" w:rsidRDefault="759B385A" w:rsidP="759B385A">
            <w:pPr>
              <w:spacing w:line="276" w:lineRule="auto"/>
              <w:ind w:left="567" w:right="282" w:hanging="567"/>
              <w:jc w:val="both"/>
              <w:rPr>
                <w:rFonts w:ascii="Tahoma" w:eastAsia="Tahoma" w:hAnsi="Tahoma" w:cs="Tahoma"/>
                <w:sz w:val="22"/>
                <w:szCs w:val="22"/>
              </w:rPr>
            </w:pPr>
          </w:p>
        </w:tc>
        <w:tc>
          <w:tcPr>
            <w:tcW w:w="4424" w:type="dxa"/>
          </w:tcPr>
          <w:p w14:paraId="7AAD5307" w14:textId="15ECFB7A" w:rsidR="759B385A" w:rsidRDefault="759B385A" w:rsidP="759B385A">
            <w:pPr>
              <w:spacing w:line="276" w:lineRule="auto"/>
              <w:ind w:left="567" w:right="282" w:hanging="567"/>
              <w:jc w:val="both"/>
              <w:rPr>
                <w:rFonts w:ascii="Tahoma" w:eastAsia="Tahoma" w:hAnsi="Tahoma" w:cs="Tahoma"/>
                <w:sz w:val="22"/>
                <w:szCs w:val="22"/>
              </w:rPr>
            </w:pPr>
          </w:p>
        </w:tc>
      </w:tr>
      <w:tr w:rsidR="759B385A" w14:paraId="28F0C60F" w14:textId="77777777" w:rsidTr="759B385A">
        <w:trPr>
          <w:trHeight w:val="300"/>
        </w:trPr>
        <w:tc>
          <w:tcPr>
            <w:tcW w:w="5078" w:type="dxa"/>
          </w:tcPr>
          <w:p w14:paraId="16B42ED0" w14:textId="49BDEAFE" w:rsidR="759B385A" w:rsidRDefault="759B385A" w:rsidP="759B385A">
            <w:pPr>
              <w:spacing w:line="276" w:lineRule="auto"/>
              <w:ind w:left="567" w:right="282" w:hanging="567"/>
              <w:jc w:val="both"/>
              <w:rPr>
                <w:rFonts w:ascii="Tahoma" w:eastAsia="Tahoma" w:hAnsi="Tahoma" w:cs="Tahoma"/>
                <w:sz w:val="22"/>
                <w:szCs w:val="22"/>
              </w:rPr>
            </w:pPr>
            <w:r w:rsidRPr="759B385A">
              <w:rPr>
                <w:rFonts w:ascii="Tahoma" w:eastAsia="Tahoma" w:hAnsi="Tahoma" w:cs="Tahoma"/>
                <w:sz w:val="22"/>
                <w:szCs w:val="22"/>
              </w:rPr>
              <w:t>_______________________</w:t>
            </w:r>
            <w:r w:rsidR="0088020A">
              <w:t xml:space="preserve"> </w:t>
            </w:r>
          </w:p>
        </w:tc>
        <w:tc>
          <w:tcPr>
            <w:tcW w:w="4424" w:type="dxa"/>
          </w:tcPr>
          <w:p w14:paraId="6A129B81" w14:textId="77777777" w:rsidR="759B385A" w:rsidRDefault="759B385A" w:rsidP="759B385A">
            <w:pPr>
              <w:spacing w:line="276" w:lineRule="auto"/>
              <w:ind w:left="567" w:right="282" w:hanging="567"/>
              <w:jc w:val="both"/>
              <w:rPr>
                <w:rFonts w:ascii="Tahoma" w:eastAsia="Tahoma" w:hAnsi="Tahoma" w:cs="Tahoma"/>
                <w:sz w:val="22"/>
                <w:szCs w:val="22"/>
              </w:rPr>
            </w:pPr>
            <w:r w:rsidRPr="759B385A">
              <w:rPr>
                <w:rFonts w:ascii="Tahoma" w:eastAsia="Tahoma" w:hAnsi="Tahoma" w:cs="Tahoma"/>
                <w:sz w:val="22"/>
                <w:szCs w:val="22"/>
              </w:rPr>
              <w:t>______________________________</w:t>
            </w:r>
          </w:p>
        </w:tc>
      </w:tr>
      <w:tr w:rsidR="759B385A" w14:paraId="39F2F851" w14:textId="77777777" w:rsidTr="759B385A">
        <w:trPr>
          <w:trHeight w:val="306"/>
        </w:trPr>
        <w:tc>
          <w:tcPr>
            <w:tcW w:w="5078" w:type="dxa"/>
          </w:tcPr>
          <w:p w14:paraId="4574FCFE" w14:textId="77777777" w:rsidR="759B385A" w:rsidRDefault="759B385A" w:rsidP="759B385A">
            <w:pPr>
              <w:spacing w:line="276" w:lineRule="auto"/>
              <w:ind w:left="567" w:right="282" w:hanging="567"/>
              <w:jc w:val="both"/>
              <w:rPr>
                <w:rFonts w:ascii="Tahoma" w:eastAsia="Tahoma" w:hAnsi="Tahoma" w:cs="Tahoma"/>
                <w:b/>
                <w:bCs/>
                <w:sz w:val="22"/>
                <w:szCs w:val="22"/>
              </w:rPr>
            </w:pPr>
            <w:r w:rsidRPr="759B385A">
              <w:rPr>
                <w:rFonts w:ascii="Tahoma" w:eastAsia="Tahoma" w:hAnsi="Tahoma" w:cs="Tahoma"/>
                <w:sz w:val="22"/>
                <w:szCs w:val="22"/>
              </w:rPr>
              <w:t>м. п.</w:t>
            </w:r>
          </w:p>
        </w:tc>
        <w:tc>
          <w:tcPr>
            <w:tcW w:w="4424" w:type="dxa"/>
          </w:tcPr>
          <w:p w14:paraId="0578AA00" w14:textId="77777777" w:rsidR="759B385A" w:rsidRDefault="759B385A" w:rsidP="759B385A">
            <w:pPr>
              <w:spacing w:line="276" w:lineRule="auto"/>
              <w:ind w:left="567" w:right="282" w:hanging="567"/>
              <w:jc w:val="both"/>
              <w:rPr>
                <w:rFonts w:ascii="Tahoma" w:eastAsia="Tahoma" w:hAnsi="Tahoma" w:cs="Tahoma"/>
                <w:b/>
                <w:bCs/>
                <w:sz w:val="22"/>
                <w:szCs w:val="22"/>
              </w:rPr>
            </w:pPr>
            <w:r w:rsidRPr="759B385A">
              <w:rPr>
                <w:rFonts w:ascii="Tahoma" w:eastAsia="Tahoma" w:hAnsi="Tahoma" w:cs="Tahoma"/>
                <w:sz w:val="22"/>
                <w:szCs w:val="22"/>
              </w:rPr>
              <w:t>м. п.</w:t>
            </w:r>
          </w:p>
        </w:tc>
      </w:tr>
    </w:tbl>
    <w:p w14:paraId="314F22E4" w14:textId="2D4DF3B9" w:rsidR="00892C69" w:rsidRPr="00243888" w:rsidRDefault="00892C69" w:rsidP="759B385A">
      <w:r>
        <w:br w:type="page"/>
      </w:r>
    </w:p>
    <w:p w14:paraId="1CE5A1E5" w14:textId="361DD31C" w:rsidR="00892C69" w:rsidRPr="00243888" w:rsidRDefault="00892C69" w:rsidP="759B385A"/>
    <w:p w14:paraId="65567A58" w14:textId="36222D67" w:rsidR="00EF562E" w:rsidRPr="00243888" w:rsidRDefault="3BE7DAA1" w:rsidP="18958743">
      <w:pPr>
        <w:ind w:left="5245" w:right="283"/>
        <w:jc w:val="right"/>
        <w:rPr>
          <w:rFonts w:ascii="Tahoma" w:eastAsia="Tahoma" w:hAnsi="Tahoma" w:cs="Tahoma"/>
          <w:b/>
          <w:bCs/>
          <w:sz w:val="22"/>
          <w:szCs w:val="22"/>
        </w:rPr>
      </w:pPr>
      <w:r w:rsidRPr="478BC24F">
        <w:rPr>
          <w:rFonts w:ascii="Tahoma" w:eastAsia="Tahoma" w:hAnsi="Tahoma" w:cs="Tahoma"/>
          <w:b/>
          <w:bCs/>
          <w:sz w:val="22"/>
          <w:szCs w:val="22"/>
        </w:rPr>
        <w:t xml:space="preserve">Приложение № </w:t>
      </w:r>
      <w:r w:rsidR="1B21B23A" w:rsidRPr="478BC24F">
        <w:rPr>
          <w:rFonts w:ascii="Tahoma" w:eastAsia="Tahoma" w:hAnsi="Tahoma" w:cs="Tahoma"/>
          <w:b/>
          <w:bCs/>
          <w:sz w:val="22"/>
          <w:szCs w:val="22"/>
        </w:rPr>
        <w:t>4</w:t>
      </w:r>
      <w:r w:rsidRPr="478BC24F">
        <w:rPr>
          <w:rFonts w:ascii="Tahoma" w:eastAsia="Tahoma" w:hAnsi="Tahoma" w:cs="Tahoma"/>
          <w:b/>
          <w:bCs/>
          <w:sz w:val="22"/>
          <w:szCs w:val="22"/>
        </w:rPr>
        <w:t xml:space="preserve"> к </w:t>
      </w:r>
      <w:r w:rsidR="001F780B" w:rsidRPr="478BC24F">
        <w:rPr>
          <w:rFonts w:ascii="Tahoma" w:eastAsia="Tahoma" w:hAnsi="Tahoma" w:cs="Tahoma"/>
          <w:b/>
          <w:bCs/>
          <w:sz w:val="22"/>
          <w:szCs w:val="22"/>
        </w:rPr>
        <w:t>Договору №</w:t>
      </w:r>
      <w:r w:rsidR="3BEE9FD2" w:rsidRPr="478BC24F">
        <w:rPr>
          <w:rFonts w:ascii="Tahoma" w:eastAsia="Tahoma" w:hAnsi="Tahoma" w:cs="Tahoma"/>
          <w:b/>
          <w:bCs/>
          <w:sz w:val="22"/>
          <w:szCs w:val="22"/>
        </w:rPr>
        <w:t xml:space="preserve"> ______/</w:t>
      </w:r>
      <w:r w:rsidR="001F780B">
        <w:rPr>
          <w:rFonts w:ascii="Tahoma" w:eastAsia="Tahoma" w:hAnsi="Tahoma" w:cs="Tahoma"/>
          <w:b/>
          <w:bCs/>
          <w:sz w:val="22"/>
          <w:szCs w:val="22"/>
        </w:rPr>
        <w:t>________</w:t>
      </w:r>
    </w:p>
    <w:p w14:paraId="7151C9FF" w14:textId="0DBCBBAA" w:rsidR="00EF562E" w:rsidRPr="00B00AD1" w:rsidRDefault="00A21871" w:rsidP="38B8FAF0">
      <w:pPr>
        <w:pBdr>
          <w:top w:val="nil"/>
          <w:left w:val="nil"/>
          <w:bottom w:val="nil"/>
          <w:right w:val="nil"/>
          <w:between w:val="nil"/>
        </w:pBdr>
        <w:spacing w:before="1080" w:after="120" w:line="276" w:lineRule="auto"/>
        <w:ind w:right="284"/>
        <w:jc w:val="center"/>
        <w:rPr>
          <w:rFonts w:ascii="Tahoma" w:eastAsia="Tahoma" w:hAnsi="Tahoma" w:cs="Tahoma"/>
          <w:b/>
          <w:bCs/>
          <w:color w:val="000000"/>
          <w:sz w:val="22"/>
          <w:szCs w:val="22"/>
        </w:rPr>
      </w:pPr>
      <w:r w:rsidRPr="18958743">
        <w:rPr>
          <w:rFonts w:ascii="Tahoma" w:eastAsia="Tahoma" w:hAnsi="Tahoma" w:cs="Tahoma"/>
          <w:b/>
          <w:bCs/>
          <w:color w:val="000000" w:themeColor="text1"/>
          <w:sz w:val="22"/>
          <w:szCs w:val="22"/>
        </w:rPr>
        <w:t xml:space="preserve">СПЕЦИФИКАЦИЯ </w:t>
      </w:r>
    </w:p>
    <w:p w14:paraId="6C621380" w14:textId="07D0EAF1" w:rsidR="00A21871" w:rsidRPr="00B00AD1" w:rsidRDefault="00A21871" w:rsidP="1FD5E824">
      <w:pPr>
        <w:spacing w:before="120" w:after="120" w:line="276" w:lineRule="auto"/>
        <w:ind w:right="282"/>
        <w:jc w:val="center"/>
        <w:rPr>
          <w:rFonts w:ascii="Tahoma" w:eastAsia="Tahoma" w:hAnsi="Tahoma" w:cs="Tahoma"/>
          <w:b/>
          <w:bCs/>
          <w:color w:val="000000" w:themeColor="text1"/>
          <w:sz w:val="22"/>
          <w:szCs w:val="22"/>
        </w:rPr>
      </w:pPr>
      <w:r w:rsidRPr="18958743">
        <w:rPr>
          <w:rFonts w:ascii="Tahoma" w:eastAsia="Tahoma" w:hAnsi="Tahoma" w:cs="Tahoma"/>
          <w:b/>
          <w:bCs/>
          <w:color w:val="000000" w:themeColor="text1"/>
          <w:sz w:val="22"/>
          <w:szCs w:val="22"/>
        </w:rPr>
        <w:t xml:space="preserve">к </w:t>
      </w:r>
      <w:r w:rsidR="0077214B" w:rsidRPr="18958743">
        <w:rPr>
          <w:rFonts w:ascii="Tahoma" w:eastAsia="Tahoma" w:hAnsi="Tahoma" w:cs="Tahoma"/>
          <w:b/>
          <w:bCs/>
          <w:color w:val="000000" w:themeColor="text1"/>
          <w:sz w:val="22"/>
          <w:szCs w:val="22"/>
        </w:rPr>
        <w:t>Договору №</w:t>
      </w:r>
      <w:r w:rsidRPr="18958743">
        <w:rPr>
          <w:rFonts w:ascii="Tahoma" w:eastAsia="Tahoma" w:hAnsi="Tahoma" w:cs="Tahoma"/>
          <w:b/>
          <w:bCs/>
          <w:color w:val="000000" w:themeColor="text1"/>
          <w:sz w:val="22"/>
          <w:szCs w:val="22"/>
        </w:rPr>
        <w:t xml:space="preserve"> ___/</w:t>
      </w:r>
      <w:r w:rsidR="001F780B">
        <w:rPr>
          <w:rFonts w:ascii="Tahoma" w:eastAsia="Tahoma" w:hAnsi="Tahoma" w:cs="Tahoma"/>
          <w:b/>
          <w:bCs/>
          <w:color w:val="000000" w:themeColor="text1"/>
          <w:sz w:val="22"/>
          <w:szCs w:val="22"/>
        </w:rPr>
        <w:t>________</w:t>
      </w:r>
      <w:r w:rsidRPr="18958743">
        <w:rPr>
          <w:rFonts w:ascii="Tahoma" w:eastAsia="Tahoma" w:hAnsi="Tahoma" w:cs="Tahoma"/>
          <w:b/>
          <w:bCs/>
          <w:color w:val="000000" w:themeColor="text1"/>
          <w:sz w:val="22"/>
          <w:szCs w:val="22"/>
        </w:rPr>
        <w:t xml:space="preserve"> от __</w:t>
      </w:r>
      <w:r w:rsidR="000C1694" w:rsidRPr="18958743">
        <w:rPr>
          <w:rFonts w:ascii="Tahoma" w:eastAsia="Tahoma" w:hAnsi="Tahoma" w:cs="Tahoma"/>
          <w:b/>
          <w:bCs/>
          <w:color w:val="000000" w:themeColor="text1"/>
          <w:sz w:val="22"/>
          <w:szCs w:val="22"/>
        </w:rPr>
        <w:t>_. _</w:t>
      </w:r>
      <w:r w:rsidRPr="18958743">
        <w:rPr>
          <w:rFonts w:ascii="Tahoma" w:eastAsia="Tahoma" w:hAnsi="Tahoma" w:cs="Tahoma"/>
          <w:b/>
          <w:bCs/>
          <w:color w:val="000000" w:themeColor="text1"/>
          <w:sz w:val="22"/>
          <w:szCs w:val="22"/>
        </w:rPr>
        <w:t>__.20</w:t>
      </w:r>
      <w:r w:rsidR="000C1694" w:rsidRPr="18958743">
        <w:rPr>
          <w:rFonts w:ascii="Tahoma" w:eastAsia="Tahoma" w:hAnsi="Tahoma" w:cs="Tahoma"/>
          <w:b/>
          <w:bCs/>
          <w:color w:val="000000" w:themeColor="text1"/>
          <w:sz w:val="22"/>
          <w:szCs w:val="22"/>
        </w:rPr>
        <w:t>2</w:t>
      </w:r>
      <w:r w:rsidR="00286140" w:rsidRPr="18958743">
        <w:rPr>
          <w:rFonts w:ascii="Tahoma" w:eastAsia="Tahoma" w:hAnsi="Tahoma" w:cs="Tahoma"/>
          <w:b/>
          <w:bCs/>
          <w:color w:val="000000" w:themeColor="text1"/>
          <w:sz w:val="22"/>
          <w:szCs w:val="22"/>
        </w:rPr>
        <w:t>_</w:t>
      </w:r>
      <w:r w:rsidRPr="18958743">
        <w:rPr>
          <w:rFonts w:ascii="Tahoma" w:eastAsia="Tahoma" w:hAnsi="Tahoma" w:cs="Tahoma"/>
          <w:b/>
          <w:bCs/>
          <w:color w:val="000000" w:themeColor="text1"/>
          <w:sz w:val="22"/>
          <w:szCs w:val="22"/>
        </w:rPr>
        <w:t xml:space="preserve"> г.</w:t>
      </w:r>
    </w:p>
    <w:p w14:paraId="6BBD01F5" w14:textId="36D0B0E9" w:rsidR="1FD5E824" w:rsidRPr="00B00AD1" w:rsidRDefault="1FD5E824" w:rsidP="001F780B">
      <w:pPr>
        <w:pStyle w:val="ae"/>
        <w:numPr>
          <w:ilvl w:val="0"/>
          <w:numId w:val="12"/>
        </w:numPr>
        <w:spacing w:before="120" w:after="120" w:line="276" w:lineRule="auto"/>
        <w:ind w:right="282"/>
        <w:rPr>
          <w:rFonts w:ascii="Tahoma" w:eastAsia="Tahoma" w:hAnsi="Tahoma" w:cs="Tahoma"/>
          <w:b/>
          <w:bCs/>
          <w:color w:val="000000" w:themeColor="text1"/>
          <w:sz w:val="22"/>
          <w:szCs w:val="22"/>
        </w:rPr>
      </w:pPr>
      <w:r w:rsidRPr="18958743">
        <w:rPr>
          <w:rFonts w:ascii="Tahoma" w:eastAsia="Tahoma" w:hAnsi="Tahoma" w:cs="Tahoma"/>
          <w:b/>
          <w:bCs/>
          <w:color w:val="000000" w:themeColor="text1"/>
          <w:sz w:val="22"/>
          <w:szCs w:val="22"/>
        </w:rPr>
        <w:t>Стоимость</w:t>
      </w:r>
      <w:r w:rsidR="00B00AD1" w:rsidRPr="18958743">
        <w:rPr>
          <w:rFonts w:ascii="Tahoma" w:eastAsia="Tahoma" w:hAnsi="Tahoma" w:cs="Tahoma"/>
          <w:b/>
          <w:bCs/>
          <w:color w:val="000000" w:themeColor="text1"/>
          <w:sz w:val="22"/>
          <w:szCs w:val="22"/>
        </w:rPr>
        <w:t>.</w:t>
      </w:r>
      <w:r w:rsidRPr="18958743">
        <w:rPr>
          <w:rFonts w:ascii="Tahoma" w:eastAsia="Tahoma" w:hAnsi="Tahoma" w:cs="Tahoma"/>
          <w:b/>
          <w:bCs/>
          <w:color w:val="000000" w:themeColor="text1"/>
          <w:sz w:val="22"/>
          <w:szCs w:val="22"/>
        </w:rPr>
        <w:t xml:space="preserve"> </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95"/>
        <w:gridCol w:w="4308"/>
        <w:gridCol w:w="992"/>
        <w:gridCol w:w="1134"/>
        <w:gridCol w:w="1215"/>
        <w:gridCol w:w="1330"/>
        <w:gridCol w:w="6"/>
      </w:tblGrid>
      <w:tr w:rsidR="002F572F" w:rsidRPr="00B00AD1" w14:paraId="3226D58C" w14:textId="77777777" w:rsidTr="10349C9E">
        <w:trPr>
          <w:gridAfter w:val="1"/>
          <w:wAfter w:w="6" w:type="dxa"/>
          <w:trHeight w:val="1275"/>
        </w:trPr>
        <w:tc>
          <w:tcPr>
            <w:tcW w:w="795" w:type="dxa"/>
            <w:shd w:val="clear" w:color="auto" w:fill="FFFFFF" w:themeFill="background1"/>
            <w:vAlign w:val="center"/>
          </w:tcPr>
          <w:p w14:paraId="6F0F80BA" w14:textId="4BDAD612" w:rsidR="002F572F" w:rsidRPr="00B00AD1" w:rsidRDefault="75CDB53C" w:rsidP="1FD5E824">
            <w:pPr>
              <w:spacing w:line="276" w:lineRule="auto"/>
              <w:jc w:val="both"/>
              <w:rPr>
                <w:rFonts w:ascii="Tahoma" w:eastAsia="Tahoma" w:hAnsi="Tahoma" w:cs="Tahoma"/>
                <w:b/>
                <w:bCs/>
                <w:color w:val="000000"/>
                <w:sz w:val="22"/>
                <w:szCs w:val="22"/>
              </w:rPr>
            </w:pPr>
            <w:r w:rsidRPr="478BC24F">
              <w:rPr>
                <w:rFonts w:ascii="Tahoma" w:eastAsia="Tahoma" w:hAnsi="Tahoma" w:cs="Tahoma"/>
                <w:b/>
                <w:bCs/>
                <w:color w:val="000000" w:themeColor="text1"/>
                <w:sz w:val="22"/>
                <w:szCs w:val="22"/>
              </w:rPr>
              <w:t>№</w:t>
            </w:r>
          </w:p>
        </w:tc>
        <w:tc>
          <w:tcPr>
            <w:tcW w:w="4308" w:type="dxa"/>
            <w:shd w:val="clear" w:color="auto" w:fill="FFFFFF" w:themeFill="background1"/>
            <w:vAlign w:val="center"/>
          </w:tcPr>
          <w:p w14:paraId="08928A6D" w14:textId="77777777" w:rsidR="09C10FEA" w:rsidRPr="00B00AD1" w:rsidRDefault="09C10FEA" w:rsidP="1FD5E824">
            <w:pPr>
              <w:spacing w:line="276" w:lineRule="auto"/>
              <w:jc w:val="both"/>
              <w:rPr>
                <w:rFonts w:ascii="Tahoma" w:eastAsia="Tahoma" w:hAnsi="Tahoma" w:cs="Tahoma"/>
                <w:b/>
                <w:bCs/>
                <w:color w:val="000000" w:themeColor="text1"/>
                <w:sz w:val="22"/>
                <w:szCs w:val="22"/>
              </w:rPr>
            </w:pPr>
            <w:r w:rsidRPr="18958743">
              <w:rPr>
                <w:rFonts w:ascii="Tahoma" w:eastAsia="Tahoma" w:hAnsi="Tahoma" w:cs="Tahoma"/>
                <w:b/>
                <w:bCs/>
                <w:color w:val="000000" w:themeColor="text1"/>
                <w:sz w:val="22"/>
                <w:szCs w:val="22"/>
              </w:rPr>
              <w:t>Наименование оборудования, работ, услуг</w:t>
            </w:r>
          </w:p>
          <w:p w14:paraId="2A1B6A77" w14:textId="2543005C" w:rsidR="1FD5E824" w:rsidRPr="00B00AD1" w:rsidRDefault="1FD5E824" w:rsidP="1FD5E824">
            <w:pPr>
              <w:spacing w:line="276" w:lineRule="auto"/>
              <w:jc w:val="both"/>
              <w:rPr>
                <w:rFonts w:ascii="Tahoma" w:eastAsia="Tahoma" w:hAnsi="Tahoma" w:cs="Tahoma"/>
                <w:b/>
                <w:bCs/>
                <w:color w:val="000000" w:themeColor="text1"/>
                <w:sz w:val="22"/>
                <w:szCs w:val="22"/>
              </w:rPr>
            </w:pPr>
          </w:p>
        </w:tc>
        <w:tc>
          <w:tcPr>
            <w:tcW w:w="992" w:type="dxa"/>
            <w:shd w:val="clear" w:color="auto" w:fill="FFFFFF" w:themeFill="background1"/>
            <w:vAlign w:val="center"/>
          </w:tcPr>
          <w:p w14:paraId="40CA43C0" w14:textId="77777777" w:rsidR="002F572F" w:rsidRPr="00B00AD1" w:rsidRDefault="002F572F" w:rsidP="18958743">
            <w:pPr>
              <w:spacing w:line="276" w:lineRule="auto"/>
              <w:jc w:val="both"/>
              <w:rPr>
                <w:rFonts w:ascii="Tahoma" w:eastAsia="Tahoma" w:hAnsi="Tahoma" w:cs="Tahoma"/>
                <w:b/>
                <w:bCs/>
                <w:color w:val="000000"/>
                <w:sz w:val="22"/>
                <w:szCs w:val="22"/>
              </w:rPr>
            </w:pPr>
            <w:r w:rsidRPr="18958743">
              <w:rPr>
                <w:rFonts w:ascii="Tahoma" w:eastAsia="Tahoma" w:hAnsi="Tahoma" w:cs="Tahoma"/>
                <w:b/>
                <w:bCs/>
                <w:color w:val="000000" w:themeColor="text1"/>
                <w:sz w:val="22"/>
                <w:szCs w:val="22"/>
              </w:rPr>
              <w:t>Ед. измерения</w:t>
            </w:r>
          </w:p>
        </w:tc>
        <w:tc>
          <w:tcPr>
            <w:tcW w:w="1134" w:type="dxa"/>
            <w:shd w:val="clear" w:color="auto" w:fill="FFFFFF" w:themeFill="background1"/>
            <w:vAlign w:val="center"/>
          </w:tcPr>
          <w:p w14:paraId="2A95F10C" w14:textId="4D659658" w:rsidR="002F572F" w:rsidRPr="00B00AD1" w:rsidRDefault="002F572F" w:rsidP="18958743">
            <w:pPr>
              <w:spacing w:line="276" w:lineRule="auto"/>
              <w:jc w:val="both"/>
              <w:rPr>
                <w:rFonts w:ascii="Tahoma" w:eastAsia="Tahoma" w:hAnsi="Tahoma" w:cs="Tahoma"/>
                <w:b/>
                <w:bCs/>
                <w:color w:val="000000"/>
                <w:sz w:val="22"/>
                <w:szCs w:val="22"/>
              </w:rPr>
            </w:pPr>
            <w:r w:rsidRPr="08F6673C">
              <w:rPr>
                <w:rFonts w:ascii="Tahoma" w:eastAsia="Tahoma" w:hAnsi="Tahoma" w:cs="Tahoma"/>
                <w:b/>
                <w:bCs/>
                <w:color w:val="000000" w:themeColor="text1"/>
                <w:sz w:val="22"/>
                <w:szCs w:val="22"/>
              </w:rPr>
              <w:t>Цена, руб. (без</w:t>
            </w:r>
            <w:r w:rsidR="4F20B543" w:rsidRPr="08F6673C">
              <w:rPr>
                <w:rFonts w:ascii="Tahoma" w:eastAsia="Tahoma" w:hAnsi="Tahoma" w:cs="Tahoma"/>
                <w:b/>
                <w:bCs/>
                <w:color w:val="000000" w:themeColor="text1"/>
                <w:sz w:val="22"/>
                <w:szCs w:val="22"/>
              </w:rPr>
              <w:t xml:space="preserve"> учета</w:t>
            </w:r>
            <w:r w:rsidRPr="08F6673C">
              <w:rPr>
                <w:rFonts w:ascii="Tahoma" w:eastAsia="Tahoma" w:hAnsi="Tahoma" w:cs="Tahoma"/>
                <w:b/>
                <w:bCs/>
                <w:color w:val="000000" w:themeColor="text1"/>
                <w:sz w:val="22"/>
                <w:szCs w:val="22"/>
              </w:rPr>
              <w:t xml:space="preserve"> НДС)</w:t>
            </w:r>
          </w:p>
        </w:tc>
        <w:tc>
          <w:tcPr>
            <w:tcW w:w="1215" w:type="dxa"/>
            <w:shd w:val="clear" w:color="auto" w:fill="FFFFFF" w:themeFill="background1"/>
            <w:vAlign w:val="center"/>
          </w:tcPr>
          <w:p w14:paraId="554D1A19" w14:textId="77777777" w:rsidR="002F572F" w:rsidRPr="00B00AD1" w:rsidRDefault="381AEB56" w:rsidP="18958743">
            <w:pPr>
              <w:spacing w:line="276" w:lineRule="auto"/>
              <w:jc w:val="both"/>
              <w:rPr>
                <w:rFonts w:ascii="Tahoma" w:eastAsia="Tahoma" w:hAnsi="Tahoma" w:cs="Tahoma"/>
                <w:b/>
                <w:bCs/>
                <w:color w:val="000000"/>
                <w:sz w:val="22"/>
                <w:szCs w:val="22"/>
              </w:rPr>
            </w:pPr>
            <w:r w:rsidRPr="759B385A">
              <w:rPr>
                <w:rFonts w:ascii="Tahoma" w:eastAsia="Tahoma" w:hAnsi="Tahoma" w:cs="Tahoma"/>
                <w:b/>
                <w:bCs/>
                <w:color w:val="000000" w:themeColor="text1"/>
                <w:sz w:val="22"/>
                <w:szCs w:val="22"/>
              </w:rPr>
              <w:t>НДС, руб. (20%)</w:t>
            </w:r>
          </w:p>
        </w:tc>
        <w:tc>
          <w:tcPr>
            <w:tcW w:w="1330" w:type="dxa"/>
            <w:shd w:val="clear" w:color="auto" w:fill="FFFFFF" w:themeFill="background1"/>
            <w:vAlign w:val="center"/>
          </w:tcPr>
          <w:p w14:paraId="09EF0887" w14:textId="5B095EF0" w:rsidR="002F572F" w:rsidRPr="00B00AD1" w:rsidRDefault="4AD81CA4" w:rsidP="18958743">
            <w:pPr>
              <w:spacing w:line="276" w:lineRule="auto"/>
              <w:ind w:left="142"/>
              <w:jc w:val="both"/>
              <w:rPr>
                <w:rFonts w:ascii="Tahoma" w:eastAsia="Tahoma" w:hAnsi="Tahoma" w:cs="Tahoma"/>
                <w:b/>
                <w:bCs/>
                <w:color w:val="000000"/>
                <w:sz w:val="22"/>
                <w:szCs w:val="22"/>
              </w:rPr>
            </w:pPr>
            <w:r w:rsidRPr="478BC24F">
              <w:rPr>
                <w:rFonts w:ascii="Tahoma" w:eastAsia="Tahoma" w:hAnsi="Tahoma" w:cs="Tahoma"/>
                <w:b/>
                <w:bCs/>
                <w:color w:val="000000" w:themeColor="text1"/>
                <w:sz w:val="22"/>
                <w:szCs w:val="22"/>
              </w:rPr>
              <w:t>Цена, руб. (с НДС</w:t>
            </w:r>
            <w:r w:rsidR="3BEE9FD2" w:rsidRPr="478BC24F">
              <w:rPr>
                <w:rFonts w:ascii="Tahoma" w:eastAsia="Tahoma" w:hAnsi="Tahoma" w:cs="Tahoma"/>
                <w:b/>
                <w:bCs/>
                <w:color w:val="000000" w:themeColor="text1"/>
                <w:sz w:val="22"/>
                <w:szCs w:val="22"/>
              </w:rPr>
              <w:t>,</w:t>
            </w:r>
            <w:r w:rsidRPr="478BC24F">
              <w:rPr>
                <w:rFonts w:ascii="Tahoma" w:eastAsia="Tahoma" w:hAnsi="Tahoma" w:cs="Tahoma"/>
                <w:b/>
                <w:bCs/>
                <w:color w:val="000000" w:themeColor="text1"/>
                <w:sz w:val="22"/>
                <w:szCs w:val="22"/>
              </w:rPr>
              <w:t xml:space="preserve"> 20%)</w:t>
            </w:r>
          </w:p>
        </w:tc>
      </w:tr>
      <w:tr w:rsidR="002F572F" w:rsidRPr="00B00AD1" w14:paraId="36535985" w14:textId="77777777" w:rsidTr="10349C9E">
        <w:trPr>
          <w:trHeight w:val="369"/>
        </w:trPr>
        <w:tc>
          <w:tcPr>
            <w:tcW w:w="9780" w:type="dxa"/>
            <w:gridSpan w:val="7"/>
            <w:shd w:val="clear" w:color="auto" w:fill="D0CECE"/>
            <w:vAlign w:val="center"/>
          </w:tcPr>
          <w:p w14:paraId="29095461" w14:textId="364025ED" w:rsidR="0025031A" w:rsidRPr="00B00AD1" w:rsidRDefault="00A520A8" w:rsidP="18958743">
            <w:pPr>
              <w:rPr>
                <w:rFonts w:ascii="Tahoma" w:eastAsia="Tahoma" w:hAnsi="Tahoma" w:cs="Tahoma"/>
                <w:sz w:val="22"/>
                <w:szCs w:val="22"/>
              </w:rPr>
            </w:pPr>
            <w:r w:rsidRPr="18958743">
              <w:rPr>
                <w:rFonts w:ascii="Tahoma" w:eastAsia="Tahoma" w:hAnsi="Tahoma" w:cs="Tahoma"/>
                <w:sz w:val="22"/>
                <w:szCs w:val="22"/>
              </w:rPr>
              <w:t>Оборудование</w:t>
            </w:r>
          </w:p>
        </w:tc>
      </w:tr>
      <w:tr w:rsidR="002F572F" w:rsidRPr="00B00AD1" w14:paraId="56C02A3D" w14:textId="77777777" w:rsidTr="10349C9E">
        <w:trPr>
          <w:gridAfter w:val="1"/>
          <w:wAfter w:w="6" w:type="dxa"/>
          <w:trHeight w:val="300"/>
        </w:trPr>
        <w:tc>
          <w:tcPr>
            <w:tcW w:w="795" w:type="dxa"/>
            <w:shd w:val="clear" w:color="auto" w:fill="auto"/>
            <w:vAlign w:val="center"/>
          </w:tcPr>
          <w:p w14:paraId="6927EC57" w14:textId="6CEF4BA0" w:rsidR="002F572F" w:rsidRPr="00B00AD1" w:rsidRDefault="002F572F" w:rsidP="001450D7">
            <w:pPr>
              <w:spacing w:line="276" w:lineRule="auto"/>
              <w:jc w:val="both"/>
              <w:rPr>
                <w:rFonts w:ascii="Tahoma" w:eastAsia="Tahoma" w:hAnsi="Tahoma" w:cs="Tahoma"/>
                <w:color w:val="000000"/>
                <w:sz w:val="22"/>
                <w:szCs w:val="22"/>
              </w:rPr>
            </w:pPr>
          </w:p>
        </w:tc>
        <w:tc>
          <w:tcPr>
            <w:tcW w:w="4308" w:type="dxa"/>
            <w:shd w:val="clear" w:color="auto" w:fill="auto"/>
            <w:vAlign w:val="center"/>
          </w:tcPr>
          <w:p w14:paraId="25A734C9" w14:textId="000AADC0" w:rsidR="1FD5E824" w:rsidRPr="00B00AD1" w:rsidRDefault="1FD5E824" w:rsidP="1FD5E824">
            <w:pPr>
              <w:spacing w:line="276" w:lineRule="auto"/>
              <w:jc w:val="both"/>
              <w:rPr>
                <w:rFonts w:ascii="Tahoma" w:eastAsia="Tahoma" w:hAnsi="Tahoma" w:cs="Tahoma"/>
                <w:color w:val="000000" w:themeColor="text1"/>
                <w:sz w:val="22"/>
                <w:szCs w:val="22"/>
              </w:rPr>
            </w:pPr>
          </w:p>
        </w:tc>
        <w:tc>
          <w:tcPr>
            <w:tcW w:w="992" w:type="dxa"/>
            <w:shd w:val="clear" w:color="auto" w:fill="auto"/>
            <w:vAlign w:val="center"/>
          </w:tcPr>
          <w:p w14:paraId="3BA2C176" w14:textId="77777777" w:rsidR="002F572F" w:rsidRPr="00B00AD1" w:rsidRDefault="002F572F" w:rsidP="001450D7">
            <w:pPr>
              <w:spacing w:line="276" w:lineRule="auto"/>
              <w:jc w:val="both"/>
              <w:rPr>
                <w:rFonts w:ascii="Tahoma" w:eastAsia="Tahoma" w:hAnsi="Tahoma" w:cs="Tahoma"/>
                <w:color w:val="000000"/>
                <w:sz w:val="22"/>
                <w:szCs w:val="22"/>
              </w:rPr>
            </w:pPr>
          </w:p>
        </w:tc>
        <w:tc>
          <w:tcPr>
            <w:tcW w:w="1134" w:type="dxa"/>
            <w:shd w:val="clear" w:color="auto" w:fill="auto"/>
            <w:vAlign w:val="center"/>
          </w:tcPr>
          <w:p w14:paraId="6DE4AF5F" w14:textId="77777777" w:rsidR="002F572F" w:rsidRPr="00B00AD1" w:rsidRDefault="002F572F" w:rsidP="001450D7">
            <w:pPr>
              <w:spacing w:line="276" w:lineRule="auto"/>
              <w:jc w:val="both"/>
              <w:rPr>
                <w:rFonts w:ascii="Tahoma" w:eastAsia="Tahoma" w:hAnsi="Tahoma" w:cs="Tahoma"/>
                <w:color w:val="000000"/>
                <w:sz w:val="22"/>
                <w:szCs w:val="22"/>
              </w:rPr>
            </w:pPr>
          </w:p>
        </w:tc>
        <w:tc>
          <w:tcPr>
            <w:tcW w:w="1215" w:type="dxa"/>
            <w:shd w:val="clear" w:color="auto" w:fill="auto"/>
            <w:vAlign w:val="center"/>
          </w:tcPr>
          <w:p w14:paraId="7928B1BD" w14:textId="77777777" w:rsidR="002F572F" w:rsidRPr="00B00AD1" w:rsidRDefault="002F572F" w:rsidP="001450D7">
            <w:pPr>
              <w:spacing w:line="276" w:lineRule="auto"/>
              <w:jc w:val="both"/>
              <w:rPr>
                <w:rFonts w:ascii="Tahoma" w:eastAsia="Tahoma" w:hAnsi="Tahoma" w:cs="Tahoma"/>
                <w:color w:val="000000"/>
                <w:sz w:val="22"/>
                <w:szCs w:val="22"/>
              </w:rPr>
            </w:pPr>
          </w:p>
        </w:tc>
        <w:tc>
          <w:tcPr>
            <w:tcW w:w="1330" w:type="dxa"/>
            <w:shd w:val="clear" w:color="auto" w:fill="auto"/>
            <w:vAlign w:val="center"/>
          </w:tcPr>
          <w:p w14:paraId="2937A4F6" w14:textId="77777777" w:rsidR="002F572F" w:rsidRPr="00B00AD1" w:rsidRDefault="002F572F" w:rsidP="001450D7">
            <w:pPr>
              <w:spacing w:line="276" w:lineRule="auto"/>
              <w:jc w:val="both"/>
              <w:rPr>
                <w:rFonts w:ascii="Tahoma" w:eastAsia="Tahoma" w:hAnsi="Tahoma" w:cs="Tahoma"/>
                <w:color w:val="000000"/>
                <w:sz w:val="22"/>
                <w:szCs w:val="22"/>
              </w:rPr>
            </w:pPr>
          </w:p>
        </w:tc>
      </w:tr>
      <w:tr w:rsidR="002F572F" w:rsidRPr="00B00AD1" w14:paraId="186A909E" w14:textId="77777777" w:rsidTr="10349C9E">
        <w:trPr>
          <w:gridAfter w:val="1"/>
          <w:wAfter w:w="6" w:type="dxa"/>
          <w:trHeight w:val="300"/>
        </w:trPr>
        <w:tc>
          <w:tcPr>
            <w:tcW w:w="795" w:type="dxa"/>
            <w:shd w:val="clear" w:color="auto" w:fill="auto"/>
            <w:vAlign w:val="center"/>
          </w:tcPr>
          <w:p w14:paraId="0DDA6ADB" w14:textId="055034C1" w:rsidR="002F572F" w:rsidRPr="00B00AD1" w:rsidRDefault="002F572F" w:rsidP="001450D7">
            <w:pPr>
              <w:spacing w:line="276" w:lineRule="auto"/>
              <w:jc w:val="both"/>
              <w:rPr>
                <w:rFonts w:ascii="Tahoma" w:eastAsia="Tahoma" w:hAnsi="Tahoma" w:cs="Tahoma"/>
                <w:color w:val="000000"/>
                <w:sz w:val="22"/>
                <w:szCs w:val="22"/>
              </w:rPr>
            </w:pPr>
          </w:p>
        </w:tc>
        <w:tc>
          <w:tcPr>
            <w:tcW w:w="4308" w:type="dxa"/>
            <w:shd w:val="clear" w:color="auto" w:fill="auto"/>
            <w:vAlign w:val="center"/>
          </w:tcPr>
          <w:p w14:paraId="375D3CBF" w14:textId="4142B9A5" w:rsidR="1FD5E824" w:rsidRPr="00B00AD1" w:rsidRDefault="1FD5E824" w:rsidP="1FD5E824">
            <w:pPr>
              <w:spacing w:line="276" w:lineRule="auto"/>
              <w:jc w:val="both"/>
              <w:rPr>
                <w:rFonts w:ascii="Tahoma" w:eastAsia="Tahoma" w:hAnsi="Tahoma" w:cs="Tahoma"/>
                <w:color w:val="000000" w:themeColor="text1"/>
                <w:sz w:val="22"/>
                <w:szCs w:val="22"/>
              </w:rPr>
            </w:pPr>
          </w:p>
        </w:tc>
        <w:tc>
          <w:tcPr>
            <w:tcW w:w="992" w:type="dxa"/>
            <w:shd w:val="clear" w:color="auto" w:fill="auto"/>
            <w:vAlign w:val="center"/>
          </w:tcPr>
          <w:p w14:paraId="0F421A72" w14:textId="77777777" w:rsidR="002F572F" w:rsidRPr="00B00AD1" w:rsidRDefault="002F572F" w:rsidP="001450D7">
            <w:pPr>
              <w:spacing w:line="276" w:lineRule="auto"/>
              <w:jc w:val="both"/>
              <w:rPr>
                <w:rFonts w:ascii="Tahoma" w:eastAsia="Tahoma" w:hAnsi="Tahoma" w:cs="Tahoma"/>
                <w:color w:val="000000"/>
                <w:sz w:val="22"/>
                <w:szCs w:val="22"/>
              </w:rPr>
            </w:pPr>
          </w:p>
        </w:tc>
        <w:tc>
          <w:tcPr>
            <w:tcW w:w="1134" w:type="dxa"/>
            <w:shd w:val="clear" w:color="auto" w:fill="auto"/>
            <w:vAlign w:val="center"/>
          </w:tcPr>
          <w:p w14:paraId="75FD3471" w14:textId="77777777" w:rsidR="002F572F" w:rsidRPr="00B00AD1" w:rsidRDefault="002F572F" w:rsidP="001450D7">
            <w:pPr>
              <w:spacing w:line="276" w:lineRule="auto"/>
              <w:jc w:val="both"/>
              <w:rPr>
                <w:rFonts w:ascii="Tahoma" w:eastAsia="Tahoma" w:hAnsi="Tahoma" w:cs="Tahoma"/>
                <w:color w:val="000000"/>
                <w:sz w:val="22"/>
                <w:szCs w:val="22"/>
              </w:rPr>
            </w:pPr>
          </w:p>
        </w:tc>
        <w:tc>
          <w:tcPr>
            <w:tcW w:w="1215" w:type="dxa"/>
            <w:shd w:val="clear" w:color="auto" w:fill="auto"/>
            <w:vAlign w:val="center"/>
          </w:tcPr>
          <w:p w14:paraId="0DD1D9A0" w14:textId="77777777" w:rsidR="002F572F" w:rsidRPr="00B00AD1" w:rsidRDefault="002F572F" w:rsidP="001450D7">
            <w:pPr>
              <w:spacing w:line="276" w:lineRule="auto"/>
              <w:jc w:val="both"/>
              <w:rPr>
                <w:rFonts w:ascii="Tahoma" w:eastAsia="Tahoma" w:hAnsi="Tahoma" w:cs="Tahoma"/>
                <w:color w:val="000000"/>
                <w:sz w:val="22"/>
                <w:szCs w:val="22"/>
              </w:rPr>
            </w:pPr>
          </w:p>
        </w:tc>
        <w:tc>
          <w:tcPr>
            <w:tcW w:w="1330" w:type="dxa"/>
            <w:shd w:val="clear" w:color="auto" w:fill="auto"/>
            <w:vAlign w:val="center"/>
          </w:tcPr>
          <w:p w14:paraId="46968B4B" w14:textId="77777777" w:rsidR="002F572F" w:rsidRPr="00B00AD1" w:rsidRDefault="002F572F" w:rsidP="001450D7">
            <w:pPr>
              <w:spacing w:line="276" w:lineRule="auto"/>
              <w:jc w:val="both"/>
              <w:rPr>
                <w:rFonts w:ascii="Tahoma" w:eastAsia="Tahoma" w:hAnsi="Tahoma" w:cs="Tahoma"/>
                <w:color w:val="000000"/>
                <w:sz w:val="22"/>
                <w:szCs w:val="22"/>
              </w:rPr>
            </w:pPr>
          </w:p>
        </w:tc>
      </w:tr>
      <w:tr w:rsidR="002F572F" w:rsidRPr="00B00AD1" w14:paraId="65A35D29" w14:textId="77777777" w:rsidTr="10349C9E">
        <w:trPr>
          <w:gridAfter w:val="1"/>
          <w:wAfter w:w="6" w:type="dxa"/>
          <w:trHeight w:val="300"/>
        </w:trPr>
        <w:tc>
          <w:tcPr>
            <w:tcW w:w="795" w:type="dxa"/>
            <w:shd w:val="clear" w:color="auto" w:fill="auto"/>
            <w:vAlign w:val="center"/>
          </w:tcPr>
          <w:p w14:paraId="0D40A94F" w14:textId="2727256B" w:rsidR="002F572F" w:rsidRPr="00B00AD1" w:rsidRDefault="002F572F" w:rsidP="001450D7">
            <w:pPr>
              <w:spacing w:line="276" w:lineRule="auto"/>
              <w:jc w:val="both"/>
              <w:rPr>
                <w:rFonts w:ascii="Tahoma" w:eastAsia="Tahoma" w:hAnsi="Tahoma" w:cs="Tahoma"/>
                <w:color w:val="000000"/>
                <w:sz w:val="22"/>
                <w:szCs w:val="22"/>
              </w:rPr>
            </w:pPr>
          </w:p>
        </w:tc>
        <w:tc>
          <w:tcPr>
            <w:tcW w:w="4308" w:type="dxa"/>
            <w:shd w:val="clear" w:color="auto" w:fill="auto"/>
            <w:vAlign w:val="center"/>
          </w:tcPr>
          <w:p w14:paraId="07AC8456" w14:textId="7EDAD72A" w:rsidR="1FD5E824" w:rsidRPr="00B00AD1" w:rsidRDefault="1FD5E824" w:rsidP="1FD5E824">
            <w:pPr>
              <w:spacing w:line="276" w:lineRule="auto"/>
              <w:jc w:val="both"/>
              <w:rPr>
                <w:rFonts w:ascii="Tahoma" w:eastAsia="Tahoma" w:hAnsi="Tahoma" w:cs="Tahoma"/>
                <w:color w:val="000000" w:themeColor="text1"/>
                <w:sz w:val="22"/>
                <w:szCs w:val="22"/>
              </w:rPr>
            </w:pPr>
          </w:p>
        </w:tc>
        <w:tc>
          <w:tcPr>
            <w:tcW w:w="992" w:type="dxa"/>
            <w:shd w:val="clear" w:color="auto" w:fill="auto"/>
            <w:vAlign w:val="center"/>
          </w:tcPr>
          <w:p w14:paraId="04AC0236" w14:textId="77777777" w:rsidR="002F572F" w:rsidRPr="00B00AD1" w:rsidRDefault="002F572F" w:rsidP="001450D7">
            <w:pPr>
              <w:spacing w:line="276" w:lineRule="auto"/>
              <w:jc w:val="both"/>
              <w:rPr>
                <w:rFonts w:ascii="Tahoma" w:eastAsia="Tahoma" w:hAnsi="Tahoma" w:cs="Tahoma"/>
                <w:color w:val="000000"/>
                <w:sz w:val="22"/>
                <w:szCs w:val="22"/>
              </w:rPr>
            </w:pPr>
          </w:p>
        </w:tc>
        <w:tc>
          <w:tcPr>
            <w:tcW w:w="1134" w:type="dxa"/>
            <w:shd w:val="clear" w:color="auto" w:fill="auto"/>
            <w:vAlign w:val="center"/>
          </w:tcPr>
          <w:p w14:paraId="55DD822B" w14:textId="77777777" w:rsidR="002F572F" w:rsidRPr="00B00AD1" w:rsidRDefault="002F572F" w:rsidP="001450D7">
            <w:pPr>
              <w:spacing w:line="276" w:lineRule="auto"/>
              <w:jc w:val="both"/>
              <w:rPr>
                <w:rFonts w:ascii="Tahoma" w:eastAsia="Tahoma" w:hAnsi="Tahoma" w:cs="Tahoma"/>
                <w:color w:val="000000"/>
                <w:sz w:val="22"/>
                <w:szCs w:val="22"/>
              </w:rPr>
            </w:pPr>
          </w:p>
        </w:tc>
        <w:tc>
          <w:tcPr>
            <w:tcW w:w="1215" w:type="dxa"/>
            <w:shd w:val="clear" w:color="auto" w:fill="auto"/>
            <w:vAlign w:val="center"/>
          </w:tcPr>
          <w:p w14:paraId="2DD7A070" w14:textId="77777777" w:rsidR="002F572F" w:rsidRPr="00B00AD1" w:rsidRDefault="002F572F" w:rsidP="001450D7">
            <w:pPr>
              <w:spacing w:line="276" w:lineRule="auto"/>
              <w:jc w:val="both"/>
              <w:rPr>
                <w:rFonts w:ascii="Tahoma" w:eastAsia="Tahoma" w:hAnsi="Tahoma" w:cs="Tahoma"/>
                <w:color w:val="000000"/>
                <w:sz w:val="22"/>
                <w:szCs w:val="22"/>
              </w:rPr>
            </w:pPr>
          </w:p>
        </w:tc>
        <w:tc>
          <w:tcPr>
            <w:tcW w:w="1330" w:type="dxa"/>
            <w:shd w:val="clear" w:color="auto" w:fill="auto"/>
            <w:vAlign w:val="center"/>
          </w:tcPr>
          <w:p w14:paraId="4432A2FB" w14:textId="77777777" w:rsidR="002F572F" w:rsidRPr="00B00AD1" w:rsidRDefault="002F572F" w:rsidP="001450D7">
            <w:pPr>
              <w:spacing w:line="276" w:lineRule="auto"/>
              <w:jc w:val="both"/>
              <w:rPr>
                <w:rFonts w:ascii="Tahoma" w:eastAsia="Tahoma" w:hAnsi="Tahoma" w:cs="Tahoma"/>
                <w:color w:val="000000"/>
                <w:sz w:val="22"/>
                <w:szCs w:val="22"/>
              </w:rPr>
            </w:pPr>
          </w:p>
        </w:tc>
      </w:tr>
      <w:tr w:rsidR="002F572F" w:rsidRPr="00B00AD1" w14:paraId="637A7D96" w14:textId="77777777" w:rsidTr="10349C9E">
        <w:trPr>
          <w:trHeight w:val="393"/>
        </w:trPr>
        <w:tc>
          <w:tcPr>
            <w:tcW w:w="9780" w:type="dxa"/>
            <w:gridSpan w:val="7"/>
            <w:shd w:val="clear" w:color="auto" w:fill="D0CECE"/>
            <w:vAlign w:val="center"/>
          </w:tcPr>
          <w:p w14:paraId="50074D6E" w14:textId="6EB2ACB5" w:rsidR="0025031A" w:rsidRPr="00B00AD1" w:rsidRDefault="00A520A8" w:rsidP="18958743">
            <w:pPr>
              <w:rPr>
                <w:rFonts w:ascii="Tahoma" w:eastAsia="Tahoma" w:hAnsi="Tahoma" w:cs="Tahoma"/>
                <w:sz w:val="22"/>
                <w:szCs w:val="22"/>
              </w:rPr>
            </w:pPr>
            <w:r w:rsidRPr="18958743">
              <w:rPr>
                <w:rFonts w:ascii="Tahoma" w:eastAsia="Tahoma" w:hAnsi="Tahoma" w:cs="Tahoma"/>
                <w:sz w:val="22"/>
                <w:szCs w:val="22"/>
              </w:rPr>
              <w:t>Работы</w:t>
            </w:r>
          </w:p>
        </w:tc>
      </w:tr>
      <w:tr w:rsidR="002F572F" w:rsidRPr="00B00AD1" w14:paraId="5BE16E4C" w14:textId="77777777" w:rsidTr="10349C9E">
        <w:trPr>
          <w:gridAfter w:val="1"/>
          <w:wAfter w:w="6" w:type="dxa"/>
          <w:trHeight w:val="300"/>
        </w:trPr>
        <w:tc>
          <w:tcPr>
            <w:tcW w:w="795" w:type="dxa"/>
            <w:shd w:val="clear" w:color="auto" w:fill="auto"/>
            <w:vAlign w:val="center"/>
          </w:tcPr>
          <w:p w14:paraId="04EA1461" w14:textId="35BB149D" w:rsidR="002F572F" w:rsidRPr="00B00AD1" w:rsidRDefault="002F572F" w:rsidP="001450D7">
            <w:pPr>
              <w:spacing w:line="276" w:lineRule="auto"/>
              <w:jc w:val="both"/>
              <w:rPr>
                <w:rFonts w:ascii="Tahoma" w:eastAsia="Tahoma" w:hAnsi="Tahoma" w:cs="Tahoma"/>
                <w:color w:val="000000"/>
                <w:sz w:val="22"/>
                <w:szCs w:val="22"/>
              </w:rPr>
            </w:pPr>
          </w:p>
        </w:tc>
        <w:tc>
          <w:tcPr>
            <w:tcW w:w="4308" w:type="dxa"/>
            <w:shd w:val="clear" w:color="auto" w:fill="auto"/>
            <w:vAlign w:val="center"/>
          </w:tcPr>
          <w:p w14:paraId="135C991A" w14:textId="0EAB10FA" w:rsidR="1FD5E824" w:rsidRPr="00B00AD1" w:rsidRDefault="1FD5E824" w:rsidP="1FD5E824">
            <w:pPr>
              <w:spacing w:line="276" w:lineRule="auto"/>
              <w:jc w:val="both"/>
              <w:rPr>
                <w:rFonts w:ascii="Tahoma" w:eastAsia="Tahoma" w:hAnsi="Tahoma" w:cs="Tahoma"/>
                <w:color w:val="000000" w:themeColor="text1"/>
                <w:sz w:val="22"/>
                <w:szCs w:val="22"/>
              </w:rPr>
            </w:pPr>
          </w:p>
        </w:tc>
        <w:tc>
          <w:tcPr>
            <w:tcW w:w="992" w:type="dxa"/>
            <w:shd w:val="clear" w:color="auto" w:fill="auto"/>
            <w:vAlign w:val="center"/>
          </w:tcPr>
          <w:p w14:paraId="231C7806" w14:textId="77777777" w:rsidR="002F572F" w:rsidRPr="00B00AD1" w:rsidRDefault="002F572F" w:rsidP="001450D7">
            <w:pPr>
              <w:spacing w:line="276" w:lineRule="auto"/>
              <w:jc w:val="both"/>
              <w:rPr>
                <w:rFonts w:ascii="Tahoma" w:eastAsia="Tahoma" w:hAnsi="Tahoma" w:cs="Tahoma"/>
                <w:color w:val="000000"/>
                <w:sz w:val="22"/>
                <w:szCs w:val="22"/>
              </w:rPr>
            </w:pPr>
          </w:p>
        </w:tc>
        <w:tc>
          <w:tcPr>
            <w:tcW w:w="1134" w:type="dxa"/>
            <w:shd w:val="clear" w:color="auto" w:fill="auto"/>
            <w:vAlign w:val="center"/>
          </w:tcPr>
          <w:p w14:paraId="16354D28" w14:textId="77777777" w:rsidR="002F572F" w:rsidRPr="00B00AD1" w:rsidRDefault="002F572F" w:rsidP="001450D7">
            <w:pPr>
              <w:spacing w:line="276" w:lineRule="auto"/>
              <w:jc w:val="both"/>
              <w:rPr>
                <w:rFonts w:ascii="Tahoma" w:eastAsia="Tahoma" w:hAnsi="Tahoma" w:cs="Tahoma"/>
                <w:color w:val="000000"/>
                <w:sz w:val="22"/>
                <w:szCs w:val="22"/>
              </w:rPr>
            </w:pPr>
          </w:p>
        </w:tc>
        <w:tc>
          <w:tcPr>
            <w:tcW w:w="1215" w:type="dxa"/>
            <w:shd w:val="clear" w:color="auto" w:fill="auto"/>
            <w:vAlign w:val="center"/>
          </w:tcPr>
          <w:p w14:paraId="15DDBC3E" w14:textId="77777777" w:rsidR="002F572F" w:rsidRPr="00B00AD1" w:rsidRDefault="002F572F" w:rsidP="001450D7">
            <w:pPr>
              <w:spacing w:line="276" w:lineRule="auto"/>
              <w:jc w:val="both"/>
              <w:rPr>
                <w:rFonts w:ascii="Tahoma" w:eastAsia="Tahoma" w:hAnsi="Tahoma" w:cs="Tahoma"/>
                <w:color w:val="000000"/>
                <w:sz w:val="22"/>
                <w:szCs w:val="22"/>
              </w:rPr>
            </w:pPr>
          </w:p>
        </w:tc>
        <w:tc>
          <w:tcPr>
            <w:tcW w:w="1330" w:type="dxa"/>
            <w:shd w:val="clear" w:color="auto" w:fill="auto"/>
            <w:vAlign w:val="center"/>
          </w:tcPr>
          <w:p w14:paraId="768B5FA7" w14:textId="77777777" w:rsidR="002F572F" w:rsidRPr="00B00AD1" w:rsidRDefault="002F572F" w:rsidP="001450D7">
            <w:pPr>
              <w:spacing w:line="276" w:lineRule="auto"/>
              <w:jc w:val="both"/>
              <w:rPr>
                <w:rFonts w:ascii="Tahoma" w:eastAsia="Tahoma" w:hAnsi="Tahoma" w:cs="Tahoma"/>
                <w:color w:val="000000"/>
                <w:sz w:val="22"/>
                <w:szCs w:val="22"/>
              </w:rPr>
            </w:pPr>
          </w:p>
        </w:tc>
      </w:tr>
      <w:tr w:rsidR="002F572F" w:rsidRPr="00B00AD1" w14:paraId="42B0405F" w14:textId="77777777" w:rsidTr="10349C9E">
        <w:trPr>
          <w:gridAfter w:val="1"/>
          <w:wAfter w:w="6" w:type="dxa"/>
          <w:trHeight w:val="300"/>
        </w:trPr>
        <w:tc>
          <w:tcPr>
            <w:tcW w:w="795" w:type="dxa"/>
            <w:shd w:val="clear" w:color="auto" w:fill="auto"/>
            <w:vAlign w:val="center"/>
          </w:tcPr>
          <w:p w14:paraId="55A27ED4" w14:textId="27571B45" w:rsidR="002F572F" w:rsidRPr="00B00AD1" w:rsidRDefault="002F572F" w:rsidP="001450D7">
            <w:pPr>
              <w:spacing w:line="276" w:lineRule="auto"/>
              <w:jc w:val="both"/>
              <w:rPr>
                <w:rFonts w:ascii="Tahoma" w:eastAsia="Tahoma" w:hAnsi="Tahoma" w:cs="Tahoma"/>
                <w:color w:val="000000"/>
                <w:sz w:val="22"/>
                <w:szCs w:val="22"/>
              </w:rPr>
            </w:pPr>
          </w:p>
        </w:tc>
        <w:tc>
          <w:tcPr>
            <w:tcW w:w="4308" w:type="dxa"/>
            <w:shd w:val="clear" w:color="auto" w:fill="auto"/>
            <w:vAlign w:val="center"/>
          </w:tcPr>
          <w:p w14:paraId="3FEB2F70" w14:textId="15BD1A46" w:rsidR="1FD5E824" w:rsidRPr="00B00AD1" w:rsidRDefault="1FD5E824" w:rsidP="1FD5E824">
            <w:pPr>
              <w:spacing w:line="276" w:lineRule="auto"/>
              <w:jc w:val="both"/>
              <w:rPr>
                <w:rFonts w:ascii="Tahoma" w:eastAsia="Tahoma" w:hAnsi="Tahoma" w:cs="Tahoma"/>
                <w:color w:val="000000" w:themeColor="text1"/>
                <w:sz w:val="22"/>
                <w:szCs w:val="22"/>
              </w:rPr>
            </w:pPr>
          </w:p>
        </w:tc>
        <w:tc>
          <w:tcPr>
            <w:tcW w:w="992" w:type="dxa"/>
            <w:shd w:val="clear" w:color="auto" w:fill="auto"/>
            <w:vAlign w:val="center"/>
          </w:tcPr>
          <w:p w14:paraId="55E86335" w14:textId="77777777" w:rsidR="002F572F" w:rsidRPr="00B00AD1" w:rsidRDefault="002F572F" w:rsidP="001450D7">
            <w:pPr>
              <w:spacing w:line="276" w:lineRule="auto"/>
              <w:jc w:val="both"/>
              <w:rPr>
                <w:rFonts w:ascii="Tahoma" w:eastAsia="Tahoma" w:hAnsi="Tahoma" w:cs="Tahoma"/>
                <w:color w:val="000000"/>
                <w:sz w:val="22"/>
                <w:szCs w:val="22"/>
              </w:rPr>
            </w:pPr>
          </w:p>
        </w:tc>
        <w:tc>
          <w:tcPr>
            <w:tcW w:w="1134" w:type="dxa"/>
            <w:shd w:val="clear" w:color="auto" w:fill="auto"/>
            <w:vAlign w:val="center"/>
          </w:tcPr>
          <w:p w14:paraId="4F32BA13" w14:textId="77777777" w:rsidR="002F572F" w:rsidRPr="00B00AD1" w:rsidRDefault="002F572F" w:rsidP="001450D7">
            <w:pPr>
              <w:spacing w:line="276" w:lineRule="auto"/>
              <w:jc w:val="both"/>
              <w:rPr>
                <w:rFonts w:ascii="Tahoma" w:eastAsia="Tahoma" w:hAnsi="Tahoma" w:cs="Tahoma"/>
                <w:color w:val="000000"/>
                <w:sz w:val="22"/>
                <w:szCs w:val="22"/>
              </w:rPr>
            </w:pPr>
          </w:p>
        </w:tc>
        <w:tc>
          <w:tcPr>
            <w:tcW w:w="1215" w:type="dxa"/>
            <w:shd w:val="clear" w:color="auto" w:fill="auto"/>
            <w:vAlign w:val="center"/>
          </w:tcPr>
          <w:p w14:paraId="6819523A" w14:textId="77777777" w:rsidR="002F572F" w:rsidRPr="00B00AD1" w:rsidRDefault="002F572F" w:rsidP="001450D7">
            <w:pPr>
              <w:spacing w:line="276" w:lineRule="auto"/>
              <w:jc w:val="both"/>
              <w:rPr>
                <w:rFonts w:ascii="Tahoma" w:eastAsia="Tahoma" w:hAnsi="Tahoma" w:cs="Tahoma"/>
                <w:color w:val="000000"/>
                <w:sz w:val="22"/>
                <w:szCs w:val="22"/>
              </w:rPr>
            </w:pPr>
          </w:p>
        </w:tc>
        <w:tc>
          <w:tcPr>
            <w:tcW w:w="1330" w:type="dxa"/>
            <w:shd w:val="clear" w:color="auto" w:fill="auto"/>
            <w:vAlign w:val="center"/>
          </w:tcPr>
          <w:p w14:paraId="2E74676B" w14:textId="77777777" w:rsidR="002F572F" w:rsidRPr="00B00AD1" w:rsidRDefault="002F572F" w:rsidP="001450D7">
            <w:pPr>
              <w:spacing w:line="276" w:lineRule="auto"/>
              <w:jc w:val="both"/>
              <w:rPr>
                <w:rFonts w:ascii="Tahoma" w:eastAsia="Tahoma" w:hAnsi="Tahoma" w:cs="Tahoma"/>
                <w:color w:val="000000"/>
                <w:sz w:val="22"/>
                <w:szCs w:val="22"/>
              </w:rPr>
            </w:pPr>
          </w:p>
        </w:tc>
      </w:tr>
      <w:tr w:rsidR="002F572F" w:rsidRPr="00B00AD1" w14:paraId="33289947" w14:textId="77777777" w:rsidTr="10349C9E">
        <w:trPr>
          <w:gridAfter w:val="1"/>
          <w:wAfter w:w="6" w:type="dxa"/>
          <w:trHeight w:val="300"/>
        </w:trPr>
        <w:tc>
          <w:tcPr>
            <w:tcW w:w="795" w:type="dxa"/>
            <w:shd w:val="clear" w:color="auto" w:fill="auto"/>
            <w:vAlign w:val="center"/>
          </w:tcPr>
          <w:p w14:paraId="10B0C532" w14:textId="04E93816" w:rsidR="002F572F" w:rsidRPr="00B00AD1" w:rsidRDefault="002F572F" w:rsidP="001450D7">
            <w:pPr>
              <w:spacing w:line="276" w:lineRule="auto"/>
              <w:jc w:val="both"/>
              <w:rPr>
                <w:rFonts w:ascii="Tahoma" w:eastAsia="Tahoma" w:hAnsi="Tahoma" w:cs="Tahoma"/>
                <w:color w:val="000000"/>
                <w:sz w:val="22"/>
                <w:szCs w:val="22"/>
              </w:rPr>
            </w:pPr>
          </w:p>
        </w:tc>
        <w:tc>
          <w:tcPr>
            <w:tcW w:w="4308" w:type="dxa"/>
            <w:shd w:val="clear" w:color="auto" w:fill="auto"/>
            <w:vAlign w:val="center"/>
          </w:tcPr>
          <w:p w14:paraId="5B0471A0" w14:textId="17D51B9B" w:rsidR="1FD5E824" w:rsidRPr="00B00AD1" w:rsidRDefault="1FD5E824" w:rsidP="1FD5E824">
            <w:pPr>
              <w:spacing w:line="276" w:lineRule="auto"/>
              <w:jc w:val="both"/>
              <w:rPr>
                <w:rFonts w:ascii="Tahoma" w:eastAsia="Tahoma" w:hAnsi="Tahoma" w:cs="Tahoma"/>
                <w:color w:val="000000" w:themeColor="text1"/>
                <w:sz w:val="22"/>
                <w:szCs w:val="22"/>
              </w:rPr>
            </w:pPr>
          </w:p>
        </w:tc>
        <w:tc>
          <w:tcPr>
            <w:tcW w:w="992" w:type="dxa"/>
            <w:shd w:val="clear" w:color="auto" w:fill="auto"/>
            <w:vAlign w:val="center"/>
          </w:tcPr>
          <w:p w14:paraId="6889D7B1" w14:textId="77777777" w:rsidR="002F572F" w:rsidRPr="00B00AD1" w:rsidRDefault="002F572F" w:rsidP="001450D7">
            <w:pPr>
              <w:spacing w:line="276" w:lineRule="auto"/>
              <w:jc w:val="both"/>
              <w:rPr>
                <w:rFonts w:ascii="Tahoma" w:eastAsia="Tahoma" w:hAnsi="Tahoma" w:cs="Tahoma"/>
                <w:color w:val="000000"/>
                <w:sz w:val="22"/>
                <w:szCs w:val="22"/>
              </w:rPr>
            </w:pPr>
          </w:p>
        </w:tc>
        <w:tc>
          <w:tcPr>
            <w:tcW w:w="1134" w:type="dxa"/>
            <w:shd w:val="clear" w:color="auto" w:fill="auto"/>
            <w:vAlign w:val="center"/>
          </w:tcPr>
          <w:p w14:paraId="0B249AEA" w14:textId="77777777" w:rsidR="002F572F" w:rsidRPr="00B00AD1" w:rsidRDefault="002F572F" w:rsidP="001450D7">
            <w:pPr>
              <w:spacing w:line="276" w:lineRule="auto"/>
              <w:jc w:val="both"/>
              <w:rPr>
                <w:rFonts w:ascii="Tahoma" w:eastAsia="Tahoma" w:hAnsi="Tahoma" w:cs="Tahoma"/>
                <w:color w:val="000000"/>
                <w:sz w:val="22"/>
                <w:szCs w:val="22"/>
              </w:rPr>
            </w:pPr>
          </w:p>
        </w:tc>
        <w:tc>
          <w:tcPr>
            <w:tcW w:w="1215" w:type="dxa"/>
            <w:shd w:val="clear" w:color="auto" w:fill="auto"/>
            <w:vAlign w:val="center"/>
          </w:tcPr>
          <w:p w14:paraId="1657AEEB" w14:textId="77777777" w:rsidR="002F572F" w:rsidRPr="00B00AD1" w:rsidRDefault="002F572F" w:rsidP="001450D7">
            <w:pPr>
              <w:spacing w:line="276" w:lineRule="auto"/>
              <w:jc w:val="both"/>
              <w:rPr>
                <w:rFonts w:ascii="Tahoma" w:eastAsia="Tahoma" w:hAnsi="Tahoma" w:cs="Tahoma"/>
                <w:color w:val="000000"/>
                <w:sz w:val="22"/>
                <w:szCs w:val="22"/>
              </w:rPr>
            </w:pPr>
          </w:p>
        </w:tc>
        <w:tc>
          <w:tcPr>
            <w:tcW w:w="1330" w:type="dxa"/>
            <w:shd w:val="clear" w:color="auto" w:fill="auto"/>
            <w:vAlign w:val="center"/>
          </w:tcPr>
          <w:p w14:paraId="3CDE31C8" w14:textId="77777777" w:rsidR="002F572F" w:rsidRPr="00B00AD1" w:rsidRDefault="002F572F" w:rsidP="001450D7">
            <w:pPr>
              <w:spacing w:line="276" w:lineRule="auto"/>
              <w:jc w:val="both"/>
              <w:rPr>
                <w:rFonts w:ascii="Tahoma" w:eastAsia="Tahoma" w:hAnsi="Tahoma" w:cs="Tahoma"/>
                <w:color w:val="000000"/>
                <w:sz w:val="22"/>
                <w:szCs w:val="22"/>
              </w:rPr>
            </w:pPr>
          </w:p>
        </w:tc>
      </w:tr>
      <w:tr w:rsidR="002F572F" w:rsidRPr="00B00AD1" w14:paraId="454D08C3" w14:textId="77777777" w:rsidTr="10349C9E">
        <w:trPr>
          <w:trHeight w:val="510"/>
        </w:trPr>
        <w:tc>
          <w:tcPr>
            <w:tcW w:w="9780" w:type="dxa"/>
            <w:gridSpan w:val="7"/>
            <w:shd w:val="clear" w:color="auto" w:fill="D0CECE"/>
            <w:vAlign w:val="center"/>
          </w:tcPr>
          <w:p w14:paraId="64A569B0" w14:textId="770F2B2A" w:rsidR="0025031A" w:rsidRPr="00B00AD1" w:rsidRDefault="00A520A8" w:rsidP="18958743">
            <w:pPr>
              <w:rPr>
                <w:rFonts w:ascii="Tahoma" w:eastAsia="Tahoma" w:hAnsi="Tahoma" w:cs="Tahoma"/>
                <w:sz w:val="22"/>
                <w:szCs w:val="22"/>
              </w:rPr>
            </w:pPr>
            <w:r w:rsidRPr="18958743">
              <w:rPr>
                <w:rFonts w:ascii="Tahoma" w:eastAsia="Tahoma" w:hAnsi="Tahoma" w:cs="Tahoma"/>
                <w:sz w:val="22"/>
                <w:szCs w:val="22"/>
              </w:rPr>
              <w:t>Услуги</w:t>
            </w:r>
            <w:r w:rsidR="00D9023B">
              <w:rPr>
                <w:rFonts w:ascii="Tahoma" w:eastAsia="Tahoma" w:hAnsi="Tahoma" w:cs="Tahoma"/>
                <w:sz w:val="22"/>
                <w:szCs w:val="22"/>
              </w:rPr>
              <w:t xml:space="preserve"> периодические </w:t>
            </w:r>
          </w:p>
        </w:tc>
      </w:tr>
      <w:tr w:rsidR="002F572F" w:rsidRPr="00B00AD1" w14:paraId="73240E5E" w14:textId="77777777" w:rsidTr="10349C9E">
        <w:trPr>
          <w:gridAfter w:val="1"/>
          <w:wAfter w:w="6" w:type="dxa"/>
          <w:trHeight w:val="300"/>
        </w:trPr>
        <w:tc>
          <w:tcPr>
            <w:tcW w:w="795" w:type="dxa"/>
            <w:shd w:val="clear" w:color="auto" w:fill="auto"/>
            <w:vAlign w:val="center"/>
          </w:tcPr>
          <w:p w14:paraId="75CCD5EB" w14:textId="1E7629DC" w:rsidR="002F572F" w:rsidRPr="00B00AD1" w:rsidRDefault="002F572F" w:rsidP="001450D7">
            <w:pPr>
              <w:spacing w:line="276" w:lineRule="auto"/>
              <w:jc w:val="both"/>
              <w:rPr>
                <w:rFonts w:ascii="Tahoma" w:eastAsia="Tahoma" w:hAnsi="Tahoma" w:cs="Tahoma"/>
                <w:color w:val="000000"/>
                <w:sz w:val="22"/>
                <w:szCs w:val="22"/>
              </w:rPr>
            </w:pPr>
          </w:p>
        </w:tc>
        <w:tc>
          <w:tcPr>
            <w:tcW w:w="4308" w:type="dxa"/>
            <w:shd w:val="clear" w:color="auto" w:fill="auto"/>
            <w:vAlign w:val="center"/>
          </w:tcPr>
          <w:p w14:paraId="30948E3A" w14:textId="01595369" w:rsidR="1FD5E824" w:rsidRPr="00B00AD1" w:rsidRDefault="0763EED8" w:rsidP="478BC24F">
            <w:pPr>
              <w:rPr>
                <w:rFonts w:ascii="Tahoma" w:eastAsia="Tahoma" w:hAnsi="Tahoma" w:cs="Tahoma"/>
                <w:color w:val="000000" w:themeColor="text1"/>
                <w:sz w:val="22"/>
                <w:szCs w:val="22"/>
              </w:rPr>
            </w:pPr>
            <w:r w:rsidRPr="478BC24F">
              <w:rPr>
                <w:rFonts w:ascii="Tahoma" w:eastAsia="Tahoma" w:hAnsi="Tahoma" w:cs="Tahoma"/>
                <w:color w:val="000000" w:themeColor="text1"/>
                <w:sz w:val="22"/>
                <w:szCs w:val="22"/>
              </w:rPr>
              <w:t>Абонентская плата за сервис «Базовый мониторинг и Безопасное вождение» на облачной платформе SKAI, за 1 ТС/мес </w:t>
            </w:r>
          </w:p>
        </w:tc>
        <w:tc>
          <w:tcPr>
            <w:tcW w:w="992" w:type="dxa"/>
            <w:shd w:val="clear" w:color="auto" w:fill="auto"/>
            <w:vAlign w:val="center"/>
          </w:tcPr>
          <w:p w14:paraId="4E378FBB" w14:textId="77777777" w:rsidR="002F572F" w:rsidRPr="00B00AD1" w:rsidRDefault="002F572F" w:rsidP="001450D7">
            <w:pPr>
              <w:spacing w:line="276" w:lineRule="auto"/>
              <w:jc w:val="both"/>
              <w:rPr>
                <w:rFonts w:ascii="Tahoma" w:eastAsia="Tahoma" w:hAnsi="Tahoma" w:cs="Tahoma"/>
                <w:color w:val="000000"/>
                <w:sz w:val="22"/>
                <w:szCs w:val="22"/>
              </w:rPr>
            </w:pPr>
          </w:p>
        </w:tc>
        <w:tc>
          <w:tcPr>
            <w:tcW w:w="1134" w:type="dxa"/>
            <w:shd w:val="clear" w:color="auto" w:fill="auto"/>
            <w:vAlign w:val="center"/>
          </w:tcPr>
          <w:p w14:paraId="4491E069" w14:textId="77777777" w:rsidR="002F572F" w:rsidRPr="00B00AD1" w:rsidRDefault="002F572F" w:rsidP="001450D7">
            <w:pPr>
              <w:spacing w:line="276" w:lineRule="auto"/>
              <w:jc w:val="both"/>
              <w:rPr>
                <w:rFonts w:ascii="Tahoma" w:eastAsia="Tahoma" w:hAnsi="Tahoma" w:cs="Tahoma"/>
                <w:color w:val="000000"/>
                <w:sz w:val="22"/>
                <w:szCs w:val="22"/>
              </w:rPr>
            </w:pPr>
          </w:p>
        </w:tc>
        <w:tc>
          <w:tcPr>
            <w:tcW w:w="1215" w:type="dxa"/>
            <w:shd w:val="clear" w:color="auto" w:fill="auto"/>
            <w:vAlign w:val="center"/>
          </w:tcPr>
          <w:p w14:paraId="2B5AF011" w14:textId="77777777" w:rsidR="002F572F" w:rsidRPr="00B00AD1" w:rsidRDefault="002F572F" w:rsidP="001450D7">
            <w:pPr>
              <w:spacing w:line="276" w:lineRule="auto"/>
              <w:jc w:val="both"/>
              <w:rPr>
                <w:rFonts w:ascii="Tahoma" w:eastAsia="Tahoma" w:hAnsi="Tahoma" w:cs="Tahoma"/>
                <w:color w:val="000000"/>
                <w:sz w:val="22"/>
                <w:szCs w:val="22"/>
              </w:rPr>
            </w:pPr>
          </w:p>
        </w:tc>
        <w:tc>
          <w:tcPr>
            <w:tcW w:w="1330" w:type="dxa"/>
            <w:shd w:val="clear" w:color="auto" w:fill="auto"/>
            <w:vAlign w:val="center"/>
          </w:tcPr>
          <w:p w14:paraId="5AB8806F" w14:textId="77777777" w:rsidR="002F572F" w:rsidRPr="00B00AD1" w:rsidRDefault="002F572F" w:rsidP="001450D7">
            <w:pPr>
              <w:spacing w:line="276" w:lineRule="auto"/>
              <w:jc w:val="both"/>
              <w:rPr>
                <w:rFonts w:ascii="Tahoma" w:eastAsia="Tahoma" w:hAnsi="Tahoma" w:cs="Tahoma"/>
                <w:color w:val="000000"/>
                <w:sz w:val="22"/>
                <w:szCs w:val="22"/>
              </w:rPr>
            </w:pPr>
          </w:p>
        </w:tc>
      </w:tr>
      <w:tr w:rsidR="002F572F" w:rsidRPr="00B00AD1" w14:paraId="22FC4B65" w14:textId="77777777" w:rsidTr="10349C9E">
        <w:trPr>
          <w:gridAfter w:val="1"/>
          <w:wAfter w:w="6" w:type="dxa"/>
          <w:trHeight w:val="300"/>
        </w:trPr>
        <w:tc>
          <w:tcPr>
            <w:tcW w:w="795" w:type="dxa"/>
            <w:shd w:val="clear" w:color="auto" w:fill="auto"/>
            <w:vAlign w:val="center"/>
          </w:tcPr>
          <w:p w14:paraId="686A29A1" w14:textId="1CB12277" w:rsidR="002F572F" w:rsidRPr="00B00AD1" w:rsidRDefault="002F572F" w:rsidP="001450D7">
            <w:pPr>
              <w:spacing w:line="276" w:lineRule="auto"/>
              <w:jc w:val="both"/>
              <w:rPr>
                <w:rFonts w:ascii="Tahoma" w:eastAsia="Tahoma" w:hAnsi="Tahoma" w:cs="Tahoma"/>
                <w:color w:val="000000"/>
                <w:sz w:val="22"/>
                <w:szCs w:val="22"/>
              </w:rPr>
            </w:pPr>
          </w:p>
        </w:tc>
        <w:tc>
          <w:tcPr>
            <w:tcW w:w="4308" w:type="dxa"/>
            <w:shd w:val="clear" w:color="auto" w:fill="auto"/>
            <w:vAlign w:val="center"/>
          </w:tcPr>
          <w:p w14:paraId="1261600B" w14:textId="01CD46DC" w:rsidR="478BC24F" w:rsidRDefault="478BC24F" w:rsidP="478BC24F">
            <w:pPr>
              <w:rPr>
                <w:rFonts w:ascii="Tahoma" w:eastAsia="Tahoma" w:hAnsi="Tahoma" w:cs="Tahoma"/>
                <w:color w:val="000000" w:themeColor="text1"/>
                <w:sz w:val="22"/>
                <w:szCs w:val="22"/>
              </w:rPr>
            </w:pPr>
            <w:r w:rsidRPr="478BC24F">
              <w:rPr>
                <w:rFonts w:ascii="Tahoma" w:eastAsia="Tahoma" w:hAnsi="Tahoma" w:cs="Tahoma"/>
                <w:color w:val="000000" w:themeColor="text1"/>
                <w:sz w:val="22"/>
                <w:szCs w:val="22"/>
              </w:rPr>
              <w:t>Абонентская плата за сервис «Видеоаналитика» на облачной платформе SKAI, за 1 ТС/мес </w:t>
            </w:r>
          </w:p>
        </w:tc>
        <w:tc>
          <w:tcPr>
            <w:tcW w:w="992" w:type="dxa"/>
            <w:shd w:val="clear" w:color="auto" w:fill="auto"/>
            <w:vAlign w:val="center"/>
          </w:tcPr>
          <w:p w14:paraId="4BCBF85A" w14:textId="77777777" w:rsidR="002F572F" w:rsidRPr="00B00AD1" w:rsidRDefault="002F572F" w:rsidP="001450D7">
            <w:pPr>
              <w:spacing w:line="276" w:lineRule="auto"/>
              <w:jc w:val="both"/>
              <w:rPr>
                <w:rFonts w:ascii="Tahoma" w:eastAsia="Tahoma" w:hAnsi="Tahoma" w:cs="Tahoma"/>
                <w:color w:val="000000"/>
                <w:sz w:val="22"/>
                <w:szCs w:val="22"/>
              </w:rPr>
            </w:pPr>
          </w:p>
        </w:tc>
        <w:tc>
          <w:tcPr>
            <w:tcW w:w="1134" w:type="dxa"/>
            <w:shd w:val="clear" w:color="auto" w:fill="auto"/>
            <w:vAlign w:val="center"/>
          </w:tcPr>
          <w:p w14:paraId="6B037FFE" w14:textId="77777777" w:rsidR="002F572F" w:rsidRPr="00B00AD1" w:rsidRDefault="002F572F" w:rsidP="001450D7">
            <w:pPr>
              <w:spacing w:line="276" w:lineRule="auto"/>
              <w:jc w:val="both"/>
              <w:rPr>
                <w:rFonts w:ascii="Tahoma" w:eastAsia="Tahoma" w:hAnsi="Tahoma" w:cs="Tahoma"/>
                <w:color w:val="000000"/>
                <w:sz w:val="22"/>
                <w:szCs w:val="22"/>
              </w:rPr>
            </w:pPr>
          </w:p>
        </w:tc>
        <w:tc>
          <w:tcPr>
            <w:tcW w:w="1215" w:type="dxa"/>
            <w:shd w:val="clear" w:color="auto" w:fill="auto"/>
            <w:vAlign w:val="center"/>
          </w:tcPr>
          <w:p w14:paraId="00521150" w14:textId="77777777" w:rsidR="002F572F" w:rsidRPr="00B00AD1" w:rsidRDefault="002F572F" w:rsidP="001450D7">
            <w:pPr>
              <w:spacing w:line="276" w:lineRule="auto"/>
              <w:jc w:val="both"/>
              <w:rPr>
                <w:rFonts w:ascii="Tahoma" w:eastAsia="Tahoma" w:hAnsi="Tahoma" w:cs="Tahoma"/>
                <w:color w:val="000000"/>
                <w:sz w:val="22"/>
                <w:szCs w:val="22"/>
              </w:rPr>
            </w:pPr>
          </w:p>
        </w:tc>
        <w:tc>
          <w:tcPr>
            <w:tcW w:w="1330" w:type="dxa"/>
            <w:shd w:val="clear" w:color="auto" w:fill="auto"/>
            <w:vAlign w:val="center"/>
          </w:tcPr>
          <w:p w14:paraId="676EDC0A" w14:textId="77777777" w:rsidR="002F572F" w:rsidRPr="00B00AD1" w:rsidRDefault="002F572F" w:rsidP="001450D7">
            <w:pPr>
              <w:spacing w:line="276" w:lineRule="auto"/>
              <w:jc w:val="both"/>
              <w:rPr>
                <w:rFonts w:ascii="Tahoma" w:eastAsia="Tahoma" w:hAnsi="Tahoma" w:cs="Tahoma"/>
                <w:color w:val="000000"/>
                <w:sz w:val="22"/>
                <w:szCs w:val="22"/>
              </w:rPr>
            </w:pPr>
          </w:p>
        </w:tc>
      </w:tr>
      <w:tr w:rsidR="002F572F" w:rsidRPr="00B00AD1" w14:paraId="28FB91C9" w14:textId="77777777" w:rsidTr="10349C9E">
        <w:trPr>
          <w:gridAfter w:val="1"/>
          <w:wAfter w:w="6" w:type="dxa"/>
          <w:trHeight w:val="300"/>
        </w:trPr>
        <w:tc>
          <w:tcPr>
            <w:tcW w:w="795" w:type="dxa"/>
            <w:shd w:val="clear" w:color="auto" w:fill="auto"/>
            <w:vAlign w:val="center"/>
          </w:tcPr>
          <w:p w14:paraId="495B0269" w14:textId="74DF2373" w:rsidR="002F572F" w:rsidRPr="00B00AD1" w:rsidRDefault="002F572F" w:rsidP="001450D7">
            <w:pPr>
              <w:spacing w:line="276" w:lineRule="auto"/>
              <w:jc w:val="both"/>
              <w:rPr>
                <w:rFonts w:ascii="Tahoma" w:eastAsia="Tahoma" w:hAnsi="Tahoma" w:cs="Tahoma"/>
                <w:color w:val="000000"/>
                <w:sz w:val="22"/>
                <w:szCs w:val="22"/>
              </w:rPr>
            </w:pPr>
          </w:p>
        </w:tc>
        <w:tc>
          <w:tcPr>
            <w:tcW w:w="4308" w:type="dxa"/>
            <w:shd w:val="clear" w:color="auto" w:fill="auto"/>
            <w:vAlign w:val="center"/>
          </w:tcPr>
          <w:p w14:paraId="66ED6CC6" w14:textId="1864F900" w:rsidR="478BC24F" w:rsidRDefault="44ABF5EC" w:rsidP="478BC24F">
            <w:pPr>
              <w:rPr>
                <w:rFonts w:ascii="Tahoma" w:eastAsia="Tahoma" w:hAnsi="Tahoma" w:cs="Tahoma"/>
                <w:color w:val="000000" w:themeColor="text1"/>
                <w:sz w:val="22"/>
                <w:szCs w:val="22"/>
              </w:rPr>
            </w:pPr>
            <w:r w:rsidRPr="10349C9E">
              <w:rPr>
                <w:rFonts w:ascii="Tahoma" w:eastAsia="Tahoma" w:hAnsi="Tahoma" w:cs="Tahoma"/>
                <w:color w:val="000000" w:themeColor="text1"/>
                <w:sz w:val="22"/>
                <w:szCs w:val="22"/>
              </w:rPr>
              <w:t>Диспетчеризация и реагирование на опасные события силами ситуационного центра 24/7, за 1 ТС/мес </w:t>
            </w:r>
          </w:p>
        </w:tc>
        <w:tc>
          <w:tcPr>
            <w:tcW w:w="992" w:type="dxa"/>
            <w:shd w:val="clear" w:color="auto" w:fill="auto"/>
            <w:vAlign w:val="center"/>
          </w:tcPr>
          <w:p w14:paraId="437849FD" w14:textId="77777777" w:rsidR="002F572F" w:rsidRPr="00B00AD1" w:rsidRDefault="002F572F" w:rsidP="001450D7">
            <w:pPr>
              <w:spacing w:line="276" w:lineRule="auto"/>
              <w:jc w:val="both"/>
              <w:rPr>
                <w:rFonts w:ascii="Tahoma" w:eastAsia="Tahoma" w:hAnsi="Tahoma" w:cs="Tahoma"/>
                <w:color w:val="000000"/>
                <w:sz w:val="22"/>
                <w:szCs w:val="22"/>
              </w:rPr>
            </w:pPr>
          </w:p>
        </w:tc>
        <w:tc>
          <w:tcPr>
            <w:tcW w:w="1134" w:type="dxa"/>
            <w:shd w:val="clear" w:color="auto" w:fill="auto"/>
            <w:vAlign w:val="center"/>
          </w:tcPr>
          <w:p w14:paraId="78BB5290" w14:textId="77777777" w:rsidR="002F572F" w:rsidRPr="00B00AD1" w:rsidRDefault="002F572F" w:rsidP="001450D7">
            <w:pPr>
              <w:spacing w:line="276" w:lineRule="auto"/>
              <w:jc w:val="both"/>
              <w:rPr>
                <w:rFonts w:ascii="Tahoma" w:eastAsia="Tahoma" w:hAnsi="Tahoma" w:cs="Tahoma"/>
                <w:color w:val="000000"/>
                <w:sz w:val="22"/>
                <w:szCs w:val="22"/>
              </w:rPr>
            </w:pPr>
          </w:p>
        </w:tc>
        <w:tc>
          <w:tcPr>
            <w:tcW w:w="1215" w:type="dxa"/>
            <w:shd w:val="clear" w:color="auto" w:fill="auto"/>
            <w:vAlign w:val="center"/>
          </w:tcPr>
          <w:p w14:paraId="455B4E7B" w14:textId="77777777" w:rsidR="002F572F" w:rsidRPr="00B00AD1" w:rsidRDefault="002F572F" w:rsidP="001450D7">
            <w:pPr>
              <w:spacing w:line="276" w:lineRule="auto"/>
              <w:jc w:val="both"/>
              <w:rPr>
                <w:rFonts w:ascii="Tahoma" w:eastAsia="Tahoma" w:hAnsi="Tahoma" w:cs="Tahoma"/>
                <w:color w:val="000000"/>
                <w:sz w:val="22"/>
                <w:szCs w:val="22"/>
              </w:rPr>
            </w:pPr>
          </w:p>
        </w:tc>
        <w:tc>
          <w:tcPr>
            <w:tcW w:w="1330" w:type="dxa"/>
            <w:shd w:val="clear" w:color="auto" w:fill="auto"/>
            <w:vAlign w:val="center"/>
          </w:tcPr>
          <w:p w14:paraId="5ADE9B60" w14:textId="77777777" w:rsidR="002F572F" w:rsidRPr="00B00AD1" w:rsidRDefault="002F572F" w:rsidP="001450D7">
            <w:pPr>
              <w:spacing w:line="276" w:lineRule="auto"/>
              <w:jc w:val="both"/>
              <w:rPr>
                <w:rFonts w:ascii="Tahoma" w:eastAsia="Tahoma" w:hAnsi="Tahoma" w:cs="Tahoma"/>
                <w:color w:val="000000"/>
                <w:sz w:val="22"/>
                <w:szCs w:val="22"/>
              </w:rPr>
            </w:pPr>
          </w:p>
        </w:tc>
      </w:tr>
    </w:tbl>
    <w:p w14:paraId="6CB9099D" w14:textId="7F1FA379" w:rsidR="00243888" w:rsidRPr="00DF310B" w:rsidRDefault="1FD5E824" w:rsidP="001F780B">
      <w:pPr>
        <w:pStyle w:val="ae"/>
        <w:numPr>
          <w:ilvl w:val="0"/>
          <w:numId w:val="12"/>
        </w:numPr>
        <w:spacing w:before="120" w:after="120" w:line="276" w:lineRule="auto"/>
        <w:ind w:left="0" w:firstLine="567"/>
        <w:jc w:val="both"/>
        <w:rPr>
          <w:rFonts w:ascii="Tahoma" w:eastAsia="Tahoma" w:hAnsi="Tahoma" w:cs="Tahoma"/>
          <w:b/>
          <w:bCs/>
          <w:sz w:val="22"/>
          <w:szCs w:val="22"/>
        </w:rPr>
      </w:pPr>
      <w:r w:rsidRPr="00DF310B">
        <w:rPr>
          <w:rFonts w:ascii="Tahoma" w:eastAsia="Tahoma" w:hAnsi="Tahoma" w:cs="Tahoma"/>
          <w:b/>
          <w:bCs/>
          <w:sz w:val="22"/>
          <w:szCs w:val="22"/>
        </w:rPr>
        <w:t>Прядок оплаты</w:t>
      </w:r>
      <w:r w:rsidR="00B00AD1" w:rsidRPr="00DF310B">
        <w:rPr>
          <w:rFonts w:ascii="Tahoma" w:eastAsia="Tahoma" w:hAnsi="Tahoma" w:cs="Tahoma"/>
          <w:b/>
          <w:bCs/>
          <w:sz w:val="22"/>
          <w:szCs w:val="22"/>
        </w:rPr>
        <w:t>.</w:t>
      </w:r>
    </w:p>
    <w:p w14:paraId="719C0B2C" w14:textId="2DC799BA" w:rsidR="003D71D3" w:rsidRPr="00DF310B" w:rsidRDefault="274E37BD" w:rsidP="478BC24F">
      <w:pPr>
        <w:widowControl w:val="0"/>
        <w:spacing w:before="120" w:after="120" w:line="276" w:lineRule="auto"/>
        <w:ind w:left="66"/>
        <w:jc w:val="both"/>
        <w:rPr>
          <w:rFonts w:ascii="Tahoma" w:eastAsia="Tahoma" w:hAnsi="Tahoma" w:cs="Tahoma"/>
          <w:sz w:val="22"/>
          <w:szCs w:val="22"/>
        </w:rPr>
      </w:pPr>
      <w:r w:rsidRPr="478BC24F">
        <w:rPr>
          <w:rFonts w:ascii="Tahoma" w:eastAsia="Tahoma" w:hAnsi="Tahoma" w:cs="Tahoma"/>
          <w:sz w:val="22"/>
          <w:szCs w:val="22"/>
        </w:rPr>
        <w:t xml:space="preserve">2.1 </w:t>
      </w:r>
      <w:r w:rsidR="15A8DD02" w:rsidRPr="478BC24F">
        <w:rPr>
          <w:rFonts w:ascii="Tahoma" w:eastAsia="Tahoma" w:hAnsi="Tahoma" w:cs="Tahoma"/>
          <w:sz w:val="22"/>
          <w:szCs w:val="22"/>
        </w:rPr>
        <w:t>СТОРОНА 2 осуществляет оплату позиций</w:t>
      </w:r>
      <w:r w:rsidR="2581A345" w:rsidRPr="478BC24F">
        <w:rPr>
          <w:rFonts w:ascii="Tahoma" w:eastAsia="Tahoma" w:hAnsi="Tahoma" w:cs="Tahoma"/>
          <w:sz w:val="22"/>
          <w:szCs w:val="22"/>
        </w:rPr>
        <w:t xml:space="preserve">, относящихся к заголовкам “Оборудование” и “Работы” </w:t>
      </w:r>
      <w:r w:rsidR="15A8DD02" w:rsidRPr="478BC24F">
        <w:rPr>
          <w:rFonts w:ascii="Tahoma" w:eastAsia="Tahoma" w:hAnsi="Tahoma" w:cs="Tahoma"/>
          <w:sz w:val="22"/>
          <w:szCs w:val="22"/>
        </w:rPr>
        <w:t xml:space="preserve">п.  1 настоящего Приложения по факту исполнения обязательств СТОРОНОЙ </w:t>
      </w:r>
      <w:r w:rsidR="7C61206F" w:rsidRPr="478BC24F">
        <w:rPr>
          <w:rFonts w:ascii="Tahoma" w:eastAsia="Tahoma" w:hAnsi="Tahoma" w:cs="Tahoma"/>
          <w:sz w:val="22"/>
          <w:szCs w:val="22"/>
        </w:rPr>
        <w:t>1 на</w:t>
      </w:r>
      <w:r w:rsidR="15A8DD02" w:rsidRPr="478BC24F">
        <w:rPr>
          <w:rFonts w:ascii="Tahoma" w:eastAsia="Tahoma" w:hAnsi="Tahoma" w:cs="Tahoma"/>
          <w:sz w:val="22"/>
          <w:szCs w:val="22"/>
        </w:rPr>
        <w:t xml:space="preserve"> основании выставленного СТОРОНОЙ</w:t>
      </w:r>
      <w:r w:rsidR="1674A38C" w:rsidRPr="478BC24F">
        <w:rPr>
          <w:rFonts w:ascii="Tahoma" w:eastAsia="Tahoma" w:hAnsi="Tahoma" w:cs="Tahoma"/>
          <w:sz w:val="22"/>
          <w:szCs w:val="22"/>
        </w:rPr>
        <w:t xml:space="preserve"> 1</w:t>
      </w:r>
      <w:r w:rsidR="15A8DD02" w:rsidRPr="478BC24F">
        <w:rPr>
          <w:rFonts w:ascii="Tahoma" w:eastAsia="Tahoma" w:hAnsi="Tahoma" w:cs="Tahoma"/>
          <w:sz w:val="22"/>
          <w:szCs w:val="22"/>
        </w:rPr>
        <w:t xml:space="preserve"> </w:t>
      </w:r>
      <w:r w:rsidR="7C61206F" w:rsidRPr="478BC24F">
        <w:rPr>
          <w:rFonts w:ascii="Tahoma" w:eastAsia="Tahoma" w:hAnsi="Tahoma" w:cs="Tahoma"/>
          <w:sz w:val="22"/>
          <w:szCs w:val="22"/>
        </w:rPr>
        <w:t>счета</w:t>
      </w:r>
      <w:r w:rsidR="15A8DD02" w:rsidRPr="478BC24F">
        <w:rPr>
          <w:rFonts w:ascii="Tahoma" w:eastAsia="Tahoma" w:hAnsi="Tahoma" w:cs="Tahoma"/>
          <w:sz w:val="22"/>
          <w:szCs w:val="22"/>
        </w:rPr>
        <w:t xml:space="preserve"> путем перечисления денежных средств в российских рублях на расчетный счет СТОРОНЫ 1, указанный в Договоре. Срок оплаты счета </w:t>
      </w:r>
      <w:r w:rsidR="001F780B">
        <w:rPr>
          <w:rFonts w:ascii="Tahoma" w:eastAsia="Tahoma" w:hAnsi="Tahoma" w:cs="Tahoma"/>
          <w:sz w:val="22"/>
          <w:szCs w:val="22"/>
        </w:rPr>
        <w:t>______</w:t>
      </w:r>
      <w:r w:rsidR="15A8DD02" w:rsidRPr="478BC24F">
        <w:rPr>
          <w:rFonts w:ascii="Tahoma" w:eastAsia="Tahoma" w:hAnsi="Tahoma" w:cs="Tahoma"/>
          <w:sz w:val="22"/>
          <w:szCs w:val="22"/>
        </w:rPr>
        <w:t xml:space="preserve"> </w:t>
      </w:r>
      <w:r w:rsidR="001F780B">
        <w:rPr>
          <w:rFonts w:ascii="Tahoma" w:eastAsia="Tahoma" w:hAnsi="Tahoma" w:cs="Tahoma"/>
          <w:sz w:val="22"/>
          <w:szCs w:val="22"/>
        </w:rPr>
        <w:t>(________) ________________</w:t>
      </w:r>
      <w:r w:rsidR="15A8DD02" w:rsidRPr="478BC24F">
        <w:rPr>
          <w:rFonts w:ascii="Tahoma" w:eastAsia="Tahoma" w:hAnsi="Tahoma" w:cs="Tahoma"/>
          <w:sz w:val="22"/>
          <w:szCs w:val="22"/>
        </w:rPr>
        <w:t xml:space="preserve"> дней с даты </w:t>
      </w:r>
      <w:r w:rsidR="1674A38C" w:rsidRPr="478BC24F">
        <w:rPr>
          <w:rFonts w:ascii="Tahoma" w:eastAsia="Tahoma" w:hAnsi="Tahoma" w:cs="Tahoma"/>
          <w:sz w:val="22"/>
          <w:szCs w:val="22"/>
        </w:rPr>
        <w:t xml:space="preserve">его </w:t>
      </w:r>
      <w:r w:rsidR="15A8DD02" w:rsidRPr="478BC24F">
        <w:rPr>
          <w:rFonts w:ascii="Tahoma" w:eastAsia="Tahoma" w:hAnsi="Tahoma" w:cs="Tahoma"/>
          <w:sz w:val="22"/>
          <w:szCs w:val="22"/>
        </w:rPr>
        <w:t>выставления.</w:t>
      </w:r>
      <w:r w:rsidR="15A8DD02" w:rsidRPr="478BC24F">
        <w:rPr>
          <w:rFonts w:ascii="Tahoma" w:eastAsia="Tahoma" w:hAnsi="Tahoma" w:cs="Tahoma"/>
          <w:b/>
          <w:bCs/>
          <w:sz w:val="22"/>
          <w:szCs w:val="22"/>
        </w:rPr>
        <w:t xml:space="preserve"> </w:t>
      </w:r>
      <w:r w:rsidR="15A8DD02" w:rsidRPr="478BC24F">
        <w:rPr>
          <w:rFonts w:ascii="Tahoma" w:eastAsia="Tahoma" w:hAnsi="Tahoma" w:cs="Tahoma"/>
          <w:sz w:val="22"/>
          <w:szCs w:val="22"/>
        </w:rPr>
        <w:t>Датой оплаты считается дата поступления денежных средств на расчетный счет СТОРОНЫ 1, при этом каждый счет оплачивается отдельным платежом.</w:t>
      </w:r>
    </w:p>
    <w:p w14:paraId="43FB2FC9" w14:textId="16F0B265" w:rsidR="003D71D3" w:rsidRPr="00DF310B" w:rsidRDefault="2E7D89D9" w:rsidP="478BC24F">
      <w:pPr>
        <w:widowControl w:val="0"/>
        <w:spacing w:before="120" w:after="120" w:line="276" w:lineRule="auto"/>
        <w:ind w:left="66"/>
        <w:jc w:val="both"/>
        <w:rPr>
          <w:rFonts w:ascii="Tahoma" w:eastAsia="Tahoma" w:hAnsi="Tahoma" w:cs="Tahoma"/>
          <w:sz w:val="22"/>
          <w:szCs w:val="22"/>
        </w:rPr>
      </w:pPr>
      <w:r w:rsidRPr="478BC24F">
        <w:rPr>
          <w:rFonts w:ascii="Tahoma" w:eastAsia="Tahoma" w:hAnsi="Tahoma" w:cs="Tahoma"/>
          <w:sz w:val="22"/>
          <w:szCs w:val="22"/>
        </w:rPr>
        <w:t xml:space="preserve">2.2. </w:t>
      </w:r>
      <w:r w:rsidR="15A8DD02" w:rsidRPr="478BC24F">
        <w:rPr>
          <w:rFonts w:ascii="Tahoma" w:eastAsia="Tahoma" w:hAnsi="Tahoma" w:cs="Tahoma"/>
          <w:sz w:val="22"/>
          <w:szCs w:val="22"/>
        </w:rPr>
        <w:t>СТОРОНА 2 осуществляет оплату позиций</w:t>
      </w:r>
      <w:r w:rsidR="460F5BBD" w:rsidRPr="478BC24F">
        <w:rPr>
          <w:rFonts w:ascii="Tahoma" w:eastAsia="Tahoma" w:hAnsi="Tahoma" w:cs="Tahoma"/>
          <w:sz w:val="22"/>
          <w:szCs w:val="22"/>
        </w:rPr>
        <w:t xml:space="preserve">, </w:t>
      </w:r>
      <w:r w:rsidR="1A5AF752" w:rsidRPr="478BC24F">
        <w:rPr>
          <w:rFonts w:ascii="Tahoma" w:eastAsia="Tahoma" w:hAnsi="Tahoma" w:cs="Tahoma"/>
          <w:sz w:val="22"/>
          <w:szCs w:val="22"/>
        </w:rPr>
        <w:t xml:space="preserve">относящихся к заголовку “Услуги периодические” </w:t>
      </w:r>
      <w:r w:rsidR="15A8DD02" w:rsidRPr="478BC24F">
        <w:rPr>
          <w:rFonts w:ascii="Tahoma" w:eastAsia="Tahoma" w:hAnsi="Tahoma" w:cs="Tahoma"/>
          <w:sz w:val="22"/>
          <w:szCs w:val="22"/>
        </w:rPr>
        <w:t xml:space="preserve">п.  1 настоящего Приложения по </w:t>
      </w:r>
      <w:r w:rsidR="37BA7B7E" w:rsidRPr="478BC24F">
        <w:rPr>
          <w:rFonts w:ascii="Tahoma" w:eastAsia="Tahoma" w:hAnsi="Tahoma" w:cs="Tahoma"/>
          <w:sz w:val="22"/>
          <w:szCs w:val="22"/>
        </w:rPr>
        <w:t xml:space="preserve">факту завершения отчетного периода (месяца) </w:t>
      </w:r>
      <w:r w:rsidR="7C61206F" w:rsidRPr="478BC24F">
        <w:rPr>
          <w:rFonts w:ascii="Tahoma" w:eastAsia="Tahoma" w:hAnsi="Tahoma" w:cs="Tahoma"/>
          <w:sz w:val="22"/>
          <w:szCs w:val="22"/>
        </w:rPr>
        <w:t>на</w:t>
      </w:r>
      <w:r w:rsidR="15A8DD02" w:rsidRPr="478BC24F">
        <w:rPr>
          <w:rFonts w:ascii="Tahoma" w:eastAsia="Tahoma" w:hAnsi="Tahoma" w:cs="Tahoma"/>
          <w:sz w:val="22"/>
          <w:szCs w:val="22"/>
        </w:rPr>
        <w:t xml:space="preserve"> основании выставленного СТОРОНОЙ счета </w:t>
      </w:r>
      <w:r w:rsidR="37BA7B7E" w:rsidRPr="478BC24F">
        <w:rPr>
          <w:rFonts w:ascii="Tahoma" w:eastAsia="Tahoma" w:hAnsi="Tahoma" w:cs="Tahoma"/>
          <w:sz w:val="22"/>
          <w:szCs w:val="22"/>
        </w:rPr>
        <w:t xml:space="preserve">за соответствующий отчетный месяц </w:t>
      </w:r>
      <w:r w:rsidR="15A8DD02" w:rsidRPr="478BC24F">
        <w:rPr>
          <w:rFonts w:ascii="Tahoma" w:eastAsia="Tahoma" w:hAnsi="Tahoma" w:cs="Tahoma"/>
          <w:sz w:val="22"/>
          <w:szCs w:val="22"/>
        </w:rPr>
        <w:t xml:space="preserve">путем перечисления денежных средств в российских рублях на расчетный счет СТОРОНЫ 1, указанный в Договоре. Срок оплаты счета – </w:t>
      </w:r>
      <w:r w:rsidR="001F780B">
        <w:rPr>
          <w:rFonts w:ascii="Tahoma" w:eastAsia="Tahoma" w:hAnsi="Tahoma" w:cs="Tahoma"/>
          <w:sz w:val="22"/>
          <w:szCs w:val="22"/>
        </w:rPr>
        <w:t>___ (_____________) __________</w:t>
      </w:r>
      <w:r w:rsidR="15A8DD02" w:rsidRPr="478BC24F">
        <w:rPr>
          <w:rFonts w:ascii="Tahoma" w:eastAsia="Tahoma" w:hAnsi="Tahoma" w:cs="Tahoma"/>
          <w:sz w:val="22"/>
          <w:szCs w:val="22"/>
        </w:rPr>
        <w:t xml:space="preserve"> дней с даты </w:t>
      </w:r>
      <w:r w:rsidR="1674A38C" w:rsidRPr="478BC24F">
        <w:rPr>
          <w:rFonts w:ascii="Tahoma" w:eastAsia="Tahoma" w:hAnsi="Tahoma" w:cs="Tahoma"/>
          <w:sz w:val="22"/>
          <w:szCs w:val="22"/>
        </w:rPr>
        <w:t xml:space="preserve">его </w:t>
      </w:r>
      <w:r w:rsidR="15A8DD02" w:rsidRPr="478BC24F">
        <w:rPr>
          <w:rFonts w:ascii="Tahoma" w:eastAsia="Tahoma" w:hAnsi="Tahoma" w:cs="Tahoma"/>
          <w:sz w:val="22"/>
          <w:szCs w:val="22"/>
        </w:rPr>
        <w:t xml:space="preserve">выставления. Датой оплаты </w:t>
      </w:r>
      <w:r w:rsidR="15A8DD02" w:rsidRPr="478BC24F">
        <w:rPr>
          <w:rFonts w:ascii="Tahoma" w:eastAsia="Tahoma" w:hAnsi="Tahoma" w:cs="Tahoma"/>
          <w:sz w:val="22"/>
          <w:szCs w:val="22"/>
        </w:rPr>
        <w:lastRenderedPageBreak/>
        <w:t>считается дата поступления денежных средств на расчетный счет СТОРОНЫ 1, при этом каждый счет оплачивается отдельным платежом.</w:t>
      </w:r>
    </w:p>
    <w:p w14:paraId="411171D2" w14:textId="7B090CD9" w:rsidR="00400FB9" w:rsidRPr="00105133" w:rsidRDefault="1D2A416A" w:rsidP="478BC24F">
      <w:pPr>
        <w:widowControl w:val="0"/>
        <w:spacing w:before="120" w:after="120" w:line="276" w:lineRule="auto"/>
        <w:ind w:left="66"/>
        <w:jc w:val="both"/>
        <w:rPr>
          <w:rFonts w:ascii="Tahoma" w:eastAsia="Tahoma" w:hAnsi="Tahoma" w:cs="Tahoma"/>
          <w:sz w:val="22"/>
          <w:szCs w:val="22"/>
        </w:rPr>
      </w:pPr>
      <w:r w:rsidRPr="478BC24F">
        <w:rPr>
          <w:rFonts w:ascii="Tahoma" w:eastAsia="Tahoma" w:hAnsi="Tahoma" w:cs="Tahoma"/>
          <w:color w:val="000000" w:themeColor="text1"/>
          <w:sz w:val="22"/>
          <w:szCs w:val="22"/>
        </w:rPr>
        <w:t xml:space="preserve">2.3. </w:t>
      </w:r>
      <w:r w:rsidR="5542D6CE" w:rsidRPr="478BC24F">
        <w:rPr>
          <w:rFonts w:ascii="Tahoma" w:eastAsia="Tahoma" w:hAnsi="Tahoma" w:cs="Tahoma"/>
          <w:color w:val="000000" w:themeColor="text1"/>
          <w:sz w:val="22"/>
          <w:szCs w:val="22"/>
        </w:rPr>
        <w:t>Если иное не предусмотрено соглашением Сторон, для дополнительного оборудования/работ/услуг, не включенн</w:t>
      </w:r>
      <w:r w:rsidR="73A8184F" w:rsidRPr="478BC24F">
        <w:rPr>
          <w:rFonts w:ascii="Tahoma" w:eastAsia="Tahoma" w:hAnsi="Tahoma" w:cs="Tahoma"/>
          <w:color w:val="000000" w:themeColor="text1"/>
          <w:sz w:val="22"/>
          <w:szCs w:val="22"/>
        </w:rPr>
        <w:t>ого(ых)</w:t>
      </w:r>
      <w:r w:rsidR="5542D6CE" w:rsidRPr="478BC24F">
        <w:rPr>
          <w:rFonts w:ascii="Tahoma" w:eastAsia="Tahoma" w:hAnsi="Tahoma" w:cs="Tahoma"/>
          <w:color w:val="000000" w:themeColor="text1"/>
          <w:sz w:val="22"/>
          <w:szCs w:val="22"/>
        </w:rPr>
        <w:t xml:space="preserve"> в</w:t>
      </w:r>
      <w:r w:rsidR="002747A1" w:rsidRPr="478BC24F">
        <w:rPr>
          <w:rFonts w:ascii="Tahoma" w:eastAsia="Tahoma" w:hAnsi="Tahoma" w:cs="Tahoma"/>
          <w:color w:val="000000" w:themeColor="text1"/>
          <w:sz w:val="22"/>
          <w:szCs w:val="22"/>
        </w:rPr>
        <w:t xml:space="preserve"> настоящую</w:t>
      </w:r>
      <w:r w:rsidR="5542D6CE" w:rsidRPr="478BC24F">
        <w:rPr>
          <w:rFonts w:ascii="Tahoma" w:eastAsia="Tahoma" w:hAnsi="Tahoma" w:cs="Tahoma"/>
          <w:color w:val="000000" w:themeColor="text1"/>
          <w:sz w:val="22"/>
          <w:szCs w:val="22"/>
        </w:rPr>
        <w:t xml:space="preserve"> Спецификацию, но предусмотренн</w:t>
      </w:r>
      <w:r w:rsidR="73A8184F" w:rsidRPr="478BC24F">
        <w:rPr>
          <w:rFonts w:ascii="Tahoma" w:eastAsia="Tahoma" w:hAnsi="Tahoma" w:cs="Tahoma"/>
          <w:color w:val="000000" w:themeColor="text1"/>
          <w:sz w:val="22"/>
          <w:szCs w:val="22"/>
        </w:rPr>
        <w:t>ого</w:t>
      </w:r>
      <w:r w:rsidR="5542D6CE" w:rsidRPr="478BC24F">
        <w:rPr>
          <w:rFonts w:ascii="Tahoma" w:eastAsia="Tahoma" w:hAnsi="Tahoma" w:cs="Tahoma"/>
          <w:color w:val="000000" w:themeColor="text1"/>
          <w:sz w:val="22"/>
          <w:szCs w:val="22"/>
        </w:rPr>
        <w:t xml:space="preserve"> Договором (в том числе негарантийных случаев), оплата осуществляется </w:t>
      </w:r>
      <w:r w:rsidR="73A8184F" w:rsidRPr="478BC24F">
        <w:rPr>
          <w:rFonts w:ascii="Tahoma" w:eastAsia="Tahoma" w:hAnsi="Tahoma" w:cs="Tahoma"/>
          <w:color w:val="000000" w:themeColor="text1"/>
          <w:sz w:val="22"/>
          <w:szCs w:val="22"/>
        </w:rPr>
        <w:t>СТОРОНОЙ</w:t>
      </w:r>
      <w:r w:rsidR="5542D6CE" w:rsidRPr="478BC24F">
        <w:rPr>
          <w:rFonts w:ascii="Tahoma" w:eastAsia="Tahoma" w:hAnsi="Tahoma" w:cs="Tahoma"/>
          <w:color w:val="000000" w:themeColor="text1"/>
          <w:sz w:val="22"/>
          <w:szCs w:val="22"/>
        </w:rPr>
        <w:t xml:space="preserve"> 2 по факту исполнения обязательств СТОРОНОЙ 1 на основании выставленного СТОРОНОЙ 1 счета</w:t>
      </w:r>
      <w:r w:rsidR="73A8184F" w:rsidRPr="478BC24F">
        <w:rPr>
          <w:rFonts w:ascii="Tahoma" w:eastAsia="Tahoma" w:hAnsi="Tahoma" w:cs="Tahoma"/>
          <w:color w:val="000000" w:themeColor="text1"/>
          <w:sz w:val="22"/>
          <w:szCs w:val="22"/>
        </w:rPr>
        <w:t xml:space="preserve">. </w:t>
      </w:r>
      <w:r w:rsidR="5542D6CE" w:rsidRPr="478BC24F">
        <w:rPr>
          <w:rFonts w:ascii="Tahoma" w:eastAsia="Tahoma" w:hAnsi="Tahoma" w:cs="Tahoma"/>
          <w:color w:val="000000" w:themeColor="text1"/>
          <w:sz w:val="22"/>
          <w:szCs w:val="22"/>
        </w:rPr>
        <w:t xml:space="preserve">Срок оплаты счета – </w:t>
      </w:r>
      <w:r w:rsidR="001F780B">
        <w:rPr>
          <w:rFonts w:ascii="Tahoma" w:eastAsia="Tahoma" w:hAnsi="Tahoma" w:cs="Tahoma"/>
          <w:color w:val="000000" w:themeColor="text1"/>
          <w:sz w:val="22"/>
          <w:szCs w:val="22"/>
        </w:rPr>
        <w:t>____</w:t>
      </w:r>
      <w:r w:rsidR="5542D6CE" w:rsidRPr="478BC24F">
        <w:rPr>
          <w:rFonts w:ascii="Tahoma" w:eastAsia="Tahoma" w:hAnsi="Tahoma" w:cs="Tahoma"/>
          <w:color w:val="000000" w:themeColor="text1"/>
          <w:sz w:val="22"/>
          <w:szCs w:val="22"/>
        </w:rPr>
        <w:t xml:space="preserve"> (</w:t>
      </w:r>
      <w:r w:rsidR="001F780B">
        <w:rPr>
          <w:rFonts w:ascii="Tahoma" w:eastAsia="Tahoma" w:hAnsi="Tahoma" w:cs="Tahoma"/>
          <w:color w:val="000000" w:themeColor="text1"/>
          <w:sz w:val="22"/>
          <w:szCs w:val="22"/>
        </w:rPr>
        <w:t>_________</w:t>
      </w:r>
      <w:r w:rsidR="5542D6CE" w:rsidRPr="478BC24F">
        <w:rPr>
          <w:rFonts w:ascii="Tahoma" w:eastAsia="Tahoma" w:hAnsi="Tahoma" w:cs="Tahoma"/>
          <w:color w:val="000000" w:themeColor="text1"/>
          <w:sz w:val="22"/>
          <w:szCs w:val="22"/>
        </w:rPr>
        <w:t xml:space="preserve">) </w:t>
      </w:r>
      <w:r w:rsidR="001F780B">
        <w:rPr>
          <w:rFonts w:ascii="Tahoma" w:eastAsia="Tahoma" w:hAnsi="Tahoma" w:cs="Tahoma"/>
          <w:color w:val="000000" w:themeColor="text1"/>
          <w:sz w:val="22"/>
          <w:szCs w:val="22"/>
        </w:rPr>
        <w:t>_________________</w:t>
      </w:r>
      <w:r w:rsidR="5542D6CE" w:rsidRPr="478BC24F">
        <w:rPr>
          <w:rFonts w:ascii="Tahoma" w:eastAsia="Tahoma" w:hAnsi="Tahoma" w:cs="Tahoma"/>
          <w:color w:val="000000" w:themeColor="text1"/>
          <w:sz w:val="22"/>
          <w:szCs w:val="22"/>
        </w:rPr>
        <w:t xml:space="preserve"> дней с даты его выставления.</w:t>
      </w:r>
      <w:r w:rsidR="5542D6CE" w:rsidRPr="478BC24F">
        <w:rPr>
          <w:rFonts w:ascii="Tahoma" w:eastAsia="Tahoma" w:hAnsi="Tahoma" w:cs="Tahoma"/>
          <w:b/>
          <w:bCs/>
          <w:color w:val="000000" w:themeColor="text1"/>
          <w:sz w:val="22"/>
          <w:szCs w:val="22"/>
        </w:rPr>
        <w:t xml:space="preserve"> </w:t>
      </w:r>
      <w:r w:rsidR="5542D6CE" w:rsidRPr="478BC24F">
        <w:rPr>
          <w:rFonts w:ascii="Tahoma" w:eastAsia="Tahoma" w:hAnsi="Tahoma" w:cs="Tahoma"/>
          <w:color w:val="000000" w:themeColor="text1"/>
          <w:sz w:val="22"/>
          <w:szCs w:val="22"/>
        </w:rPr>
        <w:t>Датой оплаты считается дата поступления денежных средств на расчетный счет СТОРОНЫ 1, при этом каждый счет оплачивается отдельным платежом.</w:t>
      </w:r>
    </w:p>
    <w:p w14:paraId="7E8AC66A" w14:textId="00CFFF57" w:rsidR="1FD5E824" w:rsidRPr="00105133" w:rsidRDefault="1FD5E824" w:rsidP="001F780B">
      <w:pPr>
        <w:pStyle w:val="ae"/>
        <w:numPr>
          <w:ilvl w:val="0"/>
          <w:numId w:val="12"/>
        </w:numPr>
        <w:spacing w:before="120" w:after="120" w:line="276" w:lineRule="auto"/>
        <w:ind w:left="0" w:firstLine="567"/>
        <w:jc w:val="both"/>
        <w:rPr>
          <w:rFonts w:ascii="Tahoma" w:eastAsia="Tahoma" w:hAnsi="Tahoma" w:cs="Tahoma"/>
          <w:b/>
          <w:bCs/>
          <w:sz w:val="22"/>
          <w:szCs w:val="22"/>
        </w:rPr>
      </w:pPr>
      <w:r w:rsidRPr="18958743">
        <w:rPr>
          <w:rFonts w:ascii="Tahoma" w:eastAsia="Tahoma" w:hAnsi="Tahoma" w:cs="Tahoma"/>
          <w:b/>
          <w:bCs/>
          <w:color w:val="000000" w:themeColor="text1"/>
          <w:sz w:val="22"/>
          <w:szCs w:val="22"/>
        </w:rPr>
        <w:t xml:space="preserve">Условия </w:t>
      </w:r>
      <w:r w:rsidR="003528F6" w:rsidRPr="18958743">
        <w:rPr>
          <w:rFonts w:ascii="Tahoma" w:eastAsia="Tahoma" w:hAnsi="Tahoma" w:cs="Tahoma"/>
          <w:b/>
          <w:bCs/>
          <w:color w:val="000000" w:themeColor="text1"/>
          <w:sz w:val="22"/>
          <w:szCs w:val="22"/>
        </w:rPr>
        <w:t>изменения цен</w:t>
      </w:r>
      <w:r w:rsidR="00B00AD1" w:rsidRPr="18958743">
        <w:rPr>
          <w:rFonts w:ascii="Tahoma" w:eastAsia="Tahoma" w:hAnsi="Tahoma" w:cs="Tahoma"/>
          <w:b/>
          <w:bCs/>
          <w:color w:val="000000" w:themeColor="text1"/>
          <w:sz w:val="22"/>
          <w:szCs w:val="22"/>
        </w:rPr>
        <w:t>.</w:t>
      </w:r>
    </w:p>
    <w:p w14:paraId="0A65994A" w14:textId="1E8C3230" w:rsidR="003D71D3" w:rsidRPr="00105133" w:rsidRDefault="003D71D3" w:rsidP="001F780B">
      <w:pPr>
        <w:pStyle w:val="ae"/>
        <w:widowControl w:val="0"/>
        <w:numPr>
          <w:ilvl w:val="1"/>
          <w:numId w:val="22"/>
        </w:numPr>
        <w:spacing w:before="120" w:after="120" w:line="276" w:lineRule="auto"/>
        <w:ind w:left="0" w:firstLine="567"/>
        <w:jc w:val="both"/>
        <w:rPr>
          <w:rFonts w:ascii="Tahoma" w:eastAsia="Tahoma" w:hAnsi="Tahoma" w:cs="Tahoma"/>
          <w:color w:val="000000" w:themeColor="text1"/>
          <w:sz w:val="22"/>
          <w:szCs w:val="22"/>
        </w:rPr>
      </w:pPr>
      <w:r w:rsidRPr="18958743">
        <w:rPr>
          <w:rFonts w:ascii="Tahoma" w:eastAsia="Tahoma" w:hAnsi="Tahoma" w:cs="Tahoma"/>
          <w:color w:val="000000" w:themeColor="text1"/>
          <w:sz w:val="22"/>
          <w:szCs w:val="22"/>
        </w:rPr>
        <w:t xml:space="preserve">В случае изменения финансовой ситуации в РФ или наступления иных факторов, влияющих на ценообразование, </w:t>
      </w:r>
      <w:r w:rsidR="00A0131F" w:rsidRPr="18958743">
        <w:rPr>
          <w:rFonts w:ascii="Tahoma" w:eastAsia="Tahoma" w:hAnsi="Tahoma" w:cs="Tahoma"/>
          <w:color w:val="000000" w:themeColor="text1"/>
          <w:sz w:val="22"/>
          <w:szCs w:val="22"/>
        </w:rPr>
        <w:t>СТОРОНА 1</w:t>
      </w:r>
      <w:r w:rsidRPr="18958743">
        <w:rPr>
          <w:rFonts w:ascii="Tahoma" w:eastAsia="Tahoma" w:hAnsi="Tahoma" w:cs="Tahoma"/>
          <w:color w:val="000000" w:themeColor="text1"/>
          <w:sz w:val="22"/>
          <w:szCs w:val="22"/>
        </w:rPr>
        <w:t xml:space="preserve"> имеет право в одностороннем порядке изменить согласованные в Спецификациях к настоящему Договору цены на необходимо обоснованные значения. О таком повышении цен </w:t>
      </w:r>
      <w:r w:rsidR="00A0131F" w:rsidRPr="18958743">
        <w:rPr>
          <w:rFonts w:ascii="Tahoma" w:eastAsia="Tahoma" w:hAnsi="Tahoma" w:cs="Tahoma"/>
          <w:color w:val="000000" w:themeColor="text1"/>
          <w:sz w:val="22"/>
          <w:szCs w:val="22"/>
        </w:rPr>
        <w:t>СТОРОНА 1</w:t>
      </w:r>
      <w:r w:rsidRPr="18958743">
        <w:rPr>
          <w:rFonts w:ascii="Tahoma" w:eastAsia="Tahoma" w:hAnsi="Tahoma" w:cs="Tahoma"/>
          <w:color w:val="000000" w:themeColor="text1"/>
          <w:sz w:val="22"/>
          <w:szCs w:val="22"/>
        </w:rPr>
        <w:t xml:space="preserve"> </w:t>
      </w:r>
      <w:r w:rsidR="00A520A8" w:rsidRPr="18958743">
        <w:rPr>
          <w:rFonts w:ascii="Tahoma" w:eastAsia="Tahoma" w:hAnsi="Tahoma" w:cs="Tahoma"/>
          <w:color w:val="000000" w:themeColor="text1"/>
          <w:sz w:val="22"/>
          <w:szCs w:val="22"/>
        </w:rPr>
        <w:t xml:space="preserve">должна </w:t>
      </w:r>
      <w:r w:rsidRPr="18958743">
        <w:rPr>
          <w:rFonts w:ascii="Tahoma" w:eastAsia="Tahoma" w:hAnsi="Tahoma" w:cs="Tahoma"/>
          <w:color w:val="000000" w:themeColor="text1"/>
          <w:sz w:val="22"/>
          <w:szCs w:val="22"/>
        </w:rPr>
        <w:t xml:space="preserve">проинформировать </w:t>
      </w:r>
      <w:r w:rsidR="00A0131F" w:rsidRPr="18958743">
        <w:rPr>
          <w:rFonts w:ascii="Tahoma" w:eastAsia="Tahoma" w:hAnsi="Tahoma" w:cs="Tahoma"/>
          <w:color w:val="000000" w:themeColor="text1"/>
          <w:sz w:val="22"/>
          <w:szCs w:val="22"/>
        </w:rPr>
        <w:t>СТОРОН</w:t>
      </w:r>
      <w:r w:rsidR="00A520A8" w:rsidRPr="18958743">
        <w:rPr>
          <w:rFonts w:ascii="Tahoma" w:eastAsia="Tahoma" w:hAnsi="Tahoma" w:cs="Tahoma"/>
          <w:color w:val="000000" w:themeColor="text1"/>
          <w:sz w:val="22"/>
          <w:szCs w:val="22"/>
        </w:rPr>
        <w:t>У</w:t>
      </w:r>
      <w:r w:rsidR="00A0131F" w:rsidRPr="18958743">
        <w:rPr>
          <w:rFonts w:ascii="Tahoma" w:eastAsia="Tahoma" w:hAnsi="Tahoma" w:cs="Tahoma"/>
          <w:color w:val="000000" w:themeColor="text1"/>
          <w:sz w:val="22"/>
          <w:szCs w:val="22"/>
        </w:rPr>
        <w:t xml:space="preserve"> 2</w:t>
      </w:r>
      <w:r w:rsidRPr="18958743">
        <w:rPr>
          <w:rFonts w:ascii="Tahoma" w:eastAsia="Tahoma" w:hAnsi="Tahoma" w:cs="Tahoma"/>
          <w:color w:val="000000" w:themeColor="text1"/>
          <w:sz w:val="22"/>
          <w:szCs w:val="22"/>
        </w:rPr>
        <w:t xml:space="preserve"> путем направления соответствующего уведомления и дополнительного соглашения об изменении цен не позднее чем за 30 (тридцать) календарных дней до вступления в силу новых цен.</w:t>
      </w:r>
    </w:p>
    <w:p w14:paraId="76B65A8F" w14:textId="46A9E6B0" w:rsidR="003D71D3" w:rsidRPr="00105133" w:rsidRDefault="003D71D3" w:rsidP="001F780B">
      <w:pPr>
        <w:pStyle w:val="ae"/>
        <w:widowControl w:val="0"/>
        <w:numPr>
          <w:ilvl w:val="1"/>
          <w:numId w:val="22"/>
        </w:numPr>
        <w:spacing w:before="120" w:after="120" w:line="276" w:lineRule="auto"/>
        <w:ind w:left="0" w:firstLine="567"/>
        <w:jc w:val="both"/>
        <w:rPr>
          <w:rFonts w:ascii="Tahoma" w:eastAsia="Tahoma" w:hAnsi="Tahoma" w:cs="Tahoma"/>
          <w:sz w:val="22"/>
          <w:szCs w:val="22"/>
        </w:rPr>
      </w:pPr>
      <w:r w:rsidRPr="18958743">
        <w:rPr>
          <w:rFonts w:ascii="Tahoma" w:eastAsia="Tahoma" w:hAnsi="Tahoma" w:cs="Tahoma"/>
          <w:color w:val="000000" w:themeColor="text1"/>
          <w:sz w:val="22"/>
          <w:szCs w:val="22"/>
        </w:rPr>
        <w:t xml:space="preserve">Если </w:t>
      </w:r>
      <w:r w:rsidR="00A0131F" w:rsidRPr="18958743">
        <w:rPr>
          <w:rFonts w:ascii="Tahoma" w:eastAsia="Tahoma" w:hAnsi="Tahoma" w:cs="Tahoma"/>
          <w:color w:val="000000" w:themeColor="text1"/>
          <w:sz w:val="22"/>
          <w:szCs w:val="22"/>
        </w:rPr>
        <w:t>СТОРОНА 2</w:t>
      </w:r>
      <w:r w:rsidRPr="18958743">
        <w:rPr>
          <w:rFonts w:ascii="Tahoma" w:eastAsia="Tahoma" w:hAnsi="Tahoma" w:cs="Tahoma"/>
          <w:color w:val="000000" w:themeColor="text1"/>
          <w:sz w:val="22"/>
          <w:szCs w:val="22"/>
        </w:rPr>
        <w:t xml:space="preserve"> не будет </w:t>
      </w:r>
      <w:r w:rsidR="00A520A8" w:rsidRPr="18958743">
        <w:rPr>
          <w:rFonts w:ascii="Tahoma" w:eastAsia="Tahoma" w:hAnsi="Tahoma" w:cs="Tahoma"/>
          <w:color w:val="000000" w:themeColor="text1"/>
          <w:sz w:val="22"/>
          <w:szCs w:val="22"/>
        </w:rPr>
        <w:t>согласна</w:t>
      </w:r>
      <w:r w:rsidRPr="18958743">
        <w:rPr>
          <w:rFonts w:ascii="Tahoma" w:eastAsia="Tahoma" w:hAnsi="Tahoma" w:cs="Tahoma"/>
          <w:color w:val="000000" w:themeColor="text1"/>
          <w:sz w:val="22"/>
          <w:szCs w:val="22"/>
        </w:rPr>
        <w:t xml:space="preserve"> с новыми ценами, то </w:t>
      </w:r>
      <w:r w:rsidR="00A0131F" w:rsidRPr="18958743">
        <w:rPr>
          <w:rFonts w:ascii="Tahoma" w:eastAsia="Tahoma" w:hAnsi="Tahoma" w:cs="Tahoma"/>
          <w:color w:val="000000" w:themeColor="text1"/>
          <w:sz w:val="22"/>
          <w:szCs w:val="22"/>
        </w:rPr>
        <w:t>СТОРОНА 1</w:t>
      </w:r>
      <w:r w:rsidRPr="18958743">
        <w:rPr>
          <w:rFonts w:ascii="Tahoma" w:eastAsia="Tahoma" w:hAnsi="Tahoma" w:cs="Tahoma"/>
          <w:color w:val="000000" w:themeColor="text1"/>
          <w:sz w:val="22"/>
          <w:szCs w:val="22"/>
        </w:rPr>
        <w:t xml:space="preserve"> имеет право прекратить поставку Оборудования</w:t>
      </w:r>
      <w:r w:rsidR="00A520A8" w:rsidRPr="18958743">
        <w:rPr>
          <w:rFonts w:ascii="Tahoma" w:eastAsia="Tahoma" w:hAnsi="Tahoma" w:cs="Tahoma"/>
          <w:color w:val="000000" w:themeColor="text1"/>
          <w:sz w:val="22"/>
          <w:szCs w:val="22"/>
        </w:rPr>
        <w:t xml:space="preserve">/выполнение работ/оказание услуг </w:t>
      </w:r>
      <w:r w:rsidRPr="18958743">
        <w:rPr>
          <w:rFonts w:ascii="Tahoma" w:eastAsia="Tahoma" w:hAnsi="Tahoma" w:cs="Tahoma"/>
          <w:color w:val="000000" w:themeColor="text1"/>
          <w:sz w:val="22"/>
          <w:szCs w:val="22"/>
        </w:rPr>
        <w:t xml:space="preserve">по прежним ценам и это не будет считаться нарушением </w:t>
      </w:r>
      <w:r w:rsidR="00A0131F" w:rsidRPr="18958743">
        <w:rPr>
          <w:rFonts w:ascii="Tahoma" w:eastAsia="Tahoma" w:hAnsi="Tahoma" w:cs="Tahoma"/>
          <w:color w:val="000000" w:themeColor="text1"/>
          <w:sz w:val="22"/>
          <w:szCs w:val="22"/>
        </w:rPr>
        <w:t>СТОРОНОЙ 1</w:t>
      </w:r>
      <w:r w:rsidRPr="18958743">
        <w:rPr>
          <w:rFonts w:ascii="Tahoma" w:eastAsia="Tahoma" w:hAnsi="Tahoma" w:cs="Tahoma"/>
          <w:color w:val="000000" w:themeColor="text1"/>
          <w:sz w:val="22"/>
          <w:szCs w:val="22"/>
        </w:rPr>
        <w:t xml:space="preserve"> своих обязательств по настоящему Договору. В случае не подписания </w:t>
      </w:r>
      <w:r w:rsidR="00A0131F" w:rsidRPr="18958743">
        <w:rPr>
          <w:rFonts w:ascii="Tahoma" w:eastAsia="Tahoma" w:hAnsi="Tahoma" w:cs="Tahoma"/>
          <w:color w:val="000000" w:themeColor="text1"/>
          <w:sz w:val="22"/>
          <w:szCs w:val="22"/>
        </w:rPr>
        <w:t>СТОРОНОЙ 2</w:t>
      </w:r>
      <w:r w:rsidRPr="18958743">
        <w:rPr>
          <w:rFonts w:ascii="Tahoma" w:eastAsia="Tahoma" w:hAnsi="Tahoma" w:cs="Tahoma"/>
          <w:color w:val="000000" w:themeColor="text1"/>
          <w:sz w:val="22"/>
          <w:szCs w:val="22"/>
        </w:rPr>
        <w:t xml:space="preserve"> дополнительного соглашения с новыми ценами по истечении 25 (двадцати пяти) календарных дней с даты его направления </w:t>
      </w:r>
      <w:r w:rsidR="00A0131F" w:rsidRPr="18958743">
        <w:rPr>
          <w:rFonts w:ascii="Tahoma" w:eastAsia="Tahoma" w:hAnsi="Tahoma" w:cs="Tahoma"/>
          <w:color w:val="000000" w:themeColor="text1"/>
          <w:sz w:val="22"/>
          <w:szCs w:val="22"/>
        </w:rPr>
        <w:t>СТОРОНЕ 2</w:t>
      </w:r>
      <w:r w:rsidRPr="18958743">
        <w:rPr>
          <w:rFonts w:ascii="Tahoma" w:eastAsia="Tahoma" w:hAnsi="Tahoma" w:cs="Tahoma"/>
          <w:color w:val="000000" w:themeColor="text1"/>
          <w:sz w:val="22"/>
          <w:szCs w:val="22"/>
        </w:rPr>
        <w:t xml:space="preserve"> </w:t>
      </w:r>
      <w:r w:rsidR="00A0131F" w:rsidRPr="18958743">
        <w:rPr>
          <w:rFonts w:ascii="Tahoma" w:eastAsia="Tahoma" w:hAnsi="Tahoma" w:cs="Tahoma"/>
          <w:color w:val="000000" w:themeColor="text1"/>
          <w:sz w:val="22"/>
          <w:szCs w:val="22"/>
        </w:rPr>
        <w:t>СТОРОНА 1</w:t>
      </w:r>
      <w:r w:rsidRPr="18958743">
        <w:rPr>
          <w:rFonts w:ascii="Tahoma" w:eastAsia="Tahoma" w:hAnsi="Tahoma" w:cs="Tahoma"/>
          <w:color w:val="000000" w:themeColor="text1"/>
          <w:sz w:val="22"/>
          <w:szCs w:val="22"/>
        </w:rPr>
        <w:t xml:space="preserve"> вправе в одностороннем порядке расторгнуть настоящий Договор.</w:t>
      </w:r>
    </w:p>
    <w:p w14:paraId="6353363A" w14:textId="0A544204" w:rsidR="0048680D" w:rsidRPr="00105133" w:rsidRDefault="0048680D" w:rsidP="18958743">
      <w:pPr>
        <w:rPr>
          <w:rFonts w:ascii="Tahoma" w:eastAsia="Tahoma" w:hAnsi="Tahoma" w:cs="Tahoma"/>
          <w:sz w:val="22"/>
          <w:szCs w:val="22"/>
        </w:rPr>
      </w:pPr>
    </w:p>
    <w:tbl>
      <w:tblPr>
        <w:tblStyle w:val="a8"/>
        <w:tblW w:w="9502" w:type="dxa"/>
        <w:tblInd w:w="421" w:type="dxa"/>
        <w:tblLayout w:type="fixed"/>
        <w:tblLook w:val="0400" w:firstRow="0" w:lastRow="0" w:firstColumn="0" w:lastColumn="0" w:noHBand="0" w:noVBand="1"/>
      </w:tblPr>
      <w:tblGrid>
        <w:gridCol w:w="5078"/>
        <w:gridCol w:w="4282"/>
        <w:gridCol w:w="142"/>
      </w:tblGrid>
      <w:tr w:rsidR="0048680D" w:rsidRPr="00105133" w14:paraId="7AC334A2" w14:textId="77777777" w:rsidTr="18958743">
        <w:trPr>
          <w:trHeight w:val="291"/>
        </w:trPr>
        <w:tc>
          <w:tcPr>
            <w:tcW w:w="5078" w:type="dxa"/>
          </w:tcPr>
          <w:p w14:paraId="7518422F" w14:textId="77777777" w:rsidR="0048680D" w:rsidRPr="00105133" w:rsidRDefault="0048680D" w:rsidP="18958743">
            <w:pPr>
              <w:spacing w:line="276" w:lineRule="auto"/>
              <w:ind w:left="567" w:right="282" w:hanging="567"/>
              <w:jc w:val="both"/>
              <w:rPr>
                <w:rFonts w:ascii="Tahoma" w:eastAsia="Tahoma" w:hAnsi="Tahoma" w:cs="Tahoma"/>
                <w:b/>
                <w:bCs/>
                <w:sz w:val="22"/>
                <w:szCs w:val="22"/>
              </w:rPr>
            </w:pPr>
          </w:p>
          <w:p w14:paraId="3EB00414" w14:textId="3A8607CF" w:rsidR="0048680D" w:rsidRPr="00105133" w:rsidRDefault="00A1510C" w:rsidP="001450D7">
            <w:pPr>
              <w:spacing w:line="276" w:lineRule="auto"/>
              <w:ind w:left="567" w:right="282" w:hanging="567"/>
              <w:jc w:val="both"/>
              <w:rPr>
                <w:rFonts w:ascii="Tahoma" w:eastAsia="Tahoma" w:hAnsi="Tahoma" w:cs="Tahoma"/>
                <w:sz w:val="22"/>
                <w:szCs w:val="22"/>
              </w:rPr>
            </w:pPr>
            <w:r w:rsidRPr="18958743">
              <w:rPr>
                <w:rFonts w:ascii="Tahoma" w:eastAsia="Tahoma" w:hAnsi="Tahoma" w:cs="Tahoma"/>
                <w:b/>
                <w:bCs/>
                <w:sz w:val="22"/>
                <w:szCs w:val="22"/>
              </w:rPr>
              <w:t>СТОРОНА 1</w:t>
            </w:r>
          </w:p>
        </w:tc>
        <w:tc>
          <w:tcPr>
            <w:tcW w:w="4424" w:type="dxa"/>
            <w:gridSpan w:val="2"/>
          </w:tcPr>
          <w:p w14:paraId="0199489D" w14:textId="77777777" w:rsidR="0048680D" w:rsidRPr="00105133" w:rsidRDefault="0048680D" w:rsidP="18958743">
            <w:pPr>
              <w:spacing w:line="276" w:lineRule="auto"/>
              <w:ind w:left="567" w:right="282" w:hanging="567"/>
              <w:jc w:val="both"/>
              <w:rPr>
                <w:rFonts w:ascii="Tahoma" w:eastAsia="Tahoma" w:hAnsi="Tahoma" w:cs="Tahoma"/>
                <w:b/>
                <w:bCs/>
                <w:sz w:val="22"/>
                <w:szCs w:val="22"/>
              </w:rPr>
            </w:pPr>
          </w:p>
          <w:p w14:paraId="70835E3D" w14:textId="636F2ACD" w:rsidR="0048680D" w:rsidRPr="00105133" w:rsidRDefault="00A1510C" w:rsidP="001450D7">
            <w:pPr>
              <w:spacing w:line="276" w:lineRule="auto"/>
              <w:ind w:left="567" w:right="282" w:hanging="567"/>
              <w:jc w:val="both"/>
              <w:rPr>
                <w:rFonts w:ascii="Tahoma" w:eastAsia="Tahoma" w:hAnsi="Tahoma" w:cs="Tahoma"/>
                <w:sz w:val="22"/>
                <w:szCs w:val="22"/>
              </w:rPr>
            </w:pPr>
            <w:r w:rsidRPr="18958743">
              <w:rPr>
                <w:rFonts w:ascii="Tahoma" w:eastAsia="Tahoma" w:hAnsi="Tahoma" w:cs="Tahoma"/>
                <w:b/>
                <w:bCs/>
                <w:sz w:val="22"/>
                <w:szCs w:val="22"/>
              </w:rPr>
              <w:t>СТОРОНА 2</w:t>
            </w:r>
          </w:p>
        </w:tc>
      </w:tr>
      <w:tr w:rsidR="00A1510C" w:rsidRPr="008F10AA" w14:paraId="7CEF7989" w14:textId="77777777" w:rsidTr="18958743">
        <w:trPr>
          <w:gridAfter w:val="1"/>
          <w:wAfter w:w="142" w:type="dxa"/>
          <w:trHeight w:val="306"/>
        </w:trPr>
        <w:tc>
          <w:tcPr>
            <w:tcW w:w="5078" w:type="dxa"/>
          </w:tcPr>
          <w:p w14:paraId="2DC71494" w14:textId="5834AC25" w:rsidR="00A1510C" w:rsidRPr="008F10AA" w:rsidRDefault="00A1510C" w:rsidP="18958743">
            <w:pPr>
              <w:spacing w:line="276" w:lineRule="auto"/>
              <w:ind w:left="567" w:right="282" w:hanging="567"/>
              <w:jc w:val="both"/>
              <w:rPr>
                <w:rFonts w:ascii="Tahoma" w:eastAsia="Tahoma" w:hAnsi="Tahoma" w:cs="Tahoma"/>
                <w:b/>
                <w:bCs/>
                <w:sz w:val="22"/>
                <w:szCs w:val="22"/>
              </w:rPr>
            </w:pPr>
          </w:p>
        </w:tc>
        <w:tc>
          <w:tcPr>
            <w:tcW w:w="4282" w:type="dxa"/>
          </w:tcPr>
          <w:p w14:paraId="496D30A1" w14:textId="77777777" w:rsidR="00A1510C" w:rsidRPr="008F10AA" w:rsidRDefault="00A1510C" w:rsidP="18958743">
            <w:pPr>
              <w:spacing w:line="276" w:lineRule="auto"/>
              <w:ind w:left="567" w:right="282" w:hanging="567"/>
              <w:jc w:val="both"/>
              <w:rPr>
                <w:rFonts w:ascii="Tahoma" w:eastAsia="Tahoma" w:hAnsi="Tahoma" w:cs="Tahoma"/>
                <w:b/>
                <w:bCs/>
                <w:sz w:val="22"/>
                <w:szCs w:val="22"/>
              </w:rPr>
            </w:pPr>
            <w:r w:rsidRPr="18958743">
              <w:rPr>
                <w:rFonts w:ascii="Tahoma" w:eastAsia="Tahoma" w:hAnsi="Tahoma" w:cs="Tahoma"/>
                <w:sz w:val="22"/>
                <w:szCs w:val="22"/>
              </w:rPr>
              <w:t>____________________</w:t>
            </w:r>
          </w:p>
        </w:tc>
      </w:tr>
      <w:tr w:rsidR="00A1510C" w:rsidRPr="008F10AA" w14:paraId="02AE6847" w14:textId="77777777" w:rsidTr="18958743">
        <w:trPr>
          <w:gridAfter w:val="1"/>
          <w:wAfter w:w="142" w:type="dxa"/>
          <w:trHeight w:val="291"/>
        </w:trPr>
        <w:tc>
          <w:tcPr>
            <w:tcW w:w="5078" w:type="dxa"/>
          </w:tcPr>
          <w:p w14:paraId="0A166FF0" w14:textId="77BCFE93" w:rsidR="00A1510C" w:rsidRPr="008F10AA" w:rsidRDefault="00A1510C" w:rsidP="00A1510C">
            <w:pPr>
              <w:spacing w:line="276" w:lineRule="auto"/>
              <w:ind w:left="567" w:right="282" w:hanging="567"/>
              <w:jc w:val="both"/>
              <w:rPr>
                <w:rFonts w:ascii="Tahoma" w:eastAsia="Tahoma" w:hAnsi="Tahoma" w:cs="Tahoma"/>
                <w:sz w:val="22"/>
                <w:szCs w:val="22"/>
              </w:rPr>
            </w:pPr>
          </w:p>
        </w:tc>
        <w:tc>
          <w:tcPr>
            <w:tcW w:w="4282" w:type="dxa"/>
          </w:tcPr>
          <w:p w14:paraId="19D104B6" w14:textId="4209DC30" w:rsidR="00A1510C" w:rsidRPr="008F10AA" w:rsidRDefault="00A1510C" w:rsidP="00A1510C">
            <w:pPr>
              <w:spacing w:line="276" w:lineRule="auto"/>
              <w:ind w:left="567" w:right="282" w:hanging="567"/>
              <w:jc w:val="both"/>
              <w:rPr>
                <w:rFonts w:ascii="Tahoma" w:eastAsia="Tahoma" w:hAnsi="Tahoma" w:cs="Tahoma"/>
                <w:sz w:val="22"/>
                <w:szCs w:val="22"/>
              </w:rPr>
            </w:pPr>
          </w:p>
        </w:tc>
      </w:tr>
      <w:tr w:rsidR="00A1510C" w:rsidRPr="008F10AA" w14:paraId="3351F840" w14:textId="77777777" w:rsidTr="18958743">
        <w:trPr>
          <w:gridAfter w:val="1"/>
          <w:wAfter w:w="142" w:type="dxa"/>
          <w:trHeight w:val="291"/>
        </w:trPr>
        <w:tc>
          <w:tcPr>
            <w:tcW w:w="5078" w:type="dxa"/>
          </w:tcPr>
          <w:p w14:paraId="77E31B12" w14:textId="6A2D5777" w:rsidR="00A1510C" w:rsidRPr="008F10AA" w:rsidRDefault="00A1510C" w:rsidP="00A1510C">
            <w:pPr>
              <w:spacing w:line="276" w:lineRule="auto"/>
              <w:ind w:left="567" w:right="282" w:hanging="567"/>
              <w:jc w:val="both"/>
              <w:rPr>
                <w:rFonts w:ascii="Tahoma" w:eastAsia="Tahoma" w:hAnsi="Tahoma" w:cs="Tahoma"/>
                <w:sz w:val="22"/>
                <w:szCs w:val="22"/>
              </w:rPr>
            </w:pPr>
            <w:r w:rsidRPr="18958743">
              <w:rPr>
                <w:rFonts w:ascii="Tahoma" w:eastAsia="Tahoma" w:hAnsi="Tahoma" w:cs="Tahoma"/>
                <w:sz w:val="22"/>
                <w:szCs w:val="22"/>
              </w:rPr>
              <w:t>_____________________</w:t>
            </w:r>
            <w:r w:rsidR="0088020A">
              <w:t xml:space="preserve"> </w:t>
            </w:r>
          </w:p>
        </w:tc>
        <w:tc>
          <w:tcPr>
            <w:tcW w:w="4282" w:type="dxa"/>
          </w:tcPr>
          <w:p w14:paraId="5E9272FB" w14:textId="77777777" w:rsidR="00A1510C" w:rsidRPr="008F10AA" w:rsidRDefault="00A1510C" w:rsidP="00A1510C">
            <w:pPr>
              <w:spacing w:line="276" w:lineRule="auto"/>
              <w:ind w:left="567" w:right="282" w:hanging="567"/>
              <w:jc w:val="both"/>
              <w:rPr>
                <w:rFonts w:ascii="Tahoma" w:eastAsia="Tahoma" w:hAnsi="Tahoma" w:cs="Tahoma"/>
                <w:sz w:val="22"/>
                <w:szCs w:val="22"/>
              </w:rPr>
            </w:pPr>
            <w:r w:rsidRPr="18958743">
              <w:rPr>
                <w:rFonts w:ascii="Tahoma" w:eastAsia="Tahoma" w:hAnsi="Tahoma" w:cs="Tahoma"/>
                <w:sz w:val="22"/>
                <w:szCs w:val="22"/>
              </w:rPr>
              <w:t>______________________________</w:t>
            </w:r>
          </w:p>
        </w:tc>
      </w:tr>
      <w:tr w:rsidR="00A1510C" w:rsidRPr="008F10AA" w14:paraId="0CEE6F94" w14:textId="77777777" w:rsidTr="18958743">
        <w:trPr>
          <w:gridAfter w:val="1"/>
          <w:wAfter w:w="142" w:type="dxa"/>
          <w:trHeight w:val="306"/>
        </w:trPr>
        <w:tc>
          <w:tcPr>
            <w:tcW w:w="5078" w:type="dxa"/>
          </w:tcPr>
          <w:p w14:paraId="6AAD8CC2" w14:textId="6947C203" w:rsidR="00A1510C" w:rsidRPr="008F10AA" w:rsidRDefault="00A1510C" w:rsidP="18958743">
            <w:pPr>
              <w:spacing w:line="276" w:lineRule="auto"/>
              <w:ind w:left="567" w:right="282" w:hanging="567"/>
              <w:jc w:val="both"/>
              <w:rPr>
                <w:rFonts w:ascii="Tahoma" w:eastAsia="Tahoma" w:hAnsi="Tahoma" w:cs="Tahoma"/>
                <w:b/>
                <w:bCs/>
                <w:sz w:val="22"/>
                <w:szCs w:val="22"/>
              </w:rPr>
            </w:pPr>
            <w:r w:rsidRPr="18958743">
              <w:rPr>
                <w:rFonts w:ascii="Tahoma" w:eastAsia="Tahoma" w:hAnsi="Tahoma" w:cs="Tahoma"/>
                <w:sz w:val="22"/>
                <w:szCs w:val="22"/>
              </w:rPr>
              <w:t>м. п.</w:t>
            </w:r>
          </w:p>
        </w:tc>
        <w:tc>
          <w:tcPr>
            <w:tcW w:w="4282" w:type="dxa"/>
          </w:tcPr>
          <w:p w14:paraId="1EFDE2B1" w14:textId="77777777" w:rsidR="00A1510C" w:rsidRPr="008F10AA" w:rsidRDefault="00A1510C" w:rsidP="18958743">
            <w:pPr>
              <w:spacing w:line="276" w:lineRule="auto"/>
              <w:ind w:left="567" w:right="282" w:hanging="567"/>
              <w:jc w:val="both"/>
              <w:rPr>
                <w:rFonts w:ascii="Tahoma" w:eastAsia="Tahoma" w:hAnsi="Tahoma" w:cs="Tahoma"/>
                <w:b/>
                <w:bCs/>
                <w:sz w:val="22"/>
                <w:szCs w:val="22"/>
              </w:rPr>
            </w:pPr>
            <w:r w:rsidRPr="18958743">
              <w:rPr>
                <w:rFonts w:ascii="Tahoma" w:eastAsia="Tahoma" w:hAnsi="Tahoma" w:cs="Tahoma"/>
                <w:sz w:val="22"/>
                <w:szCs w:val="22"/>
              </w:rPr>
              <w:t>м. п.</w:t>
            </w:r>
          </w:p>
        </w:tc>
      </w:tr>
    </w:tbl>
    <w:p w14:paraId="46E847AC" w14:textId="5FA1A20A" w:rsidR="008825E0" w:rsidRDefault="008825E0" w:rsidP="18958743">
      <w:pPr>
        <w:rPr>
          <w:rFonts w:ascii="Tahoma" w:eastAsia="Tahoma" w:hAnsi="Tahoma" w:cs="Tahoma"/>
          <w:sz w:val="22"/>
          <w:szCs w:val="22"/>
        </w:rPr>
      </w:pPr>
    </w:p>
    <w:sectPr w:rsidR="008825E0">
      <w:headerReference w:type="default" r:id="rId13"/>
      <w:footerReference w:type="default" r:id="rId14"/>
      <w:pgSz w:w="11906" w:h="16838"/>
      <w:pgMar w:top="587" w:right="566" w:bottom="284" w:left="1134" w:header="426" w:footer="30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4D400" w14:textId="77777777" w:rsidR="002C6022" w:rsidRDefault="002C6022">
      <w:r>
        <w:separator/>
      </w:r>
    </w:p>
  </w:endnote>
  <w:endnote w:type="continuationSeparator" w:id="0">
    <w:p w14:paraId="57ED2C54" w14:textId="77777777" w:rsidR="002C6022" w:rsidRDefault="002C6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4794700"/>
      <w:docPartObj>
        <w:docPartGallery w:val="Page Numbers (Bottom of Page)"/>
        <w:docPartUnique/>
      </w:docPartObj>
    </w:sdtPr>
    <w:sdtEndPr/>
    <w:sdtContent>
      <w:p w14:paraId="342EADB3" w14:textId="65A88CC7" w:rsidR="008825E0" w:rsidRPr="006E7BB0" w:rsidRDefault="008825E0" w:rsidP="006E7BB0">
        <w:pPr>
          <w:pStyle w:val="af2"/>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9</w:t>
        </w:r>
        <w:r>
          <w:rPr>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A3182" w14:textId="77777777" w:rsidR="002C6022" w:rsidRDefault="002C6022">
      <w:r>
        <w:separator/>
      </w:r>
    </w:p>
  </w:footnote>
  <w:footnote w:type="continuationSeparator" w:id="0">
    <w:p w14:paraId="4B6CDE2F" w14:textId="77777777" w:rsidR="002C6022" w:rsidRDefault="002C6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D3563" w14:textId="77777777" w:rsidR="008825E0" w:rsidRDefault="008825E0">
    <w:pPr>
      <w:pBdr>
        <w:top w:val="nil"/>
        <w:left w:val="nil"/>
        <w:bottom w:val="nil"/>
        <w:right w:val="nil"/>
        <w:between w:val="nil"/>
      </w:pBdr>
      <w:tabs>
        <w:tab w:val="center" w:pos="4677"/>
        <w:tab w:val="right" w:pos="9355"/>
      </w:tabs>
      <w:spacing w:after="120"/>
      <w:rPr>
        <w:rFonts w:ascii="Tahoma" w:eastAsia="Tahoma" w:hAnsi="Tahoma" w:cs="Tahom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F5DAB"/>
    <w:multiLevelType w:val="multilevel"/>
    <w:tmpl w:val="6CA21CE2"/>
    <w:lvl w:ilvl="0">
      <w:start w:val="1"/>
      <w:numFmt w:val="bullet"/>
      <w:lvlText w:val="●"/>
      <w:lvlJc w:val="left"/>
      <w:pPr>
        <w:ind w:left="360" w:hanging="360"/>
      </w:pPr>
      <w:rPr>
        <w:rFonts w:ascii="Noto Sans Symbols" w:eastAsia="Noto Sans Symbols" w:hAnsi="Noto Sans Symbols" w:cs="Noto Sans Symbols"/>
        <w:b/>
        <w:strike w:val="0"/>
        <w:color w:val="000000"/>
      </w:rPr>
    </w:lvl>
    <w:lvl w:ilvl="1">
      <w:start w:val="1"/>
      <w:numFmt w:val="decimal"/>
      <w:lvlText w:val="●.%2"/>
      <w:lvlJc w:val="left"/>
      <w:pPr>
        <w:ind w:left="720" w:hanging="720"/>
      </w:pPr>
    </w:lvl>
    <w:lvl w:ilvl="2">
      <w:start w:val="1"/>
      <w:numFmt w:val="decimal"/>
      <w:lvlText w:val="●.%2.%3"/>
      <w:lvlJc w:val="left"/>
      <w:pPr>
        <w:ind w:left="720" w:hanging="720"/>
      </w:pPr>
    </w:lvl>
    <w:lvl w:ilvl="3">
      <w:start w:val="1"/>
      <w:numFmt w:val="decimal"/>
      <w:lvlText w:val="●.%2.%3.%4"/>
      <w:lvlJc w:val="left"/>
      <w:pPr>
        <w:ind w:left="1080" w:hanging="1080"/>
      </w:pPr>
    </w:lvl>
    <w:lvl w:ilvl="4">
      <w:start w:val="1"/>
      <w:numFmt w:val="decimal"/>
      <w:lvlText w:val="●.%2.%3.%4.%5"/>
      <w:lvlJc w:val="left"/>
      <w:pPr>
        <w:ind w:left="1080" w:hanging="1080"/>
      </w:pPr>
    </w:lvl>
    <w:lvl w:ilvl="5">
      <w:start w:val="1"/>
      <w:numFmt w:val="decimal"/>
      <w:lvlText w:val="●.%2.%3.%4.%5.%6"/>
      <w:lvlJc w:val="left"/>
      <w:pPr>
        <w:ind w:left="1440" w:hanging="1440"/>
      </w:pPr>
    </w:lvl>
    <w:lvl w:ilvl="6">
      <w:start w:val="1"/>
      <w:numFmt w:val="decimal"/>
      <w:lvlText w:val="●.%2.%3.%4.%5.%6.%7"/>
      <w:lvlJc w:val="left"/>
      <w:pPr>
        <w:ind w:left="1800" w:hanging="1800"/>
      </w:pPr>
    </w:lvl>
    <w:lvl w:ilvl="7">
      <w:start w:val="1"/>
      <w:numFmt w:val="decimal"/>
      <w:lvlText w:val="●.%2.%3.%4.%5.%6.%7.%8"/>
      <w:lvlJc w:val="left"/>
      <w:pPr>
        <w:ind w:left="1800" w:hanging="1800"/>
      </w:pPr>
    </w:lvl>
    <w:lvl w:ilvl="8">
      <w:start w:val="1"/>
      <w:numFmt w:val="decimal"/>
      <w:lvlText w:val="●.%2.%3.%4.%5.%6.%7.%8.%9"/>
      <w:lvlJc w:val="left"/>
      <w:pPr>
        <w:ind w:left="2160" w:hanging="2160"/>
      </w:pPr>
    </w:lvl>
  </w:abstractNum>
  <w:abstractNum w:abstractNumId="1" w15:restartNumberingAfterBreak="0">
    <w:nsid w:val="0D6456E7"/>
    <w:multiLevelType w:val="hybridMultilevel"/>
    <w:tmpl w:val="4BE4B754"/>
    <w:lvl w:ilvl="0" w:tplc="909C291E">
      <w:start w:val="1"/>
      <w:numFmt w:val="decimal"/>
      <w:lvlText w:val="%1."/>
      <w:lvlJc w:val="left"/>
      <w:pPr>
        <w:ind w:left="720" w:hanging="360"/>
      </w:pPr>
    </w:lvl>
    <w:lvl w:ilvl="1" w:tplc="E85496EA">
      <w:start w:val="1"/>
      <w:numFmt w:val="lowerLetter"/>
      <w:lvlText w:val="%2."/>
      <w:lvlJc w:val="left"/>
      <w:pPr>
        <w:ind w:left="1440" w:hanging="360"/>
      </w:pPr>
    </w:lvl>
    <w:lvl w:ilvl="2" w:tplc="36780292">
      <w:start w:val="1"/>
      <w:numFmt w:val="lowerRoman"/>
      <w:lvlText w:val="%3."/>
      <w:lvlJc w:val="right"/>
      <w:pPr>
        <w:ind w:left="2160" w:hanging="180"/>
      </w:pPr>
    </w:lvl>
    <w:lvl w:ilvl="3" w:tplc="F982B7F2">
      <w:start w:val="1"/>
      <w:numFmt w:val="decimal"/>
      <w:lvlText w:val="%4."/>
      <w:lvlJc w:val="left"/>
      <w:pPr>
        <w:ind w:left="2880" w:hanging="360"/>
      </w:pPr>
    </w:lvl>
    <w:lvl w:ilvl="4" w:tplc="4AE21E72">
      <w:start w:val="1"/>
      <w:numFmt w:val="lowerLetter"/>
      <w:lvlText w:val="%5."/>
      <w:lvlJc w:val="left"/>
      <w:pPr>
        <w:ind w:left="3600" w:hanging="360"/>
      </w:pPr>
    </w:lvl>
    <w:lvl w:ilvl="5" w:tplc="6E5AE3AA">
      <w:start w:val="1"/>
      <w:numFmt w:val="lowerRoman"/>
      <w:lvlText w:val="%6."/>
      <w:lvlJc w:val="right"/>
      <w:pPr>
        <w:ind w:left="4320" w:hanging="180"/>
      </w:pPr>
    </w:lvl>
    <w:lvl w:ilvl="6" w:tplc="83EA2C58">
      <w:start w:val="1"/>
      <w:numFmt w:val="decimal"/>
      <w:lvlText w:val="%7."/>
      <w:lvlJc w:val="left"/>
      <w:pPr>
        <w:ind w:left="5040" w:hanging="360"/>
      </w:pPr>
    </w:lvl>
    <w:lvl w:ilvl="7" w:tplc="8A30DD68">
      <w:start w:val="1"/>
      <w:numFmt w:val="lowerLetter"/>
      <w:lvlText w:val="%8."/>
      <w:lvlJc w:val="left"/>
      <w:pPr>
        <w:ind w:left="5760" w:hanging="360"/>
      </w:pPr>
    </w:lvl>
    <w:lvl w:ilvl="8" w:tplc="5742F336">
      <w:start w:val="1"/>
      <w:numFmt w:val="lowerRoman"/>
      <w:lvlText w:val="%9."/>
      <w:lvlJc w:val="right"/>
      <w:pPr>
        <w:ind w:left="6480" w:hanging="180"/>
      </w:pPr>
    </w:lvl>
  </w:abstractNum>
  <w:abstractNum w:abstractNumId="2" w15:restartNumberingAfterBreak="0">
    <w:nsid w:val="17E65A09"/>
    <w:multiLevelType w:val="multilevel"/>
    <w:tmpl w:val="515E14DA"/>
    <w:lvl w:ilvl="0">
      <w:start w:val="1"/>
      <w:numFmt w:val="decimal"/>
      <w:lvlText w:val="%1."/>
      <w:lvlJc w:val="left"/>
      <w:pPr>
        <w:ind w:left="644" w:hanging="360"/>
      </w:pPr>
    </w:lvl>
    <w:lvl w:ilvl="1">
      <w:start w:val="1"/>
      <w:numFmt w:val="decimal"/>
      <w:lvlText w:val="%1.%2."/>
      <w:lvlJc w:val="left"/>
      <w:pPr>
        <w:ind w:left="-2894" w:hanging="432"/>
      </w:pPr>
    </w:lvl>
    <w:lvl w:ilvl="2">
      <w:start w:val="1"/>
      <w:numFmt w:val="decimal"/>
      <w:lvlText w:val="%1.%2.%3."/>
      <w:lvlJc w:val="left"/>
      <w:pPr>
        <w:ind w:left="-2462" w:hanging="504"/>
      </w:pPr>
    </w:lvl>
    <w:lvl w:ilvl="3">
      <w:start w:val="1"/>
      <w:numFmt w:val="decimal"/>
      <w:lvlText w:val="%1.%2.%3.%4."/>
      <w:lvlJc w:val="left"/>
      <w:pPr>
        <w:ind w:left="-1958" w:hanging="648"/>
      </w:pPr>
    </w:lvl>
    <w:lvl w:ilvl="4">
      <w:start w:val="1"/>
      <w:numFmt w:val="decimal"/>
      <w:lvlText w:val="%1.%2.%3.%4.%5."/>
      <w:lvlJc w:val="left"/>
      <w:pPr>
        <w:ind w:left="-1454" w:hanging="792"/>
      </w:pPr>
    </w:lvl>
    <w:lvl w:ilvl="5">
      <w:start w:val="1"/>
      <w:numFmt w:val="decimal"/>
      <w:lvlText w:val="%1.%2.%3.%4.%5.%6."/>
      <w:lvlJc w:val="left"/>
      <w:pPr>
        <w:ind w:left="-950" w:hanging="936"/>
      </w:pPr>
    </w:lvl>
    <w:lvl w:ilvl="6">
      <w:start w:val="1"/>
      <w:numFmt w:val="decimal"/>
      <w:lvlText w:val="%1.%2.%3.%4.%5.%6.%7."/>
      <w:lvlJc w:val="left"/>
      <w:pPr>
        <w:ind w:left="-446" w:hanging="1080"/>
      </w:pPr>
    </w:lvl>
    <w:lvl w:ilvl="7">
      <w:start w:val="1"/>
      <w:numFmt w:val="decimal"/>
      <w:lvlText w:val="%1.%2.%3.%4.%5.%6.%7.%8."/>
      <w:lvlJc w:val="left"/>
      <w:pPr>
        <w:ind w:left="58" w:hanging="1224"/>
      </w:pPr>
    </w:lvl>
    <w:lvl w:ilvl="8">
      <w:start w:val="1"/>
      <w:numFmt w:val="decimal"/>
      <w:lvlText w:val="%1.%2.%3.%4.%5.%6.%7.%8.%9."/>
      <w:lvlJc w:val="left"/>
      <w:pPr>
        <w:ind w:left="634" w:hanging="1440"/>
      </w:pPr>
    </w:lvl>
  </w:abstractNum>
  <w:abstractNum w:abstractNumId="3" w15:restartNumberingAfterBreak="0">
    <w:nsid w:val="188FAEA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DC72E6"/>
    <w:multiLevelType w:val="multilevel"/>
    <w:tmpl w:val="62D871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29D70CD"/>
    <w:multiLevelType w:val="hybridMultilevel"/>
    <w:tmpl w:val="D66CAE98"/>
    <w:lvl w:ilvl="0" w:tplc="75CC8C72">
      <w:start w:val="1"/>
      <w:numFmt w:val="bullet"/>
      <w:lvlText w:val="·"/>
      <w:lvlJc w:val="left"/>
      <w:pPr>
        <w:ind w:left="720" w:hanging="360"/>
      </w:pPr>
      <w:rPr>
        <w:rFonts w:ascii="Symbol" w:hAnsi="Symbol" w:hint="default"/>
      </w:rPr>
    </w:lvl>
    <w:lvl w:ilvl="1" w:tplc="7C60EB06">
      <w:start w:val="1"/>
      <w:numFmt w:val="bullet"/>
      <w:lvlText w:val="o"/>
      <w:lvlJc w:val="left"/>
      <w:pPr>
        <w:ind w:left="1440" w:hanging="360"/>
      </w:pPr>
      <w:rPr>
        <w:rFonts w:ascii="Courier New" w:hAnsi="Courier New" w:hint="default"/>
      </w:rPr>
    </w:lvl>
    <w:lvl w:ilvl="2" w:tplc="F056C298">
      <w:start w:val="1"/>
      <w:numFmt w:val="bullet"/>
      <w:lvlText w:val=""/>
      <w:lvlJc w:val="left"/>
      <w:pPr>
        <w:ind w:left="2160" w:hanging="360"/>
      </w:pPr>
      <w:rPr>
        <w:rFonts w:ascii="Wingdings" w:hAnsi="Wingdings" w:hint="default"/>
      </w:rPr>
    </w:lvl>
    <w:lvl w:ilvl="3" w:tplc="DADE1A2E">
      <w:start w:val="1"/>
      <w:numFmt w:val="bullet"/>
      <w:lvlText w:val=""/>
      <w:lvlJc w:val="left"/>
      <w:pPr>
        <w:ind w:left="2880" w:hanging="360"/>
      </w:pPr>
      <w:rPr>
        <w:rFonts w:ascii="Symbol" w:hAnsi="Symbol" w:hint="default"/>
      </w:rPr>
    </w:lvl>
    <w:lvl w:ilvl="4" w:tplc="B49C608E">
      <w:start w:val="1"/>
      <w:numFmt w:val="bullet"/>
      <w:lvlText w:val="o"/>
      <w:lvlJc w:val="left"/>
      <w:pPr>
        <w:ind w:left="3600" w:hanging="360"/>
      </w:pPr>
      <w:rPr>
        <w:rFonts w:ascii="Courier New" w:hAnsi="Courier New" w:hint="default"/>
      </w:rPr>
    </w:lvl>
    <w:lvl w:ilvl="5" w:tplc="8BF266BC">
      <w:start w:val="1"/>
      <w:numFmt w:val="bullet"/>
      <w:lvlText w:val=""/>
      <w:lvlJc w:val="left"/>
      <w:pPr>
        <w:ind w:left="4320" w:hanging="360"/>
      </w:pPr>
      <w:rPr>
        <w:rFonts w:ascii="Wingdings" w:hAnsi="Wingdings" w:hint="default"/>
      </w:rPr>
    </w:lvl>
    <w:lvl w:ilvl="6" w:tplc="ABF44728">
      <w:start w:val="1"/>
      <w:numFmt w:val="bullet"/>
      <w:lvlText w:val=""/>
      <w:lvlJc w:val="left"/>
      <w:pPr>
        <w:ind w:left="5040" w:hanging="360"/>
      </w:pPr>
      <w:rPr>
        <w:rFonts w:ascii="Symbol" w:hAnsi="Symbol" w:hint="default"/>
      </w:rPr>
    </w:lvl>
    <w:lvl w:ilvl="7" w:tplc="588EB334">
      <w:start w:val="1"/>
      <w:numFmt w:val="bullet"/>
      <w:lvlText w:val="o"/>
      <w:lvlJc w:val="left"/>
      <w:pPr>
        <w:ind w:left="5760" w:hanging="360"/>
      </w:pPr>
      <w:rPr>
        <w:rFonts w:ascii="Courier New" w:hAnsi="Courier New" w:hint="default"/>
      </w:rPr>
    </w:lvl>
    <w:lvl w:ilvl="8" w:tplc="3DB8085A">
      <w:start w:val="1"/>
      <w:numFmt w:val="bullet"/>
      <w:lvlText w:val=""/>
      <w:lvlJc w:val="left"/>
      <w:pPr>
        <w:ind w:left="6480" w:hanging="360"/>
      </w:pPr>
      <w:rPr>
        <w:rFonts w:ascii="Wingdings" w:hAnsi="Wingdings" w:hint="default"/>
      </w:rPr>
    </w:lvl>
  </w:abstractNum>
  <w:abstractNum w:abstractNumId="6" w15:restartNumberingAfterBreak="0">
    <w:nsid w:val="320464ED"/>
    <w:multiLevelType w:val="hybridMultilevel"/>
    <w:tmpl w:val="1038A950"/>
    <w:lvl w:ilvl="0" w:tplc="CBB0A154">
      <w:start w:val="1"/>
      <w:numFmt w:val="bullet"/>
      <w:lvlText w:val="-"/>
      <w:lvlJc w:val="left"/>
      <w:pPr>
        <w:ind w:left="720" w:hanging="360"/>
      </w:pPr>
      <w:rPr>
        <w:rFonts w:ascii="Calibri" w:hAnsi="Calibri" w:hint="default"/>
      </w:rPr>
    </w:lvl>
    <w:lvl w:ilvl="1" w:tplc="7FE4F110">
      <w:start w:val="1"/>
      <w:numFmt w:val="bullet"/>
      <w:lvlText w:val="o"/>
      <w:lvlJc w:val="left"/>
      <w:pPr>
        <w:ind w:left="1440" w:hanging="360"/>
      </w:pPr>
      <w:rPr>
        <w:rFonts w:ascii="Courier New" w:hAnsi="Courier New" w:hint="default"/>
      </w:rPr>
    </w:lvl>
    <w:lvl w:ilvl="2" w:tplc="828A816E">
      <w:start w:val="1"/>
      <w:numFmt w:val="bullet"/>
      <w:lvlText w:val=""/>
      <w:lvlJc w:val="left"/>
      <w:pPr>
        <w:ind w:left="2160" w:hanging="360"/>
      </w:pPr>
      <w:rPr>
        <w:rFonts w:ascii="Wingdings" w:hAnsi="Wingdings" w:hint="default"/>
      </w:rPr>
    </w:lvl>
    <w:lvl w:ilvl="3" w:tplc="DCCC32EA">
      <w:start w:val="1"/>
      <w:numFmt w:val="bullet"/>
      <w:lvlText w:val=""/>
      <w:lvlJc w:val="left"/>
      <w:pPr>
        <w:ind w:left="2880" w:hanging="360"/>
      </w:pPr>
      <w:rPr>
        <w:rFonts w:ascii="Symbol" w:hAnsi="Symbol" w:hint="default"/>
      </w:rPr>
    </w:lvl>
    <w:lvl w:ilvl="4" w:tplc="96409EA0">
      <w:start w:val="1"/>
      <w:numFmt w:val="bullet"/>
      <w:lvlText w:val="o"/>
      <w:lvlJc w:val="left"/>
      <w:pPr>
        <w:ind w:left="3600" w:hanging="360"/>
      </w:pPr>
      <w:rPr>
        <w:rFonts w:ascii="Courier New" w:hAnsi="Courier New" w:hint="default"/>
      </w:rPr>
    </w:lvl>
    <w:lvl w:ilvl="5" w:tplc="FE629F98">
      <w:start w:val="1"/>
      <w:numFmt w:val="bullet"/>
      <w:lvlText w:val=""/>
      <w:lvlJc w:val="left"/>
      <w:pPr>
        <w:ind w:left="4320" w:hanging="360"/>
      </w:pPr>
      <w:rPr>
        <w:rFonts w:ascii="Wingdings" w:hAnsi="Wingdings" w:hint="default"/>
      </w:rPr>
    </w:lvl>
    <w:lvl w:ilvl="6" w:tplc="FCA26646">
      <w:start w:val="1"/>
      <w:numFmt w:val="bullet"/>
      <w:lvlText w:val=""/>
      <w:lvlJc w:val="left"/>
      <w:pPr>
        <w:ind w:left="5040" w:hanging="360"/>
      </w:pPr>
      <w:rPr>
        <w:rFonts w:ascii="Symbol" w:hAnsi="Symbol" w:hint="default"/>
      </w:rPr>
    </w:lvl>
    <w:lvl w:ilvl="7" w:tplc="278A3032">
      <w:start w:val="1"/>
      <w:numFmt w:val="bullet"/>
      <w:lvlText w:val="o"/>
      <w:lvlJc w:val="left"/>
      <w:pPr>
        <w:ind w:left="5760" w:hanging="360"/>
      </w:pPr>
      <w:rPr>
        <w:rFonts w:ascii="Courier New" w:hAnsi="Courier New" w:hint="default"/>
      </w:rPr>
    </w:lvl>
    <w:lvl w:ilvl="8" w:tplc="4E80D2A6">
      <w:start w:val="1"/>
      <w:numFmt w:val="bullet"/>
      <w:lvlText w:val=""/>
      <w:lvlJc w:val="left"/>
      <w:pPr>
        <w:ind w:left="6480" w:hanging="360"/>
      </w:pPr>
      <w:rPr>
        <w:rFonts w:ascii="Wingdings" w:hAnsi="Wingdings" w:hint="default"/>
      </w:rPr>
    </w:lvl>
  </w:abstractNum>
  <w:abstractNum w:abstractNumId="7" w15:restartNumberingAfterBreak="0">
    <w:nsid w:val="33C716BB"/>
    <w:multiLevelType w:val="multilevel"/>
    <w:tmpl w:val="75C4402E"/>
    <w:lvl w:ilvl="0">
      <w:start w:val="1"/>
      <w:numFmt w:val="bullet"/>
      <w:lvlText w:val="●"/>
      <w:lvlJc w:val="left"/>
      <w:pPr>
        <w:ind w:left="1287" w:hanging="360"/>
      </w:pPr>
      <w:rPr>
        <w:rFonts w:ascii="Noto Sans Symbols" w:eastAsia="Noto Sans Symbols" w:hAnsi="Noto Sans Symbols" w:cs="Noto Sans Symbols"/>
        <w:b/>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8" w15:restartNumberingAfterBreak="0">
    <w:nsid w:val="3584448B"/>
    <w:multiLevelType w:val="multilevel"/>
    <w:tmpl w:val="9E6400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6B80C25"/>
    <w:multiLevelType w:val="hybridMultilevel"/>
    <w:tmpl w:val="B3F090E8"/>
    <w:lvl w:ilvl="0" w:tplc="92BE1414">
      <w:start w:val="1"/>
      <w:numFmt w:val="decimal"/>
      <w:lvlText w:val="%1)"/>
      <w:lvlJc w:val="left"/>
      <w:pPr>
        <w:ind w:left="720" w:hanging="360"/>
      </w:pPr>
    </w:lvl>
    <w:lvl w:ilvl="1" w:tplc="97E8497A">
      <w:start w:val="1"/>
      <w:numFmt w:val="lowerLetter"/>
      <w:lvlText w:val="%2."/>
      <w:lvlJc w:val="left"/>
      <w:pPr>
        <w:ind w:left="1440" w:hanging="360"/>
      </w:pPr>
    </w:lvl>
    <w:lvl w:ilvl="2" w:tplc="4384B560">
      <w:start w:val="1"/>
      <w:numFmt w:val="lowerRoman"/>
      <w:lvlText w:val="%3."/>
      <w:lvlJc w:val="right"/>
      <w:pPr>
        <w:ind w:left="2160" w:hanging="180"/>
      </w:pPr>
    </w:lvl>
    <w:lvl w:ilvl="3" w:tplc="9D847428">
      <w:start w:val="1"/>
      <w:numFmt w:val="decimal"/>
      <w:lvlText w:val="%4."/>
      <w:lvlJc w:val="left"/>
      <w:pPr>
        <w:ind w:left="2880" w:hanging="360"/>
      </w:pPr>
    </w:lvl>
    <w:lvl w:ilvl="4" w:tplc="B314839A">
      <w:start w:val="1"/>
      <w:numFmt w:val="lowerLetter"/>
      <w:lvlText w:val="%5."/>
      <w:lvlJc w:val="left"/>
      <w:pPr>
        <w:ind w:left="3600" w:hanging="360"/>
      </w:pPr>
    </w:lvl>
    <w:lvl w:ilvl="5" w:tplc="3A3C7466">
      <w:start w:val="1"/>
      <w:numFmt w:val="lowerRoman"/>
      <w:lvlText w:val="%6."/>
      <w:lvlJc w:val="right"/>
      <w:pPr>
        <w:ind w:left="4320" w:hanging="180"/>
      </w:pPr>
    </w:lvl>
    <w:lvl w:ilvl="6" w:tplc="0B0C29DC">
      <w:start w:val="1"/>
      <w:numFmt w:val="decimal"/>
      <w:lvlText w:val="%7."/>
      <w:lvlJc w:val="left"/>
      <w:pPr>
        <w:ind w:left="5040" w:hanging="360"/>
      </w:pPr>
    </w:lvl>
    <w:lvl w:ilvl="7" w:tplc="5978D5CE">
      <w:start w:val="1"/>
      <w:numFmt w:val="lowerLetter"/>
      <w:lvlText w:val="%8."/>
      <w:lvlJc w:val="left"/>
      <w:pPr>
        <w:ind w:left="5760" w:hanging="360"/>
      </w:pPr>
    </w:lvl>
    <w:lvl w:ilvl="8" w:tplc="FEBE8D26">
      <w:start w:val="1"/>
      <w:numFmt w:val="lowerRoman"/>
      <w:lvlText w:val="%9."/>
      <w:lvlJc w:val="right"/>
      <w:pPr>
        <w:ind w:left="6480" w:hanging="180"/>
      </w:pPr>
    </w:lvl>
  </w:abstractNum>
  <w:abstractNum w:abstractNumId="10" w15:restartNumberingAfterBreak="0">
    <w:nsid w:val="388634AB"/>
    <w:multiLevelType w:val="multilevel"/>
    <w:tmpl w:val="AF0AB970"/>
    <w:lvl w:ilvl="0">
      <w:start w:val="1"/>
      <w:numFmt w:val="decimal"/>
      <w:lvlText w:val="%1."/>
      <w:lvlJc w:val="left"/>
      <w:pPr>
        <w:ind w:left="360" w:hanging="360"/>
      </w:pPr>
      <w:rPr>
        <w:rFonts w:hint="default"/>
        <w:b w:val="0"/>
        <w:color w:val="auto"/>
      </w:rPr>
    </w:lvl>
    <w:lvl w:ilvl="1">
      <w:start w:val="1"/>
      <w:numFmt w:val="decimal"/>
      <w:pStyle w:val="a"/>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86B61F6"/>
    <w:multiLevelType w:val="multilevel"/>
    <w:tmpl w:val="05C82CA8"/>
    <w:lvl w:ilvl="0">
      <w:start w:val="1"/>
      <w:numFmt w:val="decimal"/>
      <w:lvlText w:val="%1."/>
      <w:lvlJc w:val="left"/>
      <w:pPr>
        <w:ind w:left="644"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04" w:hanging="180"/>
      </w:pPr>
      <w:rPr>
        <w:rFonts w:hint="default"/>
      </w:rPr>
    </w:lvl>
    <w:lvl w:ilvl="3">
      <w:start w:val="1"/>
      <w:numFmt w:val="decimal"/>
      <w:lvlText w:val="%1.%2.%3.%4."/>
      <w:lvlJc w:val="left"/>
      <w:pPr>
        <w:ind w:left="1080" w:hanging="360"/>
      </w:pPr>
      <w:rPr>
        <w:rFonts w:hint="default"/>
      </w:rPr>
    </w:lvl>
    <w:lvl w:ilvl="4">
      <w:start w:val="1"/>
      <w:numFmt w:val="decimal"/>
      <w:lvlText w:val="%1.%2.%3.%4.%5."/>
      <w:lvlJc w:val="left"/>
      <w:pPr>
        <w:ind w:left="1080" w:hanging="360"/>
      </w:pPr>
      <w:rPr>
        <w:rFonts w:hint="default"/>
      </w:rPr>
    </w:lvl>
    <w:lvl w:ilvl="5">
      <w:start w:val="1"/>
      <w:numFmt w:val="decimal"/>
      <w:lvlText w:val="%1.%2.%3.%4.%5.%6."/>
      <w:lvlJc w:val="left"/>
      <w:pPr>
        <w:ind w:left="1440" w:hanging="180"/>
      </w:pPr>
      <w:rPr>
        <w:rFonts w:hint="default"/>
      </w:rPr>
    </w:lvl>
    <w:lvl w:ilvl="6">
      <w:start w:val="1"/>
      <w:numFmt w:val="decimal"/>
      <w:lvlText w:val="%1.%2.%3.%4.%5.%6.%7."/>
      <w:lvlJc w:val="left"/>
      <w:pPr>
        <w:ind w:left="1800" w:hanging="360"/>
      </w:pPr>
      <w:rPr>
        <w:rFonts w:hint="default"/>
      </w:rPr>
    </w:lvl>
    <w:lvl w:ilvl="7">
      <w:start w:val="1"/>
      <w:numFmt w:val="decimal"/>
      <w:lvlText w:val="%1.%2.%3.%4.%5.%6.%7.%8."/>
      <w:lvlJc w:val="left"/>
      <w:pPr>
        <w:ind w:left="1800" w:hanging="360"/>
      </w:pPr>
      <w:rPr>
        <w:rFonts w:hint="default"/>
      </w:rPr>
    </w:lvl>
    <w:lvl w:ilvl="8">
      <w:start w:val="1"/>
      <w:numFmt w:val="decimal"/>
      <w:lvlText w:val="%1.%2.%3.%4.%5.%6.%7.%8.%9."/>
      <w:lvlJc w:val="left"/>
      <w:pPr>
        <w:ind w:left="2160" w:hanging="180"/>
      </w:pPr>
      <w:rPr>
        <w:rFonts w:hint="default"/>
      </w:rPr>
    </w:lvl>
  </w:abstractNum>
  <w:abstractNum w:abstractNumId="12" w15:restartNumberingAfterBreak="0">
    <w:nsid w:val="4CC5937F"/>
    <w:multiLevelType w:val="hybridMultilevel"/>
    <w:tmpl w:val="7C705F1C"/>
    <w:lvl w:ilvl="0" w:tplc="4F746D22">
      <w:start w:val="1"/>
      <w:numFmt w:val="decimal"/>
      <w:lvlText w:val="%1."/>
      <w:lvlJc w:val="left"/>
      <w:pPr>
        <w:ind w:left="720" w:hanging="360"/>
      </w:pPr>
    </w:lvl>
    <w:lvl w:ilvl="1" w:tplc="23DE4F5E">
      <w:start w:val="1"/>
      <w:numFmt w:val="lowerLetter"/>
      <w:lvlText w:val="%2."/>
      <w:lvlJc w:val="left"/>
      <w:pPr>
        <w:ind w:left="1440" w:hanging="360"/>
      </w:pPr>
    </w:lvl>
    <w:lvl w:ilvl="2" w:tplc="481CDB1C">
      <w:start w:val="1"/>
      <w:numFmt w:val="lowerRoman"/>
      <w:lvlText w:val="%3."/>
      <w:lvlJc w:val="right"/>
      <w:pPr>
        <w:ind w:left="2160" w:hanging="180"/>
      </w:pPr>
    </w:lvl>
    <w:lvl w:ilvl="3" w:tplc="512EEA18">
      <w:start w:val="1"/>
      <w:numFmt w:val="decimal"/>
      <w:lvlText w:val="%4."/>
      <w:lvlJc w:val="left"/>
      <w:pPr>
        <w:ind w:left="2880" w:hanging="360"/>
      </w:pPr>
    </w:lvl>
    <w:lvl w:ilvl="4" w:tplc="32821FEE">
      <w:start w:val="1"/>
      <w:numFmt w:val="lowerLetter"/>
      <w:lvlText w:val="%5."/>
      <w:lvlJc w:val="left"/>
      <w:pPr>
        <w:ind w:left="3600" w:hanging="360"/>
      </w:pPr>
    </w:lvl>
    <w:lvl w:ilvl="5" w:tplc="3E64088E">
      <w:start w:val="1"/>
      <w:numFmt w:val="lowerRoman"/>
      <w:lvlText w:val="%6."/>
      <w:lvlJc w:val="right"/>
      <w:pPr>
        <w:ind w:left="4320" w:hanging="180"/>
      </w:pPr>
    </w:lvl>
    <w:lvl w:ilvl="6" w:tplc="81E0EB1C">
      <w:start w:val="1"/>
      <w:numFmt w:val="decimal"/>
      <w:lvlText w:val="%7."/>
      <w:lvlJc w:val="left"/>
      <w:pPr>
        <w:ind w:left="5040" w:hanging="360"/>
      </w:pPr>
    </w:lvl>
    <w:lvl w:ilvl="7" w:tplc="14962676">
      <w:start w:val="1"/>
      <w:numFmt w:val="lowerLetter"/>
      <w:lvlText w:val="%8."/>
      <w:lvlJc w:val="left"/>
      <w:pPr>
        <w:ind w:left="5760" w:hanging="360"/>
      </w:pPr>
    </w:lvl>
    <w:lvl w:ilvl="8" w:tplc="BFC6A880">
      <w:start w:val="1"/>
      <w:numFmt w:val="lowerRoman"/>
      <w:lvlText w:val="%9."/>
      <w:lvlJc w:val="right"/>
      <w:pPr>
        <w:ind w:left="6480" w:hanging="180"/>
      </w:pPr>
    </w:lvl>
  </w:abstractNum>
  <w:abstractNum w:abstractNumId="13" w15:restartNumberingAfterBreak="0">
    <w:nsid w:val="57591DF2"/>
    <w:multiLevelType w:val="multilevel"/>
    <w:tmpl w:val="B41C3EAC"/>
    <w:lvl w:ilvl="0">
      <w:start w:val="4"/>
      <w:numFmt w:val="decimal"/>
      <w:lvlText w:val="%1."/>
      <w:lvlJc w:val="left"/>
      <w:pPr>
        <w:ind w:left="644" w:hanging="360"/>
      </w:pPr>
    </w:lvl>
    <w:lvl w:ilvl="1">
      <w:start w:val="1"/>
      <w:numFmt w:val="decimal"/>
      <w:lvlText w:val="%1.%2."/>
      <w:lvlJc w:val="left"/>
      <w:pPr>
        <w:ind w:left="720" w:hanging="360"/>
      </w:pPr>
    </w:lvl>
    <w:lvl w:ilvl="2">
      <w:start w:val="1"/>
      <w:numFmt w:val="decimal"/>
      <w:lvlText w:val="%1.%2.%3."/>
      <w:lvlJc w:val="left"/>
      <w:pPr>
        <w:ind w:left="1004" w:hanging="180"/>
      </w:pPr>
    </w:lvl>
    <w:lvl w:ilvl="3">
      <w:start w:val="1"/>
      <w:numFmt w:val="decimal"/>
      <w:lvlText w:val="%1.%2.%3.%4."/>
      <w:lvlJc w:val="left"/>
      <w:pPr>
        <w:ind w:left="1080" w:hanging="360"/>
      </w:pPr>
    </w:lvl>
    <w:lvl w:ilvl="4">
      <w:start w:val="1"/>
      <w:numFmt w:val="decimal"/>
      <w:lvlText w:val="%1.%2.%3.%4.%5."/>
      <w:lvlJc w:val="left"/>
      <w:pPr>
        <w:ind w:left="1080" w:hanging="360"/>
      </w:pPr>
    </w:lvl>
    <w:lvl w:ilvl="5">
      <w:start w:val="1"/>
      <w:numFmt w:val="decimal"/>
      <w:lvlText w:val="%1.%2.%3.%4.%5.%6."/>
      <w:lvlJc w:val="left"/>
      <w:pPr>
        <w:ind w:left="1440" w:hanging="180"/>
      </w:pPr>
    </w:lvl>
    <w:lvl w:ilvl="6">
      <w:start w:val="1"/>
      <w:numFmt w:val="decimal"/>
      <w:lvlText w:val="%1.%2.%3.%4.%5.%6.%7."/>
      <w:lvlJc w:val="left"/>
      <w:pPr>
        <w:ind w:left="1800" w:hanging="360"/>
      </w:pPr>
    </w:lvl>
    <w:lvl w:ilvl="7">
      <w:start w:val="1"/>
      <w:numFmt w:val="decimal"/>
      <w:lvlText w:val="%1.%2.%3.%4.%5.%6.%7.%8."/>
      <w:lvlJc w:val="left"/>
      <w:pPr>
        <w:ind w:left="1800" w:hanging="360"/>
      </w:pPr>
    </w:lvl>
    <w:lvl w:ilvl="8">
      <w:start w:val="1"/>
      <w:numFmt w:val="decimal"/>
      <w:lvlText w:val="%1.%2.%3.%4.%5.%6.%7.%8.%9."/>
      <w:lvlJc w:val="left"/>
      <w:pPr>
        <w:ind w:left="2160" w:hanging="180"/>
      </w:pPr>
    </w:lvl>
  </w:abstractNum>
  <w:abstractNum w:abstractNumId="14" w15:restartNumberingAfterBreak="0">
    <w:nsid w:val="576168BE"/>
    <w:multiLevelType w:val="hybridMultilevel"/>
    <w:tmpl w:val="DB26CB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79B4F81"/>
    <w:multiLevelType w:val="hybridMultilevel"/>
    <w:tmpl w:val="9F201E74"/>
    <w:lvl w:ilvl="0" w:tplc="AFA2587E">
      <w:start w:val="1"/>
      <w:numFmt w:val="decimal"/>
      <w:lvlText w:val="%1."/>
      <w:lvlJc w:val="left"/>
      <w:pPr>
        <w:ind w:left="720" w:hanging="360"/>
      </w:pPr>
    </w:lvl>
    <w:lvl w:ilvl="1" w:tplc="2BC69D50">
      <w:start w:val="1"/>
      <w:numFmt w:val="lowerLetter"/>
      <w:lvlText w:val="%2."/>
      <w:lvlJc w:val="left"/>
      <w:pPr>
        <w:ind w:left="1440" w:hanging="360"/>
      </w:pPr>
    </w:lvl>
    <w:lvl w:ilvl="2" w:tplc="A19A253E">
      <w:start w:val="1"/>
      <w:numFmt w:val="lowerRoman"/>
      <w:lvlText w:val="%3."/>
      <w:lvlJc w:val="right"/>
      <w:pPr>
        <w:ind w:left="2160" w:hanging="180"/>
      </w:pPr>
    </w:lvl>
    <w:lvl w:ilvl="3" w:tplc="2EAA98D0">
      <w:start w:val="1"/>
      <w:numFmt w:val="decimal"/>
      <w:lvlText w:val="%4."/>
      <w:lvlJc w:val="left"/>
      <w:pPr>
        <w:ind w:left="2880" w:hanging="360"/>
      </w:pPr>
    </w:lvl>
    <w:lvl w:ilvl="4" w:tplc="CAC695DA">
      <w:start w:val="1"/>
      <w:numFmt w:val="lowerLetter"/>
      <w:lvlText w:val="%5."/>
      <w:lvlJc w:val="left"/>
      <w:pPr>
        <w:ind w:left="3600" w:hanging="360"/>
      </w:pPr>
    </w:lvl>
    <w:lvl w:ilvl="5" w:tplc="654EFA22">
      <w:start w:val="1"/>
      <w:numFmt w:val="lowerRoman"/>
      <w:lvlText w:val="%6."/>
      <w:lvlJc w:val="right"/>
      <w:pPr>
        <w:ind w:left="4320" w:hanging="180"/>
      </w:pPr>
    </w:lvl>
    <w:lvl w:ilvl="6" w:tplc="A516C9CE">
      <w:start w:val="1"/>
      <w:numFmt w:val="decimal"/>
      <w:lvlText w:val="%7."/>
      <w:lvlJc w:val="left"/>
      <w:pPr>
        <w:ind w:left="5040" w:hanging="360"/>
      </w:pPr>
    </w:lvl>
    <w:lvl w:ilvl="7" w:tplc="6BAAB18E">
      <w:start w:val="1"/>
      <w:numFmt w:val="lowerLetter"/>
      <w:lvlText w:val="%8."/>
      <w:lvlJc w:val="left"/>
      <w:pPr>
        <w:ind w:left="5760" w:hanging="360"/>
      </w:pPr>
    </w:lvl>
    <w:lvl w:ilvl="8" w:tplc="2FFAE19A">
      <w:start w:val="1"/>
      <w:numFmt w:val="lowerRoman"/>
      <w:lvlText w:val="%9."/>
      <w:lvlJc w:val="right"/>
      <w:pPr>
        <w:ind w:left="6480" w:hanging="180"/>
      </w:pPr>
    </w:lvl>
  </w:abstractNum>
  <w:abstractNum w:abstractNumId="16" w15:restartNumberingAfterBreak="0">
    <w:nsid w:val="5EA6AC5C"/>
    <w:multiLevelType w:val="hybridMultilevel"/>
    <w:tmpl w:val="BBD8C2BC"/>
    <w:lvl w:ilvl="0" w:tplc="2E0CCA06">
      <w:start w:val="1"/>
      <w:numFmt w:val="decimal"/>
      <w:lvlText w:val="%1."/>
      <w:lvlJc w:val="left"/>
      <w:pPr>
        <w:ind w:left="720" w:hanging="360"/>
      </w:pPr>
    </w:lvl>
    <w:lvl w:ilvl="1" w:tplc="D1F2DF52">
      <w:start w:val="1"/>
      <w:numFmt w:val="lowerLetter"/>
      <w:lvlText w:val="%2."/>
      <w:lvlJc w:val="left"/>
      <w:pPr>
        <w:ind w:left="1440" w:hanging="360"/>
      </w:pPr>
    </w:lvl>
    <w:lvl w:ilvl="2" w:tplc="E0AE1E64">
      <w:start w:val="1"/>
      <w:numFmt w:val="lowerRoman"/>
      <w:lvlText w:val="%3."/>
      <w:lvlJc w:val="right"/>
      <w:pPr>
        <w:ind w:left="2160" w:hanging="180"/>
      </w:pPr>
    </w:lvl>
    <w:lvl w:ilvl="3" w:tplc="245E9FD2">
      <w:start w:val="1"/>
      <w:numFmt w:val="decimal"/>
      <w:lvlText w:val="%4."/>
      <w:lvlJc w:val="left"/>
      <w:pPr>
        <w:ind w:left="2880" w:hanging="360"/>
      </w:pPr>
    </w:lvl>
    <w:lvl w:ilvl="4" w:tplc="ED0A5778">
      <w:start w:val="1"/>
      <w:numFmt w:val="lowerLetter"/>
      <w:lvlText w:val="%5."/>
      <w:lvlJc w:val="left"/>
      <w:pPr>
        <w:ind w:left="3600" w:hanging="360"/>
      </w:pPr>
    </w:lvl>
    <w:lvl w:ilvl="5" w:tplc="0318F0EA">
      <w:start w:val="1"/>
      <w:numFmt w:val="lowerRoman"/>
      <w:lvlText w:val="%6."/>
      <w:lvlJc w:val="right"/>
      <w:pPr>
        <w:ind w:left="4320" w:hanging="180"/>
      </w:pPr>
    </w:lvl>
    <w:lvl w:ilvl="6" w:tplc="D79ABD8E">
      <w:start w:val="1"/>
      <w:numFmt w:val="decimal"/>
      <w:lvlText w:val="%7."/>
      <w:lvlJc w:val="left"/>
      <w:pPr>
        <w:ind w:left="5040" w:hanging="360"/>
      </w:pPr>
    </w:lvl>
    <w:lvl w:ilvl="7" w:tplc="A530A2AE">
      <w:start w:val="1"/>
      <w:numFmt w:val="lowerLetter"/>
      <w:lvlText w:val="%8."/>
      <w:lvlJc w:val="left"/>
      <w:pPr>
        <w:ind w:left="5760" w:hanging="360"/>
      </w:pPr>
    </w:lvl>
    <w:lvl w:ilvl="8" w:tplc="79E84354">
      <w:start w:val="1"/>
      <w:numFmt w:val="lowerRoman"/>
      <w:lvlText w:val="%9."/>
      <w:lvlJc w:val="right"/>
      <w:pPr>
        <w:ind w:left="6480" w:hanging="180"/>
      </w:pPr>
    </w:lvl>
  </w:abstractNum>
  <w:abstractNum w:abstractNumId="17" w15:restartNumberingAfterBreak="0">
    <w:nsid w:val="6CDB4D69"/>
    <w:multiLevelType w:val="multilevel"/>
    <w:tmpl w:val="8AFC80A4"/>
    <w:lvl w:ilvl="0">
      <w:start w:val="1"/>
      <w:numFmt w:val="decimal"/>
      <w:lvlText w:val="%1."/>
      <w:lvlJc w:val="left"/>
      <w:pPr>
        <w:ind w:left="644" w:hanging="360"/>
      </w:pPr>
      <w:rPr>
        <w:b/>
        <w:strike w:val="0"/>
        <w:color w:val="000000"/>
      </w:rPr>
    </w:lvl>
    <w:lvl w:ilvl="1">
      <w:start w:val="1"/>
      <w:numFmt w:val="decimal"/>
      <w:lvlText w:val="%1.%2"/>
      <w:lvlJc w:val="left"/>
      <w:pPr>
        <w:ind w:left="720" w:hanging="720"/>
      </w:pPr>
      <w:rPr>
        <w:b w:val="0"/>
      </w:rPr>
    </w:lvl>
    <w:lvl w:ilvl="2">
      <w:start w:val="1"/>
      <w:numFmt w:val="decimal"/>
      <w:lvlText w:val="%1.%2.%3"/>
      <w:lvlJc w:val="left"/>
      <w:pPr>
        <w:ind w:left="1004"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7124355E"/>
    <w:multiLevelType w:val="multilevel"/>
    <w:tmpl w:val="6F545466"/>
    <w:lvl w:ilvl="0">
      <w:start w:val="7"/>
      <w:numFmt w:val="decimal"/>
      <w:lvlText w:val="%1."/>
      <w:lvlJc w:val="left"/>
      <w:pPr>
        <w:ind w:left="390" w:hanging="390"/>
      </w:pPr>
      <w:rPr>
        <w:b/>
      </w:rPr>
    </w:lvl>
    <w:lvl w:ilvl="1">
      <w:start w:val="1"/>
      <w:numFmt w:val="decimal"/>
      <w:lvlText w:val="%1.%2"/>
      <w:lvlJc w:val="left"/>
      <w:pPr>
        <w:ind w:left="720" w:hanging="720"/>
      </w:pPr>
    </w:lvl>
    <w:lvl w:ilvl="2">
      <w:start w:val="1"/>
      <w:numFmt w:val="decimal"/>
      <w:lvlText w:val="%1.%2.%3"/>
      <w:lvlJc w:val="left"/>
      <w:pPr>
        <w:ind w:left="2158" w:hanging="720"/>
      </w:pPr>
    </w:lvl>
    <w:lvl w:ilvl="3">
      <w:start w:val="1"/>
      <w:numFmt w:val="decimal"/>
      <w:lvlText w:val="%1.%2.%3.%4."/>
      <w:lvlJc w:val="left"/>
      <w:pPr>
        <w:ind w:left="3237" w:hanging="1080"/>
      </w:pPr>
    </w:lvl>
    <w:lvl w:ilvl="4">
      <w:start w:val="1"/>
      <w:numFmt w:val="decimal"/>
      <w:lvlText w:val="%1.%2.%3.%4.%5."/>
      <w:lvlJc w:val="left"/>
      <w:pPr>
        <w:ind w:left="4316" w:hanging="1440"/>
      </w:pPr>
    </w:lvl>
    <w:lvl w:ilvl="5">
      <w:start w:val="1"/>
      <w:numFmt w:val="decimal"/>
      <w:lvlText w:val="%1.%2.%3.%4.%5.%6."/>
      <w:lvlJc w:val="left"/>
      <w:pPr>
        <w:ind w:left="5035" w:hanging="1440"/>
      </w:pPr>
    </w:lvl>
    <w:lvl w:ilvl="6">
      <w:start w:val="1"/>
      <w:numFmt w:val="decimal"/>
      <w:lvlText w:val="%1.%2.%3.%4.%5.%6.%7."/>
      <w:lvlJc w:val="left"/>
      <w:pPr>
        <w:ind w:left="6114" w:hanging="1800"/>
      </w:pPr>
    </w:lvl>
    <w:lvl w:ilvl="7">
      <w:start w:val="1"/>
      <w:numFmt w:val="decimal"/>
      <w:lvlText w:val="%1.%2.%3.%4.%5.%6.%7.%8."/>
      <w:lvlJc w:val="left"/>
      <w:pPr>
        <w:ind w:left="7193" w:hanging="2160"/>
      </w:pPr>
    </w:lvl>
    <w:lvl w:ilvl="8">
      <w:start w:val="1"/>
      <w:numFmt w:val="decimal"/>
      <w:lvlText w:val="%1.%2.%3.%4.%5.%6.%7.%8.%9."/>
      <w:lvlJc w:val="left"/>
      <w:pPr>
        <w:ind w:left="7912" w:hanging="2160"/>
      </w:pPr>
    </w:lvl>
  </w:abstractNum>
  <w:abstractNum w:abstractNumId="19" w15:restartNumberingAfterBreak="0">
    <w:nsid w:val="7439737B"/>
    <w:multiLevelType w:val="multilevel"/>
    <w:tmpl w:val="29BEB976"/>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7AFF2404"/>
    <w:multiLevelType w:val="hybridMultilevel"/>
    <w:tmpl w:val="1186A378"/>
    <w:lvl w:ilvl="0" w:tplc="D7CA1112">
      <w:start w:val="1"/>
      <w:numFmt w:val="bullet"/>
      <w:lvlText w:val="-"/>
      <w:lvlJc w:val="left"/>
      <w:pPr>
        <w:ind w:left="720" w:hanging="360"/>
      </w:pPr>
      <w:rPr>
        <w:rFonts w:ascii="Calibri" w:hAnsi="Calibri" w:hint="default"/>
      </w:rPr>
    </w:lvl>
    <w:lvl w:ilvl="1" w:tplc="1B88AAA2">
      <w:start w:val="1"/>
      <w:numFmt w:val="bullet"/>
      <w:lvlText w:val="o"/>
      <w:lvlJc w:val="left"/>
      <w:pPr>
        <w:ind w:left="1440" w:hanging="360"/>
      </w:pPr>
      <w:rPr>
        <w:rFonts w:ascii="Courier New" w:hAnsi="Courier New" w:hint="default"/>
      </w:rPr>
    </w:lvl>
    <w:lvl w:ilvl="2" w:tplc="9976C86A">
      <w:start w:val="1"/>
      <w:numFmt w:val="bullet"/>
      <w:lvlText w:val=""/>
      <w:lvlJc w:val="left"/>
      <w:pPr>
        <w:ind w:left="2160" w:hanging="360"/>
      </w:pPr>
      <w:rPr>
        <w:rFonts w:ascii="Wingdings" w:hAnsi="Wingdings" w:hint="default"/>
      </w:rPr>
    </w:lvl>
    <w:lvl w:ilvl="3" w:tplc="2F448F40">
      <w:start w:val="1"/>
      <w:numFmt w:val="bullet"/>
      <w:lvlText w:val=""/>
      <w:lvlJc w:val="left"/>
      <w:pPr>
        <w:ind w:left="2880" w:hanging="360"/>
      </w:pPr>
      <w:rPr>
        <w:rFonts w:ascii="Symbol" w:hAnsi="Symbol" w:hint="default"/>
      </w:rPr>
    </w:lvl>
    <w:lvl w:ilvl="4" w:tplc="17404906">
      <w:start w:val="1"/>
      <w:numFmt w:val="bullet"/>
      <w:lvlText w:val="o"/>
      <w:lvlJc w:val="left"/>
      <w:pPr>
        <w:ind w:left="3600" w:hanging="360"/>
      </w:pPr>
      <w:rPr>
        <w:rFonts w:ascii="Courier New" w:hAnsi="Courier New" w:hint="default"/>
      </w:rPr>
    </w:lvl>
    <w:lvl w:ilvl="5" w:tplc="BE94C72C">
      <w:start w:val="1"/>
      <w:numFmt w:val="bullet"/>
      <w:lvlText w:val=""/>
      <w:lvlJc w:val="left"/>
      <w:pPr>
        <w:ind w:left="4320" w:hanging="360"/>
      </w:pPr>
      <w:rPr>
        <w:rFonts w:ascii="Wingdings" w:hAnsi="Wingdings" w:hint="default"/>
      </w:rPr>
    </w:lvl>
    <w:lvl w:ilvl="6" w:tplc="8E90D604">
      <w:start w:val="1"/>
      <w:numFmt w:val="bullet"/>
      <w:lvlText w:val=""/>
      <w:lvlJc w:val="left"/>
      <w:pPr>
        <w:ind w:left="5040" w:hanging="360"/>
      </w:pPr>
      <w:rPr>
        <w:rFonts w:ascii="Symbol" w:hAnsi="Symbol" w:hint="default"/>
      </w:rPr>
    </w:lvl>
    <w:lvl w:ilvl="7" w:tplc="FAECE21C">
      <w:start w:val="1"/>
      <w:numFmt w:val="bullet"/>
      <w:lvlText w:val="o"/>
      <w:lvlJc w:val="left"/>
      <w:pPr>
        <w:ind w:left="5760" w:hanging="360"/>
      </w:pPr>
      <w:rPr>
        <w:rFonts w:ascii="Courier New" w:hAnsi="Courier New" w:hint="default"/>
      </w:rPr>
    </w:lvl>
    <w:lvl w:ilvl="8" w:tplc="FDB4AC78">
      <w:start w:val="1"/>
      <w:numFmt w:val="bullet"/>
      <w:lvlText w:val=""/>
      <w:lvlJc w:val="left"/>
      <w:pPr>
        <w:ind w:left="6480" w:hanging="360"/>
      </w:pPr>
      <w:rPr>
        <w:rFonts w:ascii="Wingdings" w:hAnsi="Wingdings" w:hint="default"/>
      </w:rPr>
    </w:lvl>
  </w:abstractNum>
  <w:abstractNum w:abstractNumId="21" w15:restartNumberingAfterBreak="0">
    <w:nsid w:val="7BB5C436"/>
    <w:multiLevelType w:val="hybridMultilevel"/>
    <w:tmpl w:val="A00458A8"/>
    <w:lvl w:ilvl="0" w:tplc="BDCE10A6">
      <w:start w:val="1"/>
      <w:numFmt w:val="decimal"/>
      <w:lvlText w:val="%1."/>
      <w:lvlJc w:val="left"/>
      <w:pPr>
        <w:ind w:left="720" w:hanging="360"/>
      </w:pPr>
    </w:lvl>
    <w:lvl w:ilvl="1" w:tplc="1116EBB8">
      <w:start w:val="1"/>
      <w:numFmt w:val="lowerLetter"/>
      <w:lvlText w:val="%2."/>
      <w:lvlJc w:val="left"/>
      <w:pPr>
        <w:ind w:left="1440" w:hanging="360"/>
      </w:pPr>
    </w:lvl>
    <w:lvl w:ilvl="2" w:tplc="758C09AE">
      <w:start w:val="1"/>
      <w:numFmt w:val="lowerRoman"/>
      <w:lvlText w:val="%3."/>
      <w:lvlJc w:val="right"/>
      <w:pPr>
        <w:ind w:left="2160" w:hanging="180"/>
      </w:pPr>
    </w:lvl>
    <w:lvl w:ilvl="3" w:tplc="D77898C6">
      <w:start w:val="1"/>
      <w:numFmt w:val="decimal"/>
      <w:lvlText w:val="%4."/>
      <w:lvlJc w:val="left"/>
      <w:pPr>
        <w:ind w:left="2880" w:hanging="360"/>
      </w:pPr>
    </w:lvl>
    <w:lvl w:ilvl="4" w:tplc="57E2E726">
      <w:start w:val="1"/>
      <w:numFmt w:val="lowerLetter"/>
      <w:lvlText w:val="%5."/>
      <w:lvlJc w:val="left"/>
      <w:pPr>
        <w:ind w:left="3600" w:hanging="360"/>
      </w:pPr>
    </w:lvl>
    <w:lvl w:ilvl="5" w:tplc="3E42D758">
      <w:start w:val="1"/>
      <w:numFmt w:val="lowerRoman"/>
      <w:lvlText w:val="%6."/>
      <w:lvlJc w:val="right"/>
      <w:pPr>
        <w:ind w:left="4320" w:hanging="180"/>
      </w:pPr>
    </w:lvl>
    <w:lvl w:ilvl="6" w:tplc="CB58850C">
      <w:start w:val="1"/>
      <w:numFmt w:val="decimal"/>
      <w:lvlText w:val="%7."/>
      <w:lvlJc w:val="left"/>
      <w:pPr>
        <w:ind w:left="5040" w:hanging="360"/>
      </w:pPr>
    </w:lvl>
    <w:lvl w:ilvl="7" w:tplc="A3628CE4">
      <w:start w:val="1"/>
      <w:numFmt w:val="lowerLetter"/>
      <w:lvlText w:val="%8."/>
      <w:lvlJc w:val="left"/>
      <w:pPr>
        <w:ind w:left="5760" w:hanging="360"/>
      </w:pPr>
    </w:lvl>
    <w:lvl w:ilvl="8" w:tplc="9F46DEB0">
      <w:start w:val="1"/>
      <w:numFmt w:val="lowerRoman"/>
      <w:lvlText w:val="%9."/>
      <w:lvlJc w:val="right"/>
      <w:pPr>
        <w:ind w:left="6480" w:hanging="180"/>
      </w:pPr>
    </w:lvl>
  </w:abstractNum>
  <w:num w:numId="1" w16cid:durableId="1824006163">
    <w:abstractNumId w:val="12"/>
  </w:num>
  <w:num w:numId="2" w16cid:durableId="1530296727">
    <w:abstractNumId w:val="5"/>
  </w:num>
  <w:num w:numId="3" w16cid:durableId="1081179537">
    <w:abstractNumId w:val="9"/>
  </w:num>
  <w:num w:numId="4" w16cid:durableId="1296259503">
    <w:abstractNumId w:val="15"/>
  </w:num>
  <w:num w:numId="5" w16cid:durableId="1121387739">
    <w:abstractNumId w:val="16"/>
  </w:num>
  <w:num w:numId="6" w16cid:durableId="1612198452">
    <w:abstractNumId w:val="1"/>
  </w:num>
  <w:num w:numId="7" w16cid:durableId="919749152">
    <w:abstractNumId w:val="20"/>
  </w:num>
  <w:num w:numId="8" w16cid:durableId="104540485">
    <w:abstractNumId w:val="6"/>
  </w:num>
  <w:num w:numId="9" w16cid:durableId="239221257">
    <w:abstractNumId w:val="13"/>
  </w:num>
  <w:num w:numId="10" w16cid:durableId="583883856">
    <w:abstractNumId w:val="21"/>
  </w:num>
  <w:num w:numId="11" w16cid:durableId="1787698579">
    <w:abstractNumId w:val="2"/>
  </w:num>
  <w:num w:numId="12" w16cid:durableId="400952769">
    <w:abstractNumId w:val="3"/>
  </w:num>
  <w:num w:numId="13" w16cid:durableId="1790850637">
    <w:abstractNumId w:val="0"/>
  </w:num>
  <w:num w:numId="14" w16cid:durableId="208032938">
    <w:abstractNumId w:val="7"/>
  </w:num>
  <w:num w:numId="15" w16cid:durableId="56318107">
    <w:abstractNumId w:val="8"/>
  </w:num>
  <w:num w:numId="16" w16cid:durableId="454182097">
    <w:abstractNumId w:val="17"/>
  </w:num>
  <w:num w:numId="17" w16cid:durableId="790441710">
    <w:abstractNumId w:val="4"/>
  </w:num>
  <w:num w:numId="18" w16cid:durableId="1524706541">
    <w:abstractNumId w:val="14"/>
  </w:num>
  <w:num w:numId="19" w16cid:durableId="379548619">
    <w:abstractNumId w:val="18"/>
  </w:num>
  <w:num w:numId="20" w16cid:durableId="1181043853">
    <w:abstractNumId w:val="10"/>
  </w:num>
  <w:num w:numId="21" w16cid:durableId="940340280">
    <w:abstractNumId w:val="11"/>
  </w:num>
  <w:num w:numId="22" w16cid:durableId="1157764039">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62E"/>
    <w:rsid w:val="000037F8"/>
    <w:rsid w:val="00005123"/>
    <w:rsid w:val="00017A95"/>
    <w:rsid w:val="00032FD0"/>
    <w:rsid w:val="00045778"/>
    <w:rsid w:val="000546E3"/>
    <w:rsid w:val="00063263"/>
    <w:rsid w:val="00067DDB"/>
    <w:rsid w:val="00070216"/>
    <w:rsid w:val="00082CCD"/>
    <w:rsid w:val="00090EAA"/>
    <w:rsid w:val="00096B1B"/>
    <w:rsid w:val="000A5EF0"/>
    <w:rsid w:val="000B1000"/>
    <w:rsid w:val="000B1109"/>
    <w:rsid w:val="000B2D6F"/>
    <w:rsid w:val="000B7C09"/>
    <w:rsid w:val="000C1694"/>
    <w:rsid w:val="000C1C4D"/>
    <w:rsid w:val="000E2E89"/>
    <w:rsid w:val="000E3F37"/>
    <w:rsid w:val="000F478B"/>
    <w:rsid w:val="000F64D3"/>
    <w:rsid w:val="000F7E79"/>
    <w:rsid w:val="0010454E"/>
    <w:rsid w:val="00104A42"/>
    <w:rsid w:val="00105133"/>
    <w:rsid w:val="001142A5"/>
    <w:rsid w:val="00141AAB"/>
    <w:rsid w:val="001428F5"/>
    <w:rsid w:val="001450D7"/>
    <w:rsid w:val="00151C73"/>
    <w:rsid w:val="001521B6"/>
    <w:rsid w:val="00152716"/>
    <w:rsid w:val="00172AB0"/>
    <w:rsid w:val="00175076"/>
    <w:rsid w:val="001931D5"/>
    <w:rsid w:val="00197017"/>
    <w:rsid w:val="001B06B9"/>
    <w:rsid w:val="001B5A8E"/>
    <w:rsid w:val="001C0FA2"/>
    <w:rsid w:val="001C5608"/>
    <w:rsid w:val="001C5F1E"/>
    <w:rsid w:val="001D08E7"/>
    <w:rsid w:val="001D5296"/>
    <w:rsid w:val="001E0929"/>
    <w:rsid w:val="001E4BA1"/>
    <w:rsid w:val="001F4A60"/>
    <w:rsid w:val="001F5C43"/>
    <w:rsid w:val="001F780B"/>
    <w:rsid w:val="002176B5"/>
    <w:rsid w:val="0024167C"/>
    <w:rsid w:val="0024285F"/>
    <w:rsid w:val="00243888"/>
    <w:rsid w:val="00246AD1"/>
    <w:rsid w:val="0025031A"/>
    <w:rsid w:val="00255488"/>
    <w:rsid w:val="00270315"/>
    <w:rsid w:val="002747A1"/>
    <w:rsid w:val="00284225"/>
    <w:rsid w:val="00286140"/>
    <w:rsid w:val="00287696"/>
    <w:rsid w:val="002A1435"/>
    <w:rsid w:val="002A75F5"/>
    <w:rsid w:val="002B1118"/>
    <w:rsid w:val="002C4CE5"/>
    <w:rsid w:val="002C6022"/>
    <w:rsid w:val="002D14E0"/>
    <w:rsid w:val="002E5C5E"/>
    <w:rsid w:val="002F1660"/>
    <w:rsid w:val="002F572F"/>
    <w:rsid w:val="00307F70"/>
    <w:rsid w:val="003263EB"/>
    <w:rsid w:val="00332691"/>
    <w:rsid w:val="00344C65"/>
    <w:rsid w:val="003528F6"/>
    <w:rsid w:val="00356D36"/>
    <w:rsid w:val="00360289"/>
    <w:rsid w:val="00362C0B"/>
    <w:rsid w:val="00367329"/>
    <w:rsid w:val="0037529F"/>
    <w:rsid w:val="00393367"/>
    <w:rsid w:val="00397D37"/>
    <w:rsid w:val="003A6A38"/>
    <w:rsid w:val="003A7ADD"/>
    <w:rsid w:val="003B720C"/>
    <w:rsid w:val="003B7212"/>
    <w:rsid w:val="003C3695"/>
    <w:rsid w:val="003D2DB6"/>
    <w:rsid w:val="003D71D3"/>
    <w:rsid w:val="003E554A"/>
    <w:rsid w:val="003F4ECE"/>
    <w:rsid w:val="003F5D18"/>
    <w:rsid w:val="003F602E"/>
    <w:rsid w:val="00400C34"/>
    <w:rsid w:val="00400FB9"/>
    <w:rsid w:val="004070B4"/>
    <w:rsid w:val="004165B4"/>
    <w:rsid w:val="00424433"/>
    <w:rsid w:val="004404A7"/>
    <w:rsid w:val="0044128E"/>
    <w:rsid w:val="004429BC"/>
    <w:rsid w:val="00442F90"/>
    <w:rsid w:val="00444D91"/>
    <w:rsid w:val="00451756"/>
    <w:rsid w:val="00456990"/>
    <w:rsid w:val="004625D6"/>
    <w:rsid w:val="00471927"/>
    <w:rsid w:val="0047347E"/>
    <w:rsid w:val="00476402"/>
    <w:rsid w:val="004818CC"/>
    <w:rsid w:val="0048342B"/>
    <w:rsid w:val="0048680D"/>
    <w:rsid w:val="004A27AC"/>
    <w:rsid w:val="004B04B1"/>
    <w:rsid w:val="004B3860"/>
    <w:rsid w:val="004B4C94"/>
    <w:rsid w:val="004B5F8C"/>
    <w:rsid w:val="004B60DF"/>
    <w:rsid w:val="004C0984"/>
    <w:rsid w:val="004C3108"/>
    <w:rsid w:val="004D5645"/>
    <w:rsid w:val="004D5AD1"/>
    <w:rsid w:val="004F381D"/>
    <w:rsid w:val="004F429C"/>
    <w:rsid w:val="004F7A9D"/>
    <w:rsid w:val="00501309"/>
    <w:rsid w:val="00507826"/>
    <w:rsid w:val="005141BF"/>
    <w:rsid w:val="00516B37"/>
    <w:rsid w:val="0052135F"/>
    <w:rsid w:val="005379BF"/>
    <w:rsid w:val="00551025"/>
    <w:rsid w:val="005560F7"/>
    <w:rsid w:val="0055663B"/>
    <w:rsid w:val="00575AE3"/>
    <w:rsid w:val="00581358"/>
    <w:rsid w:val="005922B9"/>
    <w:rsid w:val="00595C74"/>
    <w:rsid w:val="0059763E"/>
    <w:rsid w:val="005A4462"/>
    <w:rsid w:val="005A4C95"/>
    <w:rsid w:val="005A6D75"/>
    <w:rsid w:val="005B4712"/>
    <w:rsid w:val="005C49C9"/>
    <w:rsid w:val="005C5810"/>
    <w:rsid w:val="005C628E"/>
    <w:rsid w:val="005E13F8"/>
    <w:rsid w:val="005F06AB"/>
    <w:rsid w:val="005F46A9"/>
    <w:rsid w:val="006027EA"/>
    <w:rsid w:val="006030F6"/>
    <w:rsid w:val="006107D8"/>
    <w:rsid w:val="00621402"/>
    <w:rsid w:val="00622D4D"/>
    <w:rsid w:val="00625768"/>
    <w:rsid w:val="00627247"/>
    <w:rsid w:val="006504FE"/>
    <w:rsid w:val="00653DFB"/>
    <w:rsid w:val="00655569"/>
    <w:rsid w:val="00655BF9"/>
    <w:rsid w:val="0067567D"/>
    <w:rsid w:val="00682438"/>
    <w:rsid w:val="00683831"/>
    <w:rsid w:val="006A11D2"/>
    <w:rsid w:val="006B3EA9"/>
    <w:rsid w:val="006C261D"/>
    <w:rsid w:val="006C78DF"/>
    <w:rsid w:val="006D6124"/>
    <w:rsid w:val="006E3738"/>
    <w:rsid w:val="006E467E"/>
    <w:rsid w:val="006E7BB0"/>
    <w:rsid w:val="006E7E99"/>
    <w:rsid w:val="006F766D"/>
    <w:rsid w:val="00703D10"/>
    <w:rsid w:val="00706868"/>
    <w:rsid w:val="00707814"/>
    <w:rsid w:val="00715569"/>
    <w:rsid w:val="00731850"/>
    <w:rsid w:val="0073528A"/>
    <w:rsid w:val="00741FE0"/>
    <w:rsid w:val="00742B9E"/>
    <w:rsid w:val="00757D9E"/>
    <w:rsid w:val="00763019"/>
    <w:rsid w:val="00771621"/>
    <w:rsid w:val="0077214B"/>
    <w:rsid w:val="007A4599"/>
    <w:rsid w:val="007A483E"/>
    <w:rsid w:val="007B3BD9"/>
    <w:rsid w:val="007B5BCC"/>
    <w:rsid w:val="007B703B"/>
    <w:rsid w:val="007C059A"/>
    <w:rsid w:val="007C439E"/>
    <w:rsid w:val="007D023F"/>
    <w:rsid w:val="007E1372"/>
    <w:rsid w:val="007E54A6"/>
    <w:rsid w:val="007E5718"/>
    <w:rsid w:val="007F291F"/>
    <w:rsid w:val="00815D8E"/>
    <w:rsid w:val="008177B2"/>
    <w:rsid w:val="00823B77"/>
    <w:rsid w:val="00825350"/>
    <w:rsid w:val="00830393"/>
    <w:rsid w:val="008336E2"/>
    <w:rsid w:val="008359D0"/>
    <w:rsid w:val="00851A25"/>
    <w:rsid w:val="00852738"/>
    <w:rsid w:val="008532CC"/>
    <w:rsid w:val="0086AC0A"/>
    <w:rsid w:val="0088020A"/>
    <w:rsid w:val="008807E0"/>
    <w:rsid w:val="00882289"/>
    <w:rsid w:val="008825E0"/>
    <w:rsid w:val="00884C2C"/>
    <w:rsid w:val="00892C69"/>
    <w:rsid w:val="00893C3D"/>
    <w:rsid w:val="00893ED9"/>
    <w:rsid w:val="008A451B"/>
    <w:rsid w:val="008A630D"/>
    <w:rsid w:val="008B0413"/>
    <w:rsid w:val="008C529B"/>
    <w:rsid w:val="008C6842"/>
    <w:rsid w:val="008E604F"/>
    <w:rsid w:val="008F10AA"/>
    <w:rsid w:val="00900AFA"/>
    <w:rsid w:val="00901703"/>
    <w:rsid w:val="00907CE5"/>
    <w:rsid w:val="0091430F"/>
    <w:rsid w:val="009160AB"/>
    <w:rsid w:val="00925D42"/>
    <w:rsid w:val="009279C2"/>
    <w:rsid w:val="0093361D"/>
    <w:rsid w:val="00933995"/>
    <w:rsid w:val="0094721A"/>
    <w:rsid w:val="00952D51"/>
    <w:rsid w:val="0095523B"/>
    <w:rsid w:val="0096383D"/>
    <w:rsid w:val="009665A4"/>
    <w:rsid w:val="009703D7"/>
    <w:rsid w:val="00971C9D"/>
    <w:rsid w:val="00974E59"/>
    <w:rsid w:val="00976A34"/>
    <w:rsid w:val="009A5BD8"/>
    <w:rsid w:val="009A5C33"/>
    <w:rsid w:val="009B29AD"/>
    <w:rsid w:val="009C4042"/>
    <w:rsid w:val="009D5839"/>
    <w:rsid w:val="009E1EC8"/>
    <w:rsid w:val="009E6DA4"/>
    <w:rsid w:val="009F302C"/>
    <w:rsid w:val="00A0131F"/>
    <w:rsid w:val="00A1510C"/>
    <w:rsid w:val="00A21871"/>
    <w:rsid w:val="00A35E86"/>
    <w:rsid w:val="00A520A8"/>
    <w:rsid w:val="00A64CE8"/>
    <w:rsid w:val="00A66985"/>
    <w:rsid w:val="00A71B6F"/>
    <w:rsid w:val="00A723ED"/>
    <w:rsid w:val="00A74A26"/>
    <w:rsid w:val="00A85849"/>
    <w:rsid w:val="00A858CF"/>
    <w:rsid w:val="00A96D04"/>
    <w:rsid w:val="00AC2E98"/>
    <w:rsid w:val="00AC59AB"/>
    <w:rsid w:val="00AC61F8"/>
    <w:rsid w:val="00AD1960"/>
    <w:rsid w:val="00AD6771"/>
    <w:rsid w:val="00AE7E3D"/>
    <w:rsid w:val="00AF0323"/>
    <w:rsid w:val="00B005DC"/>
    <w:rsid w:val="00B00AD1"/>
    <w:rsid w:val="00B04FBE"/>
    <w:rsid w:val="00B06856"/>
    <w:rsid w:val="00B11E9E"/>
    <w:rsid w:val="00B3172E"/>
    <w:rsid w:val="00B36D0F"/>
    <w:rsid w:val="00B37974"/>
    <w:rsid w:val="00B47B06"/>
    <w:rsid w:val="00B57DEC"/>
    <w:rsid w:val="00B800DE"/>
    <w:rsid w:val="00BA47B3"/>
    <w:rsid w:val="00BA5FE9"/>
    <w:rsid w:val="00BB02BC"/>
    <w:rsid w:val="00BB5741"/>
    <w:rsid w:val="00BC792C"/>
    <w:rsid w:val="00BE12E1"/>
    <w:rsid w:val="00BE141C"/>
    <w:rsid w:val="00C0223A"/>
    <w:rsid w:val="00C05E1F"/>
    <w:rsid w:val="00C25799"/>
    <w:rsid w:val="00C2587B"/>
    <w:rsid w:val="00C307AD"/>
    <w:rsid w:val="00C3247F"/>
    <w:rsid w:val="00C3371E"/>
    <w:rsid w:val="00C64F36"/>
    <w:rsid w:val="00C661CB"/>
    <w:rsid w:val="00C67CE1"/>
    <w:rsid w:val="00C709BD"/>
    <w:rsid w:val="00C75B5A"/>
    <w:rsid w:val="00C9056D"/>
    <w:rsid w:val="00C93CDA"/>
    <w:rsid w:val="00CB6221"/>
    <w:rsid w:val="00CC10E7"/>
    <w:rsid w:val="00CD1170"/>
    <w:rsid w:val="00CF250F"/>
    <w:rsid w:val="00D0012D"/>
    <w:rsid w:val="00D02B91"/>
    <w:rsid w:val="00D17D71"/>
    <w:rsid w:val="00D31C0E"/>
    <w:rsid w:val="00D40B62"/>
    <w:rsid w:val="00D41E6F"/>
    <w:rsid w:val="00D53017"/>
    <w:rsid w:val="00D6FBE5"/>
    <w:rsid w:val="00D850EC"/>
    <w:rsid w:val="00D9023B"/>
    <w:rsid w:val="00DA41B6"/>
    <w:rsid w:val="00DA491F"/>
    <w:rsid w:val="00DB168A"/>
    <w:rsid w:val="00DB7B43"/>
    <w:rsid w:val="00DC0A8D"/>
    <w:rsid w:val="00DD37BC"/>
    <w:rsid w:val="00DE79B8"/>
    <w:rsid w:val="00DF310B"/>
    <w:rsid w:val="00E1297B"/>
    <w:rsid w:val="00E138AB"/>
    <w:rsid w:val="00E21981"/>
    <w:rsid w:val="00E21B5D"/>
    <w:rsid w:val="00E5202F"/>
    <w:rsid w:val="00E57BDC"/>
    <w:rsid w:val="00E61A18"/>
    <w:rsid w:val="00E640A3"/>
    <w:rsid w:val="00E67DE1"/>
    <w:rsid w:val="00E77BD8"/>
    <w:rsid w:val="00E81BA5"/>
    <w:rsid w:val="00EA5628"/>
    <w:rsid w:val="00EC2333"/>
    <w:rsid w:val="00ED255E"/>
    <w:rsid w:val="00EE2A4D"/>
    <w:rsid w:val="00EE2C5C"/>
    <w:rsid w:val="00EE6AE0"/>
    <w:rsid w:val="00EF3BD8"/>
    <w:rsid w:val="00EF42A0"/>
    <w:rsid w:val="00EF5136"/>
    <w:rsid w:val="00EF562E"/>
    <w:rsid w:val="00F0192E"/>
    <w:rsid w:val="00F02308"/>
    <w:rsid w:val="00F30AAD"/>
    <w:rsid w:val="00F60F12"/>
    <w:rsid w:val="00F70508"/>
    <w:rsid w:val="00F7139D"/>
    <w:rsid w:val="00F73B6A"/>
    <w:rsid w:val="00F80B1C"/>
    <w:rsid w:val="00F80EFC"/>
    <w:rsid w:val="00F84026"/>
    <w:rsid w:val="00FA0BCE"/>
    <w:rsid w:val="00FA3F1B"/>
    <w:rsid w:val="00FD02F3"/>
    <w:rsid w:val="00FE5151"/>
    <w:rsid w:val="00FE542E"/>
    <w:rsid w:val="00FF6D22"/>
    <w:rsid w:val="0108266F"/>
    <w:rsid w:val="014130E3"/>
    <w:rsid w:val="016B0CF0"/>
    <w:rsid w:val="016C682E"/>
    <w:rsid w:val="0191488B"/>
    <w:rsid w:val="025A6559"/>
    <w:rsid w:val="026511B6"/>
    <w:rsid w:val="02AAB566"/>
    <w:rsid w:val="0354A98D"/>
    <w:rsid w:val="039F7406"/>
    <w:rsid w:val="03C89142"/>
    <w:rsid w:val="03D9BBE3"/>
    <w:rsid w:val="041CA2AE"/>
    <w:rsid w:val="042187BB"/>
    <w:rsid w:val="04856B51"/>
    <w:rsid w:val="04AECD80"/>
    <w:rsid w:val="04F37102"/>
    <w:rsid w:val="0516374E"/>
    <w:rsid w:val="061CAE09"/>
    <w:rsid w:val="06247A44"/>
    <w:rsid w:val="068B9286"/>
    <w:rsid w:val="068F75F3"/>
    <w:rsid w:val="06B1E245"/>
    <w:rsid w:val="06BCE4A5"/>
    <w:rsid w:val="06E78FF4"/>
    <w:rsid w:val="06E7C6E1"/>
    <w:rsid w:val="0726977E"/>
    <w:rsid w:val="07293AE8"/>
    <w:rsid w:val="075D1048"/>
    <w:rsid w:val="0763EED8"/>
    <w:rsid w:val="077A656F"/>
    <w:rsid w:val="07924438"/>
    <w:rsid w:val="07A64734"/>
    <w:rsid w:val="07DCA4C1"/>
    <w:rsid w:val="07FC4669"/>
    <w:rsid w:val="082DB2A9"/>
    <w:rsid w:val="08A989C4"/>
    <w:rsid w:val="08CE68BC"/>
    <w:rsid w:val="08F6673C"/>
    <w:rsid w:val="091B07B3"/>
    <w:rsid w:val="0928AEC1"/>
    <w:rsid w:val="09912080"/>
    <w:rsid w:val="09C10FEA"/>
    <w:rsid w:val="0A558AC8"/>
    <w:rsid w:val="0A781191"/>
    <w:rsid w:val="0A8E4FB4"/>
    <w:rsid w:val="0A94EDC0"/>
    <w:rsid w:val="0A9EE147"/>
    <w:rsid w:val="0AB68FF9"/>
    <w:rsid w:val="0B817F92"/>
    <w:rsid w:val="0BF2CB9F"/>
    <w:rsid w:val="0C7C64C7"/>
    <w:rsid w:val="0D0D717F"/>
    <w:rsid w:val="0D185213"/>
    <w:rsid w:val="0D1E552E"/>
    <w:rsid w:val="0D3E181B"/>
    <w:rsid w:val="0D79AAC0"/>
    <w:rsid w:val="0DB78FE1"/>
    <w:rsid w:val="0DE8104B"/>
    <w:rsid w:val="0DEC80B1"/>
    <w:rsid w:val="0E1DBF1C"/>
    <w:rsid w:val="0E23F3F9"/>
    <w:rsid w:val="0E256F36"/>
    <w:rsid w:val="0E9FAA1D"/>
    <w:rsid w:val="0F2A6C61"/>
    <w:rsid w:val="0FBA6EF6"/>
    <w:rsid w:val="0FC84273"/>
    <w:rsid w:val="0FE4B8DD"/>
    <w:rsid w:val="10349C9E"/>
    <w:rsid w:val="1046A489"/>
    <w:rsid w:val="10567933"/>
    <w:rsid w:val="10B04E27"/>
    <w:rsid w:val="10B75342"/>
    <w:rsid w:val="10D2A3C8"/>
    <w:rsid w:val="10F3DCF6"/>
    <w:rsid w:val="11251C10"/>
    <w:rsid w:val="1136BF9B"/>
    <w:rsid w:val="1144198A"/>
    <w:rsid w:val="1145D36C"/>
    <w:rsid w:val="114D297A"/>
    <w:rsid w:val="115B94BB"/>
    <w:rsid w:val="11826C1A"/>
    <w:rsid w:val="11ADDEC5"/>
    <w:rsid w:val="11BBDB66"/>
    <w:rsid w:val="1239D5A0"/>
    <w:rsid w:val="127F90F7"/>
    <w:rsid w:val="1280393C"/>
    <w:rsid w:val="1281DBA5"/>
    <w:rsid w:val="12A1CA17"/>
    <w:rsid w:val="13108D79"/>
    <w:rsid w:val="1373C80F"/>
    <w:rsid w:val="13B499DF"/>
    <w:rsid w:val="13BAC58F"/>
    <w:rsid w:val="13D1B7E5"/>
    <w:rsid w:val="13F9E5AB"/>
    <w:rsid w:val="14127311"/>
    <w:rsid w:val="14185FB8"/>
    <w:rsid w:val="14D5C51C"/>
    <w:rsid w:val="14E2BD46"/>
    <w:rsid w:val="15A8DD02"/>
    <w:rsid w:val="15C74E19"/>
    <w:rsid w:val="15EC9840"/>
    <w:rsid w:val="15EE096C"/>
    <w:rsid w:val="15EE2BD7"/>
    <w:rsid w:val="165B52AC"/>
    <w:rsid w:val="1674A38C"/>
    <w:rsid w:val="167E0F09"/>
    <w:rsid w:val="171C03C2"/>
    <w:rsid w:val="1772F720"/>
    <w:rsid w:val="178AD26E"/>
    <w:rsid w:val="17B7E66B"/>
    <w:rsid w:val="188F180E"/>
    <w:rsid w:val="18958743"/>
    <w:rsid w:val="18EACBD4"/>
    <w:rsid w:val="1928A8F6"/>
    <w:rsid w:val="192D7624"/>
    <w:rsid w:val="19C35DDD"/>
    <w:rsid w:val="19C3C1C6"/>
    <w:rsid w:val="1A0AB54A"/>
    <w:rsid w:val="1A2AA7F8"/>
    <w:rsid w:val="1A5AF752"/>
    <w:rsid w:val="1A879854"/>
    <w:rsid w:val="1A89F8ED"/>
    <w:rsid w:val="1AEB7787"/>
    <w:rsid w:val="1B042FAA"/>
    <w:rsid w:val="1B21B23A"/>
    <w:rsid w:val="1B389FFB"/>
    <w:rsid w:val="1B39BBC7"/>
    <w:rsid w:val="1B3AB8B7"/>
    <w:rsid w:val="1B4B8D8D"/>
    <w:rsid w:val="1B609F53"/>
    <w:rsid w:val="1B6E9C8B"/>
    <w:rsid w:val="1BBB258E"/>
    <w:rsid w:val="1C0D4AE0"/>
    <w:rsid w:val="1C195746"/>
    <w:rsid w:val="1C321E6E"/>
    <w:rsid w:val="1C763842"/>
    <w:rsid w:val="1C7C569C"/>
    <w:rsid w:val="1C8747E8"/>
    <w:rsid w:val="1CA0000B"/>
    <w:rsid w:val="1CAB0D49"/>
    <w:rsid w:val="1CE7C11C"/>
    <w:rsid w:val="1D29F448"/>
    <w:rsid w:val="1D2A416A"/>
    <w:rsid w:val="1D94F678"/>
    <w:rsid w:val="1DCB910A"/>
    <w:rsid w:val="1DF0F101"/>
    <w:rsid w:val="1E3BD06C"/>
    <w:rsid w:val="1E3D3B41"/>
    <w:rsid w:val="1E587D28"/>
    <w:rsid w:val="1E805506"/>
    <w:rsid w:val="1E8C2F42"/>
    <w:rsid w:val="1EB519F0"/>
    <w:rsid w:val="1EB92861"/>
    <w:rsid w:val="1F46C9F4"/>
    <w:rsid w:val="1F7A4FF7"/>
    <w:rsid w:val="1FD5E824"/>
    <w:rsid w:val="20439779"/>
    <w:rsid w:val="2061F352"/>
    <w:rsid w:val="20BE81F0"/>
    <w:rsid w:val="20C72421"/>
    <w:rsid w:val="20EACEB4"/>
    <w:rsid w:val="2104F3B6"/>
    <w:rsid w:val="216FAF8B"/>
    <w:rsid w:val="21B312B9"/>
    <w:rsid w:val="21E5FC1C"/>
    <w:rsid w:val="2203F26C"/>
    <w:rsid w:val="22078EFD"/>
    <w:rsid w:val="2233CD59"/>
    <w:rsid w:val="223DE7DA"/>
    <w:rsid w:val="2258C6BD"/>
    <w:rsid w:val="229AB9A2"/>
    <w:rsid w:val="22A0C417"/>
    <w:rsid w:val="22D9357E"/>
    <w:rsid w:val="2350E431"/>
    <w:rsid w:val="236BE334"/>
    <w:rsid w:val="23B65895"/>
    <w:rsid w:val="23E1EE9F"/>
    <w:rsid w:val="23E8237C"/>
    <w:rsid w:val="23FCD5A7"/>
    <w:rsid w:val="24149A88"/>
    <w:rsid w:val="24168F05"/>
    <w:rsid w:val="246F03AB"/>
    <w:rsid w:val="247F1A9C"/>
    <w:rsid w:val="24CC8E8D"/>
    <w:rsid w:val="252DA9C0"/>
    <w:rsid w:val="25689E45"/>
    <w:rsid w:val="256B5A4C"/>
    <w:rsid w:val="2581A345"/>
    <w:rsid w:val="2583F3DD"/>
    <w:rsid w:val="25B6DE9A"/>
    <w:rsid w:val="25C4329C"/>
    <w:rsid w:val="25D7C8BE"/>
    <w:rsid w:val="2603F443"/>
    <w:rsid w:val="267B82C5"/>
    <w:rsid w:val="26824C7C"/>
    <w:rsid w:val="26C97A21"/>
    <w:rsid w:val="26D7FD7B"/>
    <w:rsid w:val="274E37BD"/>
    <w:rsid w:val="27757A43"/>
    <w:rsid w:val="278C6446"/>
    <w:rsid w:val="27CA69CE"/>
    <w:rsid w:val="286A04A5"/>
    <w:rsid w:val="28BB949F"/>
    <w:rsid w:val="28C839C3"/>
    <w:rsid w:val="2917F76B"/>
    <w:rsid w:val="2925F386"/>
    <w:rsid w:val="293B92ED"/>
    <w:rsid w:val="294ACC3D"/>
    <w:rsid w:val="29718922"/>
    <w:rsid w:val="2A0C17A8"/>
    <w:rsid w:val="2A0F9E3D"/>
    <w:rsid w:val="2A103979"/>
    <w:rsid w:val="2A1FF1B8"/>
    <w:rsid w:val="2A2215C6"/>
    <w:rsid w:val="2A31F91D"/>
    <w:rsid w:val="2A5932C5"/>
    <w:rsid w:val="2ACBE0B7"/>
    <w:rsid w:val="2BE4CA20"/>
    <w:rsid w:val="2BF33561"/>
    <w:rsid w:val="2C1AECD4"/>
    <w:rsid w:val="2C557A31"/>
    <w:rsid w:val="2C9831AB"/>
    <w:rsid w:val="2D4E2BBB"/>
    <w:rsid w:val="2DDC10A7"/>
    <w:rsid w:val="2DE4E275"/>
    <w:rsid w:val="2DE88DD7"/>
    <w:rsid w:val="2E7D89D9"/>
    <w:rsid w:val="2E80C692"/>
    <w:rsid w:val="2E8E5892"/>
    <w:rsid w:val="2EDB21DA"/>
    <w:rsid w:val="2F087B36"/>
    <w:rsid w:val="2F315E59"/>
    <w:rsid w:val="2F7694AE"/>
    <w:rsid w:val="3050B0B1"/>
    <w:rsid w:val="3076AC58"/>
    <w:rsid w:val="309F12E6"/>
    <w:rsid w:val="30C6A684"/>
    <w:rsid w:val="313BD259"/>
    <w:rsid w:val="31466BC9"/>
    <w:rsid w:val="317E78BA"/>
    <w:rsid w:val="3182F62F"/>
    <w:rsid w:val="31CBAE76"/>
    <w:rsid w:val="31ED18B4"/>
    <w:rsid w:val="329209BB"/>
    <w:rsid w:val="32FB3E4A"/>
    <w:rsid w:val="331EC690"/>
    <w:rsid w:val="339D5826"/>
    <w:rsid w:val="33E22C3A"/>
    <w:rsid w:val="33E3C68F"/>
    <w:rsid w:val="340D3EB7"/>
    <w:rsid w:val="341779CB"/>
    <w:rsid w:val="3431CFF4"/>
    <w:rsid w:val="3446D276"/>
    <w:rsid w:val="34ED6E78"/>
    <w:rsid w:val="34F14FB9"/>
    <w:rsid w:val="35A90F18"/>
    <w:rsid w:val="35AA5ECB"/>
    <w:rsid w:val="35B34A2C"/>
    <w:rsid w:val="364CF698"/>
    <w:rsid w:val="369CC7C7"/>
    <w:rsid w:val="36C9BF14"/>
    <w:rsid w:val="36DE7B2A"/>
    <w:rsid w:val="36ECEBDB"/>
    <w:rsid w:val="36FF259B"/>
    <w:rsid w:val="371E8D70"/>
    <w:rsid w:val="37647345"/>
    <w:rsid w:val="37BA7B7E"/>
    <w:rsid w:val="37F66BE9"/>
    <w:rsid w:val="381AEB56"/>
    <w:rsid w:val="3836501F"/>
    <w:rsid w:val="38A28D23"/>
    <w:rsid w:val="38B2BECF"/>
    <w:rsid w:val="38B8FAF0"/>
    <w:rsid w:val="38E1860C"/>
    <w:rsid w:val="38F01DCE"/>
    <w:rsid w:val="3900D507"/>
    <w:rsid w:val="3913C523"/>
    <w:rsid w:val="39C7D2F2"/>
    <w:rsid w:val="39D571FA"/>
    <w:rsid w:val="39D5C2DE"/>
    <w:rsid w:val="39E56F17"/>
    <w:rsid w:val="39F8863A"/>
    <w:rsid w:val="3A21DE28"/>
    <w:rsid w:val="3A30F45F"/>
    <w:rsid w:val="3A6F4173"/>
    <w:rsid w:val="3A743889"/>
    <w:rsid w:val="3AC0AE30"/>
    <w:rsid w:val="3B143E9A"/>
    <w:rsid w:val="3B29D875"/>
    <w:rsid w:val="3B58D1A2"/>
    <w:rsid w:val="3B614BBD"/>
    <w:rsid w:val="3B6CBDB8"/>
    <w:rsid w:val="3BE7DAA1"/>
    <w:rsid w:val="3BEE9FD2"/>
    <w:rsid w:val="3C8DA9A4"/>
    <w:rsid w:val="3C9A44C4"/>
    <w:rsid w:val="3CC92A80"/>
    <w:rsid w:val="3D052ACE"/>
    <w:rsid w:val="3D56A433"/>
    <w:rsid w:val="3DD2FC78"/>
    <w:rsid w:val="3DF4EC4F"/>
    <w:rsid w:val="3E39F140"/>
    <w:rsid w:val="3E62D382"/>
    <w:rsid w:val="3E8C6946"/>
    <w:rsid w:val="3F1BB100"/>
    <w:rsid w:val="3F3818B4"/>
    <w:rsid w:val="3F642F33"/>
    <w:rsid w:val="3FD60E45"/>
    <w:rsid w:val="4053E86E"/>
    <w:rsid w:val="41455118"/>
    <w:rsid w:val="41483898"/>
    <w:rsid w:val="41B79963"/>
    <w:rsid w:val="422FEC90"/>
    <w:rsid w:val="424872D8"/>
    <w:rsid w:val="42744B15"/>
    <w:rsid w:val="431907F8"/>
    <w:rsid w:val="43735349"/>
    <w:rsid w:val="43A19BCC"/>
    <w:rsid w:val="43DB81D7"/>
    <w:rsid w:val="43EAAA77"/>
    <w:rsid w:val="440FA3DB"/>
    <w:rsid w:val="442A8D1A"/>
    <w:rsid w:val="44ABF5EC"/>
    <w:rsid w:val="44B924BC"/>
    <w:rsid w:val="456E9846"/>
    <w:rsid w:val="45772C85"/>
    <w:rsid w:val="45B23C1B"/>
    <w:rsid w:val="460F5BBD"/>
    <w:rsid w:val="46231E42"/>
    <w:rsid w:val="462EFBD4"/>
    <w:rsid w:val="4632F832"/>
    <w:rsid w:val="4676DDBE"/>
    <w:rsid w:val="46836919"/>
    <w:rsid w:val="46B19F1E"/>
    <w:rsid w:val="46C621A3"/>
    <w:rsid w:val="46CDF7F6"/>
    <w:rsid w:val="474E7CB6"/>
    <w:rsid w:val="4753F958"/>
    <w:rsid w:val="477D38E7"/>
    <w:rsid w:val="478BC24F"/>
    <w:rsid w:val="47D2237A"/>
    <w:rsid w:val="47E7642E"/>
    <w:rsid w:val="4821C2D3"/>
    <w:rsid w:val="483FD8ED"/>
    <w:rsid w:val="4883A0C5"/>
    <w:rsid w:val="48D49679"/>
    <w:rsid w:val="48DAE179"/>
    <w:rsid w:val="48EFC9B9"/>
    <w:rsid w:val="493CFAD2"/>
    <w:rsid w:val="497AB006"/>
    <w:rsid w:val="498B0381"/>
    <w:rsid w:val="4A42183B"/>
    <w:rsid w:val="4A6C2648"/>
    <w:rsid w:val="4AB25DCC"/>
    <w:rsid w:val="4AD81CA4"/>
    <w:rsid w:val="4AD858B0"/>
    <w:rsid w:val="4AE85157"/>
    <w:rsid w:val="4B0E29DD"/>
    <w:rsid w:val="4B7779AF"/>
    <w:rsid w:val="4BBE8DD5"/>
    <w:rsid w:val="4BCFF003"/>
    <w:rsid w:val="4BFA49D5"/>
    <w:rsid w:val="4C8421B8"/>
    <w:rsid w:val="4CAA2A2F"/>
    <w:rsid w:val="4CB250C8"/>
    <w:rsid w:val="4CCC589E"/>
    <w:rsid w:val="4D116129"/>
    <w:rsid w:val="4D39E7C0"/>
    <w:rsid w:val="4D9F0D4A"/>
    <w:rsid w:val="4DA8079C"/>
    <w:rsid w:val="4DBB8FBB"/>
    <w:rsid w:val="4E15525B"/>
    <w:rsid w:val="4E41AF5F"/>
    <w:rsid w:val="4E4821D2"/>
    <w:rsid w:val="4E958720"/>
    <w:rsid w:val="4EDB9121"/>
    <w:rsid w:val="4EDE731C"/>
    <w:rsid w:val="4EFE1C1D"/>
    <w:rsid w:val="4F20B543"/>
    <w:rsid w:val="4F287C3E"/>
    <w:rsid w:val="4F9CD86B"/>
    <w:rsid w:val="4FA1948B"/>
    <w:rsid w:val="4FA8424C"/>
    <w:rsid w:val="4FBAC557"/>
    <w:rsid w:val="4FBBC27A"/>
    <w:rsid w:val="4FD0C92D"/>
    <w:rsid w:val="4FD108B4"/>
    <w:rsid w:val="5039A5D3"/>
    <w:rsid w:val="504AEAD2"/>
    <w:rsid w:val="504DD765"/>
    <w:rsid w:val="5091966D"/>
    <w:rsid w:val="50CA0621"/>
    <w:rsid w:val="5205F77E"/>
    <w:rsid w:val="52115AAE"/>
    <w:rsid w:val="5223DCBB"/>
    <w:rsid w:val="522F67F2"/>
    <w:rsid w:val="5236436D"/>
    <w:rsid w:val="5331A46E"/>
    <w:rsid w:val="533555D8"/>
    <w:rsid w:val="535E9B1B"/>
    <w:rsid w:val="53828B94"/>
    <w:rsid w:val="53BAEA8A"/>
    <w:rsid w:val="53BC4E5E"/>
    <w:rsid w:val="54270305"/>
    <w:rsid w:val="5433CE58"/>
    <w:rsid w:val="54758765"/>
    <w:rsid w:val="551E5BF5"/>
    <w:rsid w:val="5542D6CE"/>
    <w:rsid w:val="55686BD5"/>
    <w:rsid w:val="556D5DA1"/>
    <w:rsid w:val="559BD29D"/>
    <w:rsid w:val="55F18207"/>
    <w:rsid w:val="56400AB1"/>
    <w:rsid w:val="5671740F"/>
    <w:rsid w:val="5672E15E"/>
    <w:rsid w:val="56A2B27A"/>
    <w:rsid w:val="56C219DC"/>
    <w:rsid w:val="56F6435E"/>
    <w:rsid w:val="56F82CD1"/>
    <w:rsid w:val="57032EAB"/>
    <w:rsid w:val="57094B85"/>
    <w:rsid w:val="57B89EC4"/>
    <w:rsid w:val="57BA3DC8"/>
    <w:rsid w:val="57E101B4"/>
    <w:rsid w:val="58A11A84"/>
    <w:rsid w:val="58D8AE06"/>
    <w:rsid w:val="58EA427F"/>
    <w:rsid w:val="58F1F8E5"/>
    <w:rsid w:val="592409EC"/>
    <w:rsid w:val="592E1F5A"/>
    <w:rsid w:val="593C46A0"/>
    <w:rsid w:val="59507B5C"/>
    <w:rsid w:val="59AE626E"/>
    <w:rsid w:val="59D60586"/>
    <w:rsid w:val="5AA4C9E8"/>
    <w:rsid w:val="5AF644DC"/>
    <w:rsid w:val="5B0397B4"/>
    <w:rsid w:val="5B052C9A"/>
    <w:rsid w:val="5B38C84B"/>
    <w:rsid w:val="5B764B11"/>
    <w:rsid w:val="5B88FD9E"/>
    <w:rsid w:val="5BDFD93E"/>
    <w:rsid w:val="5BEA631F"/>
    <w:rsid w:val="5BF5BA77"/>
    <w:rsid w:val="5C0E8700"/>
    <w:rsid w:val="5C2CFA21"/>
    <w:rsid w:val="5C682DE7"/>
    <w:rsid w:val="5C69A885"/>
    <w:rsid w:val="5CCEC27E"/>
    <w:rsid w:val="5D1828DB"/>
    <w:rsid w:val="5D786F86"/>
    <w:rsid w:val="5DC98548"/>
    <w:rsid w:val="5E34D79F"/>
    <w:rsid w:val="5E530A1C"/>
    <w:rsid w:val="5E548F70"/>
    <w:rsid w:val="5EB8F781"/>
    <w:rsid w:val="5EE0E70D"/>
    <w:rsid w:val="5F143FE7"/>
    <w:rsid w:val="5F181446"/>
    <w:rsid w:val="5F5E9ECC"/>
    <w:rsid w:val="5F72141F"/>
    <w:rsid w:val="5F7B108E"/>
    <w:rsid w:val="5F99325A"/>
    <w:rsid w:val="5F9FD8D1"/>
    <w:rsid w:val="5FD2C29B"/>
    <w:rsid w:val="5FE28CE3"/>
    <w:rsid w:val="6014EDCE"/>
    <w:rsid w:val="6044BCCC"/>
    <w:rsid w:val="607E3534"/>
    <w:rsid w:val="6098C383"/>
    <w:rsid w:val="60ADF1EF"/>
    <w:rsid w:val="60BD816F"/>
    <w:rsid w:val="60EC95C3"/>
    <w:rsid w:val="611DF7C4"/>
    <w:rsid w:val="613B8CB7"/>
    <w:rsid w:val="61592995"/>
    <w:rsid w:val="61AEB20B"/>
    <w:rsid w:val="61EF7656"/>
    <w:rsid w:val="62642C6F"/>
    <w:rsid w:val="62D77993"/>
    <w:rsid w:val="62DC5E53"/>
    <w:rsid w:val="62EDD9E4"/>
    <w:rsid w:val="633345B8"/>
    <w:rsid w:val="633A0E22"/>
    <w:rsid w:val="63718B77"/>
    <w:rsid w:val="6407B84E"/>
    <w:rsid w:val="64285816"/>
    <w:rsid w:val="643E9C2E"/>
    <w:rsid w:val="647D05C3"/>
    <w:rsid w:val="64A2D705"/>
    <w:rsid w:val="64C10606"/>
    <w:rsid w:val="64E4A680"/>
    <w:rsid w:val="65037A7D"/>
    <w:rsid w:val="6503C6EE"/>
    <w:rsid w:val="656494F4"/>
    <w:rsid w:val="65788014"/>
    <w:rsid w:val="65BDF6C1"/>
    <w:rsid w:val="65D5EC99"/>
    <w:rsid w:val="65E89636"/>
    <w:rsid w:val="663EA766"/>
    <w:rsid w:val="66562E7B"/>
    <w:rsid w:val="665E1C01"/>
    <w:rsid w:val="66A39007"/>
    <w:rsid w:val="66C4AA02"/>
    <w:rsid w:val="67079651"/>
    <w:rsid w:val="6774F255"/>
    <w:rsid w:val="67C14B07"/>
    <w:rsid w:val="67D58A31"/>
    <w:rsid w:val="67EEB28E"/>
    <w:rsid w:val="683347E4"/>
    <w:rsid w:val="68554577"/>
    <w:rsid w:val="6860F240"/>
    <w:rsid w:val="68A28772"/>
    <w:rsid w:val="68DEBD10"/>
    <w:rsid w:val="695B2ED1"/>
    <w:rsid w:val="696B2879"/>
    <w:rsid w:val="69715A92"/>
    <w:rsid w:val="697989F7"/>
    <w:rsid w:val="69A17CFA"/>
    <w:rsid w:val="6A4F2C5F"/>
    <w:rsid w:val="6A53961B"/>
    <w:rsid w:val="6A6A4398"/>
    <w:rsid w:val="6B697BDF"/>
    <w:rsid w:val="6BC875C2"/>
    <w:rsid w:val="6C1E2EB2"/>
    <w:rsid w:val="6C8F9F8C"/>
    <w:rsid w:val="6CBB7D61"/>
    <w:rsid w:val="6D452758"/>
    <w:rsid w:val="6D8D2E15"/>
    <w:rsid w:val="6D961202"/>
    <w:rsid w:val="6DFA7BFA"/>
    <w:rsid w:val="6E238A36"/>
    <w:rsid w:val="6E375ABB"/>
    <w:rsid w:val="6E528B30"/>
    <w:rsid w:val="6E5949C6"/>
    <w:rsid w:val="6E95C169"/>
    <w:rsid w:val="6EBBB44A"/>
    <w:rsid w:val="6EE0F7B9"/>
    <w:rsid w:val="6F1EA3FE"/>
    <w:rsid w:val="6F372B75"/>
    <w:rsid w:val="6F5C48EA"/>
    <w:rsid w:val="6F7D23FE"/>
    <w:rsid w:val="6FD32B1C"/>
    <w:rsid w:val="6FF31E23"/>
    <w:rsid w:val="7004FE47"/>
    <w:rsid w:val="701F061D"/>
    <w:rsid w:val="70AEDED3"/>
    <w:rsid w:val="70BA745F"/>
    <w:rsid w:val="70FD8A22"/>
    <w:rsid w:val="7118F45F"/>
    <w:rsid w:val="7123AEA7"/>
    <w:rsid w:val="717C6C77"/>
    <w:rsid w:val="71A95331"/>
    <w:rsid w:val="71B1F731"/>
    <w:rsid w:val="71D195F1"/>
    <w:rsid w:val="71FE9E7D"/>
    <w:rsid w:val="720FC937"/>
    <w:rsid w:val="7233881D"/>
    <w:rsid w:val="72A4E516"/>
    <w:rsid w:val="72D4FC4A"/>
    <w:rsid w:val="731FEF3A"/>
    <w:rsid w:val="732ABEE5"/>
    <w:rsid w:val="73506FA4"/>
    <w:rsid w:val="73A8184F"/>
    <w:rsid w:val="73C93520"/>
    <w:rsid w:val="73EDEF49"/>
    <w:rsid w:val="7408B645"/>
    <w:rsid w:val="740AAE83"/>
    <w:rsid w:val="74133381"/>
    <w:rsid w:val="7418B385"/>
    <w:rsid w:val="74443721"/>
    <w:rsid w:val="74A70D82"/>
    <w:rsid w:val="74E0AC77"/>
    <w:rsid w:val="751AA022"/>
    <w:rsid w:val="7528E542"/>
    <w:rsid w:val="752BC46C"/>
    <w:rsid w:val="759B385A"/>
    <w:rsid w:val="75CDB53C"/>
    <w:rsid w:val="75DC85D8"/>
    <w:rsid w:val="75EC6582"/>
    <w:rsid w:val="75F804A6"/>
    <w:rsid w:val="7671F006"/>
    <w:rsid w:val="768AFF3E"/>
    <w:rsid w:val="7731D7CE"/>
    <w:rsid w:val="77C8D3B9"/>
    <w:rsid w:val="787B7528"/>
    <w:rsid w:val="789DB343"/>
    <w:rsid w:val="78EC0C11"/>
    <w:rsid w:val="79BC34FE"/>
    <w:rsid w:val="79F3C885"/>
    <w:rsid w:val="7A358420"/>
    <w:rsid w:val="7A45B1C5"/>
    <w:rsid w:val="7A67ACEF"/>
    <w:rsid w:val="7AA8D603"/>
    <w:rsid w:val="7AD00FAB"/>
    <w:rsid w:val="7B16FD19"/>
    <w:rsid w:val="7B9A3309"/>
    <w:rsid w:val="7C0D44D1"/>
    <w:rsid w:val="7C61206F"/>
    <w:rsid w:val="7C8141E0"/>
    <w:rsid w:val="7C817187"/>
    <w:rsid w:val="7D83DC3C"/>
    <w:rsid w:val="7D99E432"/>
    <w:rsid w:val="7D9E7574"/>
    <w:rsid w:val="7DD6F9F7"/>
    <w:rsid w:val="7DEB07CE"/>
    <w:rsid w:val="7DFC8465"/>
    <w:rsid w:val="7E1287CC"/>
    <w:rsid w:val="7E1F152D"/>
    <w:rsid w:val="7E5A7817"/>
    <w:rsid w:val="7E80540A"/>
    <w:rsid w:val="7EE907DA"/>
    <w:rsid w:val="7EEA813D"/>
    <w:rsid w:val="7F723014"/>
    <w:rsid w:val="7F8CC266"/>
    <w:rsid w:val="7FC76D59"/>
    <w:rsid w:val="7FF01990"/>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E42FF"/>
  <w15:docId w15:val="{677D2B94-4ABE-485E-ACF2-9251A8DD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uiPriority w:val="9"/>
    <w:qFormat/>
    <w:pPr>
      <w:jc w:val="both"/>
      <w:outlineLvl w:val="0"/>
    </w:pPr>
    <w:rPr>
      <w:b/>
    </w:rPr>
  </w:style>
  <w:style w:type="paragraph" w:styleId="2">
    <w:name w:val="heading 2"/>
    <w:basedOn w:val="a0"/>
    <w:next w:val="a0"/>
    <w:uiPriority w:val="9"/>
    <w:semiHidden/>
    <w:unhideWhenUsed/>
    <w:qFormat/>
    <w:pPr>
      <w:keepNext/>
      <w:spacing w:before="240" w:after="60"/>
      <w:outlineLvl w:val="1"/>
    </w:pPr>
    <w:rPr>
      <w:rFonts w:ascii="Cambria" w:eastAsia="Cambria" w:hAnsi="Cambria" w:cs="Cambria"/>
      <w:b/>
      <w:i/>
      <w:sz w:val="28"/>
      <w:szCs w:val="28"/>
    </w:rPr>
  </w:style>
  <w:style w:type="paragraph" w:styleId="3">
    <w:name w:val="heading 3"/>
    <w:basedOn w:val="a0"/>
    <w:next w:val="a0"/>
    <w:uiPriority w:val="9"/>
    <w:semiHidden/>
    <w:unhideWhenUsed/>
    <w:qFormat/>
    <w:pPr>
      <w:keepNext/>
      <w:keepLines/>
      <w:spacing w:before="280" w:after="80"/>
      <w:outlineLvl w:val="2"/>
    </w:pPr>
    <w:rPr>
      <w:b/>
      <w:sz w:val="28"/>
      <w:szCs w:val="28"/>
    </w:rPr>
  </w:style>
  <w:style w:type="paragraph" w:styleId="4">
    <w:name w:val="heading 4"/>
    <w:basedOn w:val="a0"/>
    <w:next w:val="a0"/>
    <w:uiPriority w:val="9"/>
    <w:semiHidden/>
    <w:unhideWhenUsed/>
    <w:qFormat/>
    <w:pPr>
      <w:keepNext/>
      <w:keepLines/>
      <w:spacing w:before="240" w:after="40"/>
      <w:outlineLvl w:val="3"/>
    </w:pPr>
    <w:rPr>
      <w:b/>
    </w:rPr>
  </w:style>
  <w:style w:type="paragraph" w:styleId="5">
    <w:name w:val="heading 5"/>
    <w:basedOn w:val="a0"/>
    <w:next w:val="a0"/>
    <w:uiPriority w:val="9"/>
    <w:semiHidden/>
    <w:unhideWhenUsed/>
    <w:qFormat/>
    <w:pPr>
      <w:keepNext/>
      <w:keepLines/>
      <w:spacing w:before="220" w:after="40"/>
      <w:outlineLvl w:val="4"/>
    </w:pPr>
    <w:rPr>
      <w:b/>
      <w:sz w:val="22"/>
      <w:szCs w:val="22"/>
    </w:rPr>
  </w:style>
  <w:style w:type="paragraph" w:styleId="6">
    <w:name w:val="heading 6"/>
    <w:basedOn w:val="a0"/>
    <w:next w:val="a0"/>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4">
    <w:name w:val="Title"/>
    <w:basedOn w:val="a0"/>
    <w:next w:val="a0"/>
    <w:uiPriority w:val="10"/>
    <w:qFormat/>
    <w:pPr>
      <w:keepNext/>
      <w:keepLines/>
      <w:spacing w:before="480" w:after="120"/>
    </w:pPr>
    <w:rPr>
      <w:b/>
      <w:sz w:val="72"/>
      <w:szCs w:val="72"/>
    </w:rPr>
  </w:style>
  <w:style w:type="paragraph" w:styleId="a5">
    <w:name w:val="Subtitle"/>
    <w:basedOn w:val="a0"/>
    <w:next w:val="a0"/>
    <w:uiPriority w:val="11"/>
    <w:qFormat/>
    <w:pPr>
      <w:jc w:val="center"/>
    </w:pPr>
  </w:style>
  <w:style w:type="table" w:customStyle="1" w:styleId="a6">
    <w:basedOn w:val="NormalTable0"/>
    <w:rPr>
      <w:color w:val="FFFFFF"/>
      <w:sz w:val="20"/>
      <w:szCs w:val="20"/>
    </w:rPr>
    <w:tblPr>
      <w:tblStyleRowBandSize w:val="1"/>
      <w:tblStyleColBandSize w:val="1"/>
      <w:tblCellMar>
        <w:left w:w="115" w:type="dxa"/>
        <w:right w:w="115" w:type="dxa"/>
      </w:tblCellMar>
    </w:tblPr>
    <w:tcPr>
      <w:shd w:val="clear" w:color="auto" w:fill="70AD47"/>
    </w:tcPr>
  </w:style>
  <w:style w:type="table" w:customStyle="1" w:styleId="a7">
    <w:basedOn w:val="NormalTable0"/>
    <w:rPr>
      <w:color w:val="FFFFFF"/>
      <w:sz w:val="20"/>
      <w:szCs w:val="20"/>
    </w:rPr>
    <w:tblPr>
      <w:tblStyleRowBandSize w:val="1"/>
      <w:tblStyleColBandSize w:val="1"/>
      <w:tblCellMar>
        <w:left w:w="115" w:type="dxa"/>
        <w:right w:w="115" w:type="dxa"/>
      </w:tblCellMar>
    </w:tblPr>
    <w:tcPr>
      <w:shd w:val="clear" w:color="auto" w:fill="70AD47"/>
    </w:tc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8">
    <w:basedOn w:val="NormalTable0"/>
    <w:tblPr>
      <w:tblStyleRowBandSize w:val="1"/>
      <w:tblStyleColBandSize w:val="1"/>
      <w:tblCellMar>
        <w:left w:w="115" w:type="dxa"/>
        <w:right w:w="115" w:type="dxa"/>
      </w:tblCellMar>
    </w:tblPr>
  </w:style>
  <w:style w:type="paragraph" w:styleId="a9">
    <w:name w:val="annotation text"/>
    <w:basedOn w:val="a0"/>
    <w:link w:val="aa"/>
    <w:uiPriority w:val="99"/>
    <w:semiHidden/>
    <w:unhideWhenUsed/>
    <w:rPr>
      <w:sz w:val="20"/>
      <w:szCs w:val="20"/>
    </w:rPr>
  </w:style>
  <w:style w:type="character" w:customStyle="1" w:styleId="aa">
    <w:name w:val="Текст примечания Знак"/>
    <w:basedOn w:val="a1"/>
    <w:link w:val="a9"/>
    <w:uiPriority w:val="99"/>
    <w:semiHidden/>
    <w:rPr>
      <w:sz w:val="20"/>
      <w:szCs w:val="20"/>
    </w:rPr>
  </w:style>
  <w:style w:type="character" w:styleId="ab">
    <w:name w:val="annotation reference"/>
    <w:basedOn w:val="a1"/>
    <w:uiPriority w:val="99"/>
    <w:semiHidden/>
    <w:unhideWhenUsed/>
    <w:rPr>
      <w:sz w:val="16"/>
      <w:szCs w:val="16"/>
    </w:rPr>
  </w:style>
  <w:style w:type="paragraph" w:styleId="ac">
    <w:name w:val="Balloon Text"/>
    <w:basedOn w:val="a0"/>
    <w:link w:val="ad"/>
    <w:uiPriority w:val="99"/>
    <w:semiHidden/>
    <w:unhideWhenUsed/>
    <w:rsid w:val="00A66985"/>
    <w:rPr>
      <w:rFonts w:ascii="Segoe UI" w:hAnsi="Segoe UI" w:cs="Segoe UI"/>
      <w:sz w:val="18"/>
      <w:szCs w:val="18"/>
    </w:rPr>
  </w:style>
  <w:style w:type="character" w:customStyle="1" w:styleId="ad">
    <w:name w:val="Текст выноски Знак"/>
    <w:basedOn w:val="a1"/>
    <w:link w:val="ac"/>
    <w:uiPriority w:val="99"/>
    <w:semiHidden/>
    <w:rsid w:val="00A66985"/>
    <w:rPr>
      <w:rFonts w:ascii="Segoe UI" w:hAnsi="Segoe UI" w:cs="Segoe UI"/>
      <w:sz w:val="18"/>
      <w:szCs w:val="18"/>
    </w:rPr>
  </w:style>
  <w:style w:type="paragraph" w:styleId="ae">
    <w:name w:val="List Paragraph"/>
    <w:aliases w:val="Первая нумерация"/>
    <w:basedOn w:val="a0"/>
    <w:link w:val="af"/>
    <w:uiPriority w:val="34"/>
    <w:qFormat/>
    <w:rsid w:val="001C0FA2"/>
    <w:pPr>
      <w:ind w:left="720"/>
      <w:contextualSpacing/>
    </w:pPr>
  </w:style>
  <w:style w:type="paragraph" w:styleId="af0">
    <w:name w:val="header"/>
    <w:basedOn w:val="a0"/>
    <w:link w:val="af1"/>
    <w:uiPriority w:val="99"/>
    <w:unhideWhenUsed/>
    <w:rsid w:val="006E7BB0"/>
    <w:pPr>
      <w:tabs>
        <w:tab w:val="center" w:pos="4677"/>
        <w:tab w:val="right" w:pos="9355"/>
      </w:tabs>
    </w:pPr>
  </w:style>
  <w:style w:type="character" w:customStyle="1" w:styleId="af1">
    <w:name w:val="Верхний колонтитул Знак"/>
    <w:basedOn w:val="a1"/>
    <w:link w:val="af0"/>
    <w:uiPriority w:val="99"/>
    <w:rsid w:val="006E7BB0"/>
  </w:style>
  <w:style w:type="paragraph" w:styleId="af2">
    <w:name w:val="footer"/>
    <w:basedOn w:val="a0"/>
    <w:link w:val="af3"/>
    <w:uiPriority w:val="99"/>
    <w:unhideWhenUsed/>
    <w:rsid w:val="006E7BB0"/>
    <w:pPr>
      <w:tabs>
        <w:tab w:val="center" w:pos="4677"/>
        <w:tab w:val="right" w:pos="9355"/>
      </w:tabs>
    </w:pPr>
  </w:style>
  <w:style w:type="character" w:customStyle="1" w:styleId="af3">
    <w:name w:val="Нижний колонтитул Знак"/>
    <w:basedOn w:val="a1"/>
    <w:link w:val="af2"/>
    <w:uiPriority w:val="99"/>
    <w:rsid w:val="006E7BB0"/>
  </w:style>
  <w:style w:type="paragraph" w:styleId="af4">
    <w:name w:val="annotation subject"/>
    <w:basedOn w:val="a9"/>
    <w:next w:val="a9"/>
    <w:link w:val="af5"/>
    <w:uiPriority w:val="99"/>
    <w:semiHidden/>
    <w:unhideWhenUsed/>
    <w:rsid w:val="004B60DF"/>
    <w:rPr>
      <w:b/>
      <w:bCs/>
    </w:rPr>
  </w:style>
  <w:style w:type="character" w:customStyle="1" w:styleId="af5">
    <w:name w:val="Тема примечания Знак"/>
    <w:basedOn w:val="aa"/>
    <w:link w:val="af4"/>
    <w:uiPriority w:val="99"/>
    <w:semiHidden/>
    <w:rsid w:val="004B60DF"/>
    <w:rPr>
      <w:b/>
      <w:bCs/>
      <w:sz w:val="20"/>
      <w:szCs w:val="20"/>
    </w:rPr>
  </w:style>
  <w:style w:type="character" w:customStyle="1" w:styleId="normaltextrun">
    <w:name w:val="normaltextrun"/>
    <w:basedOn w:val="a1"/>
    <w:rsid w:val="0059763E"/>
  </w:style>
  <w:style w:type="paragraph" w:customStyle="1" w:styleId="paragraph">
    <w:name w:val="paragraph"/>
    <w:basedOn w:val="a0"/>
    <w:rsid w:val="00581358"/>
    <w:pPr>
      <w:spacing w:before="100" w:beforeAutospacing="1" w:after="100" w:afterAutospacing="1"/>
    </w:pPr>
  </w:style>
  <w:style w:type="character" w:customStyle="1" w:styleId="eop">
    <w:name w:val="eop"/>
    <w:basedOn w:val="a1"/>
    <w:rsid w:val="00581358"/>
  </w:style>
  <w:style w:type="character" w:customStyle="1" w:styleId="spellingerror">
    <w:name w:val="spellingerror"/>
    <w:basedOn w:val="a1"/>
    <w:rsid w:val="00581358"/>
  </w:style>
  <w:style w:type="table" w:styleId="af6">
    <w:name w:val="Table Grid"/>
    <w:basedOn w:val="a2"/>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
    <w:name w:val="Вторая нумерация"/>
    <w:basedOn w:val="ae"/>
    <w:link w:val="af7"/>
    <w:qFormat/>
    <w:rsid w:val="00DB7B43"/>
    <w:pPr>
      <w:widowControl w:val="0"/>
      <w:numPr>
        <w:ilvl w:val="1"/>
        <w:numId w:val="20"/>
      </w:numPr>
      <w:autoSpaceDE w:val="0"/>
      <w:autoSpaceDN w:val="0"/>
      <w:adjustRightInd w:val="0"/>
      <w:contextualSpacing w:val="0"/>
      <w:jc w:val="both"/>
    </w:pPr>
    <w:rPr>
      <w:rFonts w:ascii="Tahoma" w:eastAsia="Calibri" w:hAnsi="Tahoma" w:cs="Tahoma"/>
      <w:sz w:val="22"/>
      <w:szCs w:val="22"/>
    </w:rPr>
  </w:style>
  <w:style w:type="character" w:customStyle="1" w:styleId="af7">
    <w:name w:val="Вторая нумерация Знак"/>
    <w:basedOn w:val="a1"/>
    <w:link w:val="a"/>
    <w:rsid w:val="00DB7B43"/>
    <w:rPr>
      <w:rFonts w:ascii="Tahoma" w:eastAsia="Calibri" w:hAnsi="Tahoma" w:cs="Tahoma"/>
      <w:sz w:val="22"/>
      <w:szCs w:val="22"/>
    </w:rPr>
  </w:style>
  <w:style w:type="character" w:customStyle="1" w:styleId="af">
    <w:name w:val="Абзац списка Знак"/>
    <w:aliases w:val="Первая нумерация Знак"/>
    <w:basedOn w:val="a1"/>
    <w:link w:val="ae"/>
    <w:uiPriority w:val="34"/>
    <w:rsid w:val="00A1510C"/>
  </w:style>
  <w:style w:type="character" w:customStyle="1" w:styleId="contextualspellingandgrammarerror">
    <w:name w:val="contextualspellingandgrammarerror"/>
    <w:basedOn w:val="a1"/>
    <w:rsid w:val="004F7A9D"/>
  </w:style>
  <w:style w:type="character" w:customStyle="1" w:styleId="tabchar">
    <w:name w:val="tabchar"/>
    <w:basedOn w:val="a1"/>
    <w:rsid w:val="000037F8"/>
  </w:style>
  <w:style w:type="character" w:customStyle="1" w:styleId="scxw143322686">
    <w:name w:val="scxw143322686"/>
    <w:basedOn w:val="a1"/>
    <w:rsid w:val="000037F8"/>
  </w:style>
  <w:style w:type="character" w:styleId="af8">
    <w:name w:val="Mention"/>
    <w:basedOn w:val="a1"/>
    <w:uiPriority w:val="99"/>
    <w:unhideWhenUsed/>
    <w:rPr>
      <w:color w:val="2B579A"/>
      <w:shd w:val="clear" w:color="auto" w:fill="E6E6E6"/>
    </w:rPr>
  </w:style>
  <w:style w:type="character" w:styleId="af9">
    <w:name w:val="Placeholder Text"/>
    <w:basedOn w:val="a1"/>
    <w:uiPriority w:val="99"/>
    <w:semiHidden/>
    <w:rsid w:val="0024167C"/>
    <w:rPr>
      <w:color w:val="808080"/>
    </w:rPr>
  </w:style>
  <w:style w:type="character" w:customStyle="1" w:styleId="font141">
    <w:name w:val="font141"/>
    <w:basedOn w:val="a1"/>
    <w:rsid w:val="009A5BD8"/>
    <w:rPr>
      <w:rFonts w:ascii="Calibri" w:hAnsi="Calibri" w:cs="Calibri" w:hint="default"/>
      <w:b/>
      <w:bCs/>
      <w:i w:val="0"/>
      <w:iCs w:val="0"/>
      <w:strike w:val="0"/>
      <w:dstrike w:val="0"/>
      <w:color w:val="000000"/>
      <w:sz w:val="28"/>
      <w:szCs w:val="28"/>
      <w:u w:val="none"/>
      <w:effect w:val="none"/>
    </w:rPr>
  </w:style>
  <w:style w:type="character" w:customStyle="1" w:styleId="font151">
    <w:name w:val="font151"/>
    <w:basedOn w:val="a1"/>
    <w:rsid w:val="009A5BD8"/>
    <w:rPr>
      <w:rFonts w:ascii="Calibri" w:hAnsi="Calibri" w:cs="Calibri" w:hint="default"/>
      <w:b w:val="0"/>
      <w:bCs w:val="0"/>
      <w:i w:val="0"/>
      <w:iCs w:val="0"/>
      <w:strike w:val="0"/>
      <w:dstrike w:val="0"/>
      <w:color w:val="000000"/>
      <w:sz w:val="22"/>
      <w:szCs w:val="22"/>
      <w:u w:val="none"/>
      <w:effect w:val="none"/>
    </w:rPr>
  </w:style>
  <w:style w:type="character" w:styleId="afa">
    <w:name w:val="Hyperlink"/>
    <w:basedOn w:val="a1"/>
    <w:uiPriority w:val="99"/>
    <w:unhideWhenUsed/>
    <w:rPr>
      <w:color w:val="0000FF" w:themeColor="hyperlink"/>
      <w:u w:val="single"/>
    </w:rPr>
  </w:style>
  <w:style w:type="paragraph" w:styleId="afb">
    <w:name w:val="Normal (Web)"/>
    <w:basedOn w:val="a0"/>
    <w:uiPriority w:val="99"/>
    <w:semiHidden/>
    <w:unhideWhenUsed/>
    <w:rsid w:val="008825E0"/>
    <w:pPr>
      <w:spacing w:before="100" w:beforeAutospacing="1" w:after="100" w:afterAutospacing="1"/>
    </w:pPr>
  </w:style>
  <w:style w:type="character" w:customStyle="1" w:styleId="ui-provider">
    <w:name w:val="ui-provider"/>
    <w:basedOn w:val="a1"/>
    <w:rsid w:val="008825E0"/>
  </w:style>
  <w:style w:type="character" w:customStyle="1" w:styleId="scxw102063899">
    <w:name w:val="scxw102063899"/>
    <w:basedOn w:val="a1"/>
    <w:rsid w:val="00EF3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4651">
      <w:bodyDiv w:val="1"/>
      <w:marLeft w:val="0"/>
      <w:marRight w:val="0"/>
      <w:marTop w:val="0"/>
      <w:marBottom w:val="0"/>
      <w:divBdr>
        <w:top w:val="none" w:sz="0" w:space="0" w:color="auto"/>
        <w:left w:val="none" w:sz="0" w:space="0" w:color="auto"/>
        <w:bottom w:val="none" w:sz="0" w:space="0" w:color="auto"/>
        <w:right w:val="none" w:sz="0" w:space="0" w:color="auto"/>
      </w:divBdr>
      <w:divsChild>
        <w:div w:id="1827934599">
          <w:marLeft w:val="0"/>
          <w:marRight w:val="0"/>
          <w:marTop w:val="0"/>
          <w:marBottom w:val="0"/>
          <w:divBdr>
            <w:top w:val="none" w:sz="0" w:space="0" w:color="auto"/>
            <w:left w:val="none" w:sz="0" w:space="0" w:color="auto"/>
            <w:bottom w:val="none" w:sz="0" w:space="0" w:color="auto"/>
            <w:right w:val="none" w:sz="0" w:space="0" w:color="auto"/>
          </w:divBdr>
        </w:div>
      </w:divsChild>
    </w:div>
    <w:div w:id="39284774">
      <w:bodyDiv w:val="1"/>
      <w:marLeft w:val="0"/>
      <w:marRight w:val="0"/>
      <w:marTop w:val="0"/>
      <w:marBottom w:val="0"/>
      <w:divBdr>
        <w:top w:val="none" w:sz="0" w:space="0" w:color="auto"/>
        <w:left w:val="none" w:sz="0" w:space="0" w:color="auto"/>
        <w:bottom w:val="none" w:sz="0" w:space="0" w:color="auto"/>
        <w:right w:val="none" w:sz="0" w:space="0" w:color="auto"/>
      </w:divBdr>
      <w:divsChild>
        <w:div w:id="452948173">
          <w:marLeft w:val="0"/>
          <w:marRight w:val="0"/>
          <w:marTop w:val="0"/>
          <w:marBottom w:val="0"/>
          <w:divBdr>
            <w:top w:val="none" w:sz="0" w:space="0" w:color="auto"/>
            <w:left w:val="none" w:sz="0" w:space="0" w:color="auto"/>
            <w:bottom w:val="none" w:sz="0" w:space="0" w:color="auto"/>
            <w:right w:val="none" w:sz="0" w:space="0" w:color="auto"/>
          </w:divBdr>
        </w:div>
        <w:div w:id="841508726">
          <w:marLeft w:val="0"/>
          <w:marRight w:val="0"/>
          <w:marTop w:val="0"/>
          <w:marBottom w:val="0"/>
          <w:divBdr>
            <w:top w:val="none" w:sz="0" w:space="0" w:color="auto"/>
            <w:left w:val="none" w:sz="0" w:space="0" w:color="auto"/>
            <w:bottom w:val="none" w:sz="0" w:space="0" w:color="auto"/>
            <w:right w:val="none" w:sz="0" w:space="0" w:color="auto"/>
          </w:divBdr>
        </w:div>
        <w:div w:id="917180379">
          <w:marLeft w:val="0"/>
          <w:marRight w:val="0"/>
          <w:marTop w:val="0"/>
          <w:marBottom w:val="0"/>
          <w:divBdr>
            <w:top w:val="none" w:sz="0" w:space="0" w:color="auto"/>
            <w:left w:val="none" w:sz="0" w:space="0" w:color="auto"/>
            <w:bottom w:val="none" w:sz="0" w:space="0" w:color="auto"/>
            <w:right w:val="none" w:sz="0" w:space="0" w:color="auto"/>
          </w:divBdr>
        </w:div>
        <w:div w:id="261954683">
          <w:marLeft w:val="0"/>
          <w:marRight w:val="0"/>
          <w:marTop w:val="0"/>
          <w:marBottom w:val="0"/>
          <w:divBdr>
            <w:top w:val="none" w:sz="0" w:space="0" w:color="auto"/>
            <w:left w:val="none" w:sz="0" w:space="0" w:color="auto"/>
            <w:bottom w:val="none" w:sz="0" w:space="0" w:color="auto"/>
            <w:right w:val="none" w:sz="0" w:space="0" w:color="auto"/>
          </w:divBdr>
        </w:div>
        <w:div w:id="689139544">
          <w:marLeft w:val="0"/>
          <w:marRight w:val="0"/>
          <w:marTop w:val="0"/>
          <w:marBottom w:val="0"/>
          <w:divBdr>
            <w:top w:val="none" w:sz="0" w:space="0" w:color="auto"/>
            <w:left w:val="none" w:sz="0" w:space="0" w:color="auto"/>
            <w:bottom w:val="none" w:sz="0" w:space="0" w:color="auto"/>
            <w:right w:val="none" w:sz="0" w:space="0" w:color="auto"/>
          </w:divBdr>
        </w:div>
        <w:div w:id="35854988">
          <w:marLeft w:val="0"/>
          <w:marRight w:val="0"/>
          <w:marTop w:val="0"/>
          <w:marBottom w:val="0"/>
          <w:divBdr>
            <w:top w:val="none" w:sz="0" w:space="0" w:color="auto"/>
            <w:left w:val="none" w:sz="0" w:space="0" w:color="auto"/>
            <w:bottom w:val="none" w:sz="0" w:space="0" w:color="auto"/>
            <w:right w:val="none" w:sz="0" w:space="0" w:color="auto"/>
          </w:divBdr>
        </w:div>
        <w:div w:id="356083192">
          <w:marLeft w:val="0"/>
          <w:marRight w:val="0"/>
          <w:marTop w:val="0"/>
          <w:marBottom w:val="0"/>
          <w:divBdr>
            <w:top w:val="none" w:sz="0" w:space="0" w:color="auto"/>
            <w:left w:val="none" w:sz="0" w:space="0" w:color="auto"/>
            <w:bottom w:val="none" w:sz="0" w:space="0" w:color="auto"/>
            <w:right w:val="none" w:sz="0" w:space="0" w:color="auto"/>
          </w:divBdr>
        </w:div>
        <w:div w:id="528565900">
          <w:marLeft w:val="0"/>
          <w:marRight w:val="0"/>
          <w:marTop w:val="0"/>
          <w:marBottom w:val="0"/>
          <w:divBdr>
            <w:top w:val="none" w:sz="0" w:space="0" w:color="auto"/>
            <w:left w:val="none" w:sz="0" w:space="0" w:color="auto"/>
            <w:bottom w:val="none" w:sz="0" w:space="0" w:color="auto"/>
            <w:right w:val="none" w:sz="0" w:space="0" w:color="auto"/>
          </w:divBdr>
        </w:div>
      </w:divsChild>
    </w:div>
    <w:div w:id="102387947">
      <w:bodyDiv w:val="1"/>
      <w:marLeft w:val="0"/>
      <w:marRight w:val="0"/>
      <w:marTop w:val="0"/>
      <w:marBottom w:val="0"/>
      <w:divBdr>
        <w:top w:val="none" w:sz="0" w:space="0" w:color="auto"/>
        <w:left w:val="none" w:sz="0" w:space="0" w:color="auto"/>
        <w:bottom w:val="none" w:sz="0" w:space="0" w:color="auto"/>
        <w:right w:val="none" w:sz="0" w:space="0" w:color="auto"/>
      </w:divBdr>
      <w:divsChild>
        <w:div w:id="811799246">
          <w:marLeft w:val="0"/>
          <w:marRight w:val="0"/>
          <w:marTop w:val="0"/>
          <w:marBottom w:val="0"/>
          <w:divBdr>
            <w:top w:val="none" w:sz="0" w:space="0" w:color="auto"/>
            <w:left w:val="none" w:sz="0" w:space="0" w:color="auto"/>
            <w:bottom w:val="none" w:sz="0" w:space="0" w:color="auto"/>
            <w:right w:val="none" w:sz="0" w:space="0" w:color="auto"/>
          </w:divBdr>
        </w:div>
        <w:div w:id="2120828506">
          <w:marLeft w:val="0"/>
          <w:marRight w:val="0"/>
          <w:marTop w:val="0"/>
          <w:marBottom w:val="0"/>
          <w:divBdr>
            <w:top w:val="none" w:sz="0" w:space="0" w:color="auto"/>
            <w:left w:val="none" w:sz="0" w:space="0" w:color="auto"/>
            <w:bottom w:val="none" w:sz="0" w:space="0" w:color="auto"/>
            <w:right w:val="none" w:sz="0" w:space="0" w:color="auto"/>
          </w:divBdr>
        </w:div>
        <w:div w:id="84612168">
          <w:marLeft w:val="0"/>
          <w:marRight w:val="0"/>
          <w:marTop w:val="0"/>
          <w:marBottom w:val="0"/>
          <w:divBdr>
            <w:top w:val="none" w:sz="0" w:space="0" w:color="auto"/>
            <w:left w:val="none" w:sz="0" w:space="0" w:color="auto"/>
            <w:bottom w:val="none" w:sz="0" w:space="0" w:color="auto"/>
            <w:right w:val="none" w:sz="0" w:space="0" w:color="auto"/>
          </w:divBdr>
        </w:div>
        <w:div w:id="171067691">
          <w:marLeft w:val="0"/>
          <w:marRight w:val="0"/>
          <w:marTop w:val="0"/>
          <w:marBottom w:val="0"/>
          <w:divBdr>
            <w:top w:val="none" w:sz="0" w:space="0" w:color="auto"/>
            <w:left w:val="none" w:sz="0" w:space="0" w:color="auto"/>
            <w:bottom w:val="none" w:sz="0" w:space="0" w:color="auto"/>
            <w:right w:val="none" w:sz="0" w:space="0" w:color="auto"/>
          </w:divBdr>
        </w:div>
        <w:div w:id="561527511">
          <w:marLeft w:val="0"/>
          <w:marRight w:val="0"/>
          <w:marTop w:val="0"/>
          <w:marBottom w:val="0"/>
          <w:divBdr>
            <w:top w:val="none" w:sz="0" w:space="0" w:color="auto"/>
            <w:left w:val="none" w:sz="0" w:space="0" w:color="auto"/>
            <w:bottom w:val="none" w:sz="0" w:space="0" w:color="auto"/>
            <w:right w:val="none" w:sz="0" w:space="0" w:color="auto"/>
          </w:divBdr>
        </w:div>
        <w:div w:id="1970162819">
          <w:marLeft w:val="0"/>
          <w:marRight w:val="0"/>
          <w:marTop w:val="0"/>
          <w:marBottom w:val="0"/>
          <w:divBdr>
            <w:top w:val="none" w:sz="0" w:space="0" w:color="auto"/>
            <w:left w:val="none" w:sz="0" w:space="0" w:color="auto"/>
            <w:bottom w:val="none" w:sz="0" w:space="0" w:color="auto"/>
            <w:right w:val="none" w:sz="0" w:space="0" w:color="auto"/>
          </w:divBdr>
        </w:div>
        <w:div w:id="1489902646">
          <w:marLeft w:val="0"/>
          <w:marRight w:val="0"/>
          <w:marTop w:val="0"/>
          <w:marBottom w:val="0"/>
          <w:divBdr>
            <w:top w:val="none" w:sz="0" w:space="0" w:color="auto"/>
            <w:left w:val="none" w:sz="0" w:space="0" w:color="auto"/>
            <w:bottom w:val="none" w:sz="0" w:space="0" w:color="auto"/>
            <w:right w:val="none" w:sz="0" w:space="0" w:color="auto"/>
          </w:divBdr>
        </w:div>
        <w:div w:id="718285071">
          <w:marLeft w:val="0"/>
          <w:marRight w:val="0"/>
          <w:marTop w:val="0"/>
          <w:marBottom w:val="0"/>
          <w:divBdr>
            <w:top w:val="none" w:sz="0" w:space="0" w:color="auto"/>
            <w:left w:val="none" w:sz="0" w:space="0" w:color="auto"/>
            <w:bottom w:val="none" w:sz="0" w:space="0" w:color="auto"/>
            <w:right w:val="none" w:sz="0" w:space="0" w:color="auto"/>
          </w:divBdr>
          <w:divsChild>
            <w:div w:id="2144150214">
              <w:marLeft w:val="0"/>
              <w:marRight w:val="0"/>
              <w:marTop w:val="0"/>
              <w:marBottom w:val="0"/>
              <w:divBdr>
                <w:top w:val="none" w:sz="0" w:space="0" w:color="auto"/>
                <w:left w:val="none" w:sz="0" w:space="0" w:color="auto"/>
                <w:bottom w:val="none" w:sz="0" w:space="0" w:color="auto"/>
                <w:right w:val="none" w:sz="0" w:space="0" w:color="auto"/>
              </w:divBdr>
            </w:div>
          </w:divsChild>
        </w:div>
        <w:div w:id="423308868">
          <w:marLeft w:val="0"/>
          <w:marRight w:val="0"/>
          <w:marTop w:val="0"/>
          <w:marBottom w:val="0"/>
          <w:divBdr>
            <w:top w:val="none" w:sz="0" w:space="0" w:color="auto"/>
            <w:left w:val="none" w:sz="0" w:space="0" w:color="auto"/>
            <w:bottom w:val="none" w:sz="0" w:space="0" w:color="auto"/>
            <w:right w:val="none" w:sz="0" w:space="0" w:color="auto"/>
          </w:divBdr>
          <w:divsChild>
            <w:div w:id="2130270191">
              <w:marLeft w:val="-75"/>
              <w:marRight w:val="0"/>
              <w:marTop w:val="30"/>
              <w:marBottom w:val="30"/>
              <w:divBdr>
                <w:top w:val="none" w:sz="0" w:space="0" w:color="auto"/>
                <w:left w:val="none" w:sz="0" w:space="0" w:color="auto"/>
                <w:bottom w:val="none" w:sz="0" w:space="0" w:color="auto"/>
                <w:right w:val="none" w:sz="0" w:space="0" w:color="auto"/>
              </w:divBdr>
              <w:divsChild>
                <w:div w:id="2090691129">
                  <w:marLeft w:val="0"/>
                  <w:marRight w:val="0"/>
                  <w:marTop w:val="0"/>
                  <w:marBottom w:val="0"/>
                  <w:divBdr>
                    <w:top w:val="none" w:sz="0" w:space="0" w:color="auto"/>
                    <w:left w:val="none" w:sz="0" w:space="0" w:color="auto"/>
                    <w:bottom w:val="none" w:sz="0" w:space="0" w:color="auto"/>
                    <w:right w:val="none" w:sz="0" w:space="0" w:color="auto"/>
                  </w:divBdr>
                  <w:divsChild>
                    <w:div w:id="1112211983">
                      <w:marLeft w:val="0"/>
                      <w:marRight w:val="0"/>
                      <w:marTop w:val="0"/>
                      <w:marBottom w:val="0"/>
                      <w:divBdr>
                        <w:top w:val="none" w:sz="0" w:space="0" w:color="auto"/>
                        <w:left w:val="none" w:sz="0" w:space="0" w:color="auto"/>
                        <w:bottom w:val="none" w:sz="0" w:space="0" w:color="auto"/>
                        <w:right w:val="none" w:sz="0" w:space="0" w:color="auto"/>
                      </w:divBdr>
                    </w:div>
                  </w:divsChild>
                </w:div>
                <w:div w:id="461928503">
                  <w:marLeft w:val="0"/>
                  <w:marRight w:val="0"/>
                  <w:marTop w:val="0"/>
                  <w:marBottom w:val="0"/>
                  <w:divBdr>
                    <w:top w:val="none" w:sz="0" w:space="0" w:color="auto"/>
                    <w:left w:val="none" w:sz="0" w:space="0" w:color="auto"/>
                    <w:bottom w:val="none" w:sz="0" w:space="0" w:color="auto"/>
                    <w:right w:val="none" w:sz="0" w:space="0" w:color="auto"/>
                  </w:divBdr>
                  <w:divsChild>
                    <w:div w:id="743339130">
                      <w:marLeft w:val="0"/>
                      <w:marRight w:val="0"/>
                      <w:marTop w:val="0"/>
                      <w:marBottom w:val="0"/>
                      <w:divBdr>
                        <w:top w:val="none" w:sz="0" w:space="0" w:color="auto"/>
                        <w:left w:val="none" w:sz="0" w:space="0" w:color="auto"/>
                        <w:bottom w:val="none" w:sz="0" w:space="0" w:color="auto"/>
                        <w:right w:val="none" w:sz="0" w:space="0" w:color="auto"/>
                      </w:divBdr>
                    </w:div>
                  </w:divsChild>
                </w:div>
                <w:div w:id="254245273">
                  <w:marLeft w:val="0"/>
                  <w:marRight w:val="0"/>
                  <w:marTop w:val="0"/>
                  <w:marBottom w:val="0"/>
                  <w:divBdr>
                    <w:top w:val="none" w:sz="0" w:space="0" w:color="auto"/>
                    <w:left w:val="none" w:sz="0" w:space="0" w:color="auto"/>
                    <w:bottom w:val="none" w:sz="0" w:space="0" w:color="auto"/>
                    <w:right w:val="none" w:sz="0" w:space="0" w:color="auto"/>
                  </w:divBdr>
                  <w:divsChild>
                    <w:div w:id="62682137">
                      <w:marLeft w:val="0"/>
                      <w:marRight w:val="0"/>
                      <w:marTop w:val="0"/>
                      <w:marBottom w:val="0"/>
                      <w:divBdr>
                        <w:top w:val="none" w:sz="0" w:space="0" w:color="auto"/>
                        <w:left w:val="none" w:sz="0" w:space="0" w:color="auto"/>
                        <w:bottom w:val="none" w:sz="0" w:space="0" w:color="auto"/>
                        <w:right w:val="none" w:sz="0" w:space="0" w:color="auto"/>
                      </w:divBdr>
                    </w:div>
                  </w:divsChild>
                </w:div>
                <w:div w:id="967391602">
                  <w:marLeft w:val="0"/>
                  <w:marRight w:val="0"/>
                  <w:marTop w:val="0"/>
                  <w:marBottom w:val="0"/>
                  <w:divBdr>
                    <w:top w:val="none" w:sz="0" w:space="0" w:color="auto"/>
                    <w:left w:val="none" w:sz="0" w:space="0" w:color="auto"/>
                    <w:bottom w:val="none" w:sz="0" w:space="0" w:color="auto"/>
                    <w:right w:val="none" w:sz="0" w:space="0" w:color="auto"/>
                  </w:divBdr>
                  <w:divsChild>
                    <w:div w:id="92239842">
                      <w:marLeft w:val="0"/>
                      <w:marRight w:val="0"/>
                      <w:marTop w:val="0"/>
                      <w:marBottom w:val="0"/>
                      <w:divBdr>
                        <w:top w:val="none" w:sz="0" w:space="0" w:color="auto"/>
                        <w:left w:val="none" w:sz="0" w:space="0" w:color="auto"/>
                        <w:bottom w:val="none" w:sz="0" w:space="0" w:color="auto"/>
                        <w:right w:val="none" w:sz="0" w:space="0" w:color="auto"/>
                      </w:divBdr>
                    </w:div>
                  </w:divsChild>
                </w:div>
                <w:div w:id="569578830">
                  <w:marLeft w:val="0"/>
                  <w:marRight w:val="0"/>
                  <w:marTop w:val="0"/>
                  <w:marBottom w:val="0"/>
                  <w:divBdr>
                    <w:top w:val="none" w:sz="0" w:space="0" w:color="auto"/>
                    <w:left w:val="none" w:sz="0" w:space="0" w:color="auto"/>
                    <w:bottom w:val="none" w:sz="0" w:space="0" w:color="auto"/>
                    <w:right w:val="none" w:sz="0" w:space="0" w:color="auto"/>
                  </w:divBdr>
                  <w:divsChild>
                    <w:div w:id="1441798610">
                      <w:marLeft w:val="0"/>
                      <w:marRight w:val="0"/>
                      <w:marTop w:val="0"/>
                      <w:marBottom w:val="0"/>
                      <w:divBdr>
                        <w:top w:val="none" w:sz="0" w:space="0" w:color="auto"/>
                        <w:left w:val="none" w:sz="0" w:space="0" w:color="auto"/>
                        <w:bottom w:val="none" w:sz="0" w:space="0" w:color="auto"/>
                        <w:right w:val="none" w:sz="0" w:space="0" w:color="auto"/>
                      </w:divBdr>
                    </w:div>
                  </w:divsChild>
                </w:div>
                <w:div w:id="1481539410">
                  <w:marLeft w:val="0"/>
                  <w:marRight w:val="0"/>
                  <w:marTop w:val="0"/>
                  <w:marBottom w:val="0"/>
                  <w:divBdr>
                    <w:top w:val="none" w:sz="0" w:space="0" w:color="auto"/>
                    <w:left w:val="none" w:sz="0" w:space="0" w:color="auto"/>
                    <w:bottom w:val="none" w:sz="0" w:space="0" w:color="auto"/>
                    <w:right w:val="none" w:sz="0" w:space="0" w:color="auto"/>
                  </w:divBdr>
                  <w:divsChild>
                    <w:div w:id="1408109638">
                      <w:marLeft w:val="0"/>
                      <w:marRight w:val="0"/>
                      <w:marTop w:val="0"/>
                      <w:marBottom w:val="0"/>
                      <w:divBdr>
                        <w:top w:val="none" w:sz="0" w:space="0" w:color="auto"/>
                        <w:left w:val="none" w:sz="0" w:space="0" w:color="auto"/>
                        <w:bottom w:val="none" w:sz="0" w:space="0" w:color="auto"/>
                        <w:right w:val="none" w:sz="0" w:space="0" w:color="auto"/>
                      </w:divBdr>
                    </w:div>
                  </w:divsChild>
                </w:div>
                <w:div w:id="1415475728">
                  <w:marLeft w:val="0"/>
                  <w:marRight w:val="0"/>
                  <w:marTop w:val="0"/>
                  <w:marBottom w:val="0"/>
                  <w:divBdr>
                    <w:top w:val="none" w:sz="0" w:space="0" w:color="auto"/>
                    <w:left w:val="none" w:sz="0" w:space="0" w:color="auto"/>
                    <w:bottom w:val="none" w:sz="0" w:space="0" w:color="auto"/>
                    <w:right w:val="none" w:sz="0" w:space="0" w:color="auto"/>
                  </w:divBdr>
                  <w:divsChild>
                    <w:div w:id="707873966">
                      <w:marLeft w:val="0"/>
                      <w:marRight w:val="0"/>
                      <w:marTop w:val="0"/>
                      <w:marBottom w:val="0"/>
                      <w:divBdr>
                        <w:top w:val="none" w:sz="0" w:space="0" w:color="auto"/>
                        <w:left w:val="none" w:sz="0" w:space="0" w:color="auto"/>
                        <w:bottom w:val="none" w:sz="0" w:space="0" w:color="auto"/>
                        <w:right w:val="none" w:sz="0" w:space="0" w:color="auto"/>
                      </w:divBdr>
                    </w:div>
                  </w:divsChild>
                </w:div>
                <w:div w:id="46877745">
                  <w:marLeft w:val="0"/>
                  <w:marRight w:val="0"/>
                  <w:marTop w:val="0"/>
                  <w:marBottom w:val="0"/>
                  <w:divBdr>
                    <w:top w:val="none" w:sz="0" w:space="0" w:color="auto"/>
                    <w:left w:val="none" w:sz="0" w:space="0" w:color="auto"/>
                    <w:bottom w:val="none" w:sz="0" w:space="0" w:color="auto"/>
                    <w:right w:val="none" w:sz="0" w:space="0" w:color="auto"/>
                  </w:divBdr>
                  <w:divsChild>
                    <w:div w:id="2017875931">
                      <w:marLeft w:val="0"/>
                      <w:marRight w:val="0"/>
                      <w:marTop w:val="0"/>
                      <w:marBottom w:val="0"/>
                      <w:divBdr>
                        <w:top w:val="none" w:sz="0" w:space="0" w:color="auto"/>
                        <w:left w:val="none" w:sz="0" w:space="0" w:color="auto"/>
                        <w:bottom w:val="none" w:sz="0" w:space="0" w:color="auto"/>
                        <w:right w:val="none" w:sz="0" w:space="0" w:color="auto"/>
                      </w:divBdr>
                    </w:div>
                  </w:divsChild>
                </w:div>
                <w:div w:id="18088270">
                  <w:marLeft w:val="0"/>
                  <w:marRight w:val="0"/>
                  <w:marTop w:val="0"/>
                  <w:marBottom w:val="0"/>
                  <w:divBdr>
                    <w:top w:val="none" w:sz="0" w:space="0" w:color="auto"/>
                    <w:left w:val="none" w:sz="0" w:space="0" w:color="auto"/>
                    <w:bottom w:val="none" w:sz="0" w:space="0" w:color="auto"/>
                    <w:right w:val="none" w:sz="0" w:space="0" w:color="auto"/>
                  </w:divBdr>
                  <w:divsChild>
                    <w:div w:id="411590055">
                      <w:marLeft w:val="0"/>
                      <w:marRight w:val="0"/>
                      <w:marTop w:val="0"/>
                      <w:marBottom w:val="0"/>
                      <w:divBdr>
                        <w:top w:val="none" w:sz="0" w:space="0" w:color="auto"/>
                        <w:left w:val="none" w:sz="0" w:space="0" w:color="auto"/>
                        <w:bottom w:val="none" w:sz="0" w:space="0" w:color="auto"/>
                        <w:right w:val="none" w:sz="0" w:space="0" w:color="auto"/>
                      </w:divBdr>
                    </w:div>
                  </w:divsChild>
                </w:div>
                <w:div w:id="2117753880">
                  <w:marLeft w:val="0"/>
                  <w:marRight w:val="0"/>
                  <w:marTop w:val="0"/>
                  <w:marBottom w:val="0"/>
                  <w:divBdr>
                    <w:top w:val="none" w:sz="0" w:space="0" w:color="auto"/>
                    <w:left w:val="none" w:sz="0" w:space="0" w:color="auto"/>
                    <w:bottom w:val="none" w:sz="0" w:space="0" w:color="auto"/>
                    <w:right w:val="none" w:sz="0" w:space="0" w:color="auto"/>
                  </w:divBdr>
                  <w:divsChild>
                    <w:div w:id="157156634">
                      <w:marLeft w:val="0"/>
                      <w:marRight w:val="0"/>
                      <w:marTop w:val="0"/>
                      <w:marBottom w:val="0"/>
                      <w:divBdr>
                        <w:top w:val="none" w:sz="0" w:space="0" w:color="auto"/>
                        <w:left w:val="none" w:sz="0" w:space="0" w:color="auto"/>
                        <w:bottom w:val="none" w:sz="0" w:space="0" w:color="auto"/>
                        <w:right w:val="none" w:sz="0" w:space="0" w:color="auto"/>
                      </w:divBdr>
                    </w:div>
                    <w:div w:id="1039814565">
                      <w:marLeft w:val="0"/>
                      <w:marRight w:val="0"/>
                      <w:marTop w:val="0"/>
                      <w:marBottom w:val="0"/>
                      <w:divBdr>
                        <w:top w:val="none" w:sz="0" w:space="0" w:color="auto"/>
                        <w:left w:val="none" w:sz="0" w:space="0" w:color="auto"/>
                        <w:bottom w:val="none" w:sz="0" w:space="0" w:color="auto"/>
                        <w:right w:val="none" w:sz="0" w:space="0" w:color="auto"/>
                      </w:divBdr>
                    </w:div>
                    <w:div w:id="390690686">
                      <w:marLeft w:val="0"/>
                      <w:marRight w:val="0"/>
                      <w:marTop w:val="0"/>
                      <w:marBottom w:val="0"/>
                      <w:divBdr>
                        <w:top w:val="none" w:sz="0" w:space="0" w:color="auto"/>
                        <w:left w:val="none" w:sz="0" w:space="0" w:color="auto"/>
                        <w:bottom w:val="none" w:sz="0" w:space="0" w:color="auto"/>
                        <w:right w:val="none" w:sz="0" w:space="0" w:color="auto"/>
                      </w:divBdr>
                    </w:div>
                    <w:div w:id="1390114130">
                      <w:marLeft w:val="0"/>
                      <w:marRight w:val="0"/>
                      <w:marTop w:val="0"/>
                      <w:marBottom w:val="0"/>
                      <w:divBdr>
                        <w:top w:val="none" w:sz="0" w:space="0" w:color="auto"/>
                        <w:left w:val="none" w:sz="0" w:space="0" w:color="auto"/>
                        <w:bottom w:val="none" w:sz="0" w:space="0" w:color="auto"/>
                        <w:right w:val="none" w:sz="0" w:space="0" w:color="auto"/>
                      </w:divBdr>
                    </w:div>
                    <w:div w:id="62333927">
                      <w:marLeft w:val="0"/>
                      <w:marRight w:val="0"/>
                      <w:marTop w:val="0"/>
                      <w:marBottom w:val="0"/>
                      <w:divBdr>
                        <w:top w:val="none" w:sz="0" w:space="0" w:color="auto"/>
                        <w:left w:val="none" w:sz="0" w:space="0" w:color="auto"/>
                        <w:bottom w:val="none" w:sz="0" w:space="0" w:color="auto"/>
                        <w:right w:val="none" w:sz="0" w:space="0" w:color="auto"/>
                      </w:divBdr>
                    </w:div>
                    <w:div w:id="1611164366">
                      <w:marLeft w:val="0"/>
                      <w:marRight w:val="0"/>
                      <w:marTop w:val="0"/>
                      <w:marBottom w:val="0"/>
                      <w:divBdr>
                        <w:top w:val="none" w:sz="0" w:space="0" w:color="auto"/>
                        <w:left w:val="none" w:sz="0" w:space="0" w:color="auto"/>
                        <w:bottom w:val="none" w:sz="0" w:space="0" w:color="auto"/>
                        <w:right w:val="none" w:sz="0" w:space="0" w:color="auto"/>
                      </w:divBdr>
                    </w:div>
                  </w:divsChild>
                </w:div>
                <w:div w:id="524636404">
                  <w:marLeft w:val="0"/>
                  <w:marRight w:val="0"/>
                  <w:marTop w:val="0"/>
                  <w:marBottom w:val="0"/>
                  <w:divBdr>
                    <w:top w:val="none" w:sz="0" w:space="0" w:color="auto"/>
                    <w:left w:val="none" w:sz="0" w:space="0" w:color="auto"/>
                    <w:bottom w:val="none" w:sz="0" w:space="0" w:color="auto"/>
                    <w:right w:val="none" w:sz="0" w:space="0" w:color="auto"/>
                  </w:divBdr>
                  <w:divsChild>
                    <w:div w:id="718672621">
                      <w:marLeft w:val="0"/>
                      <w:marRight w:val="0"/>
                      <w:marTop w:val="0"/>
                      <w:marBottom w:val="0"/>
                      <w:divBdr>
                        <w:top w:val="none" w:sz="0" w:space="0" w:color="auto"/>
                        <w:left w:val="none" w:sz="0" w:space="0" w:color="auto"/>
                        <w:bottom w:val="none" w:sz="0" w:space="0" w:color="auto"/>
                        <w:right w:val="none" w:sz="0" w:space="0" w:color="auto"/>
                      </w:divBdr>
                    </w:div>
                  </w:divsChild>
                </w:div>
                <w:div w:id="1669865711">
                  <w:marLeft w:val="0"/>
                  <w:marRight w:val="0"/>
                  <w:marTop w:val="0"/>
                  <w:marBottom w:val="0"/>
                  <w:divBdr>
                    <w:top w:val="none" w:sz="0" w:space="0" w:color="auto"/>
                    <w:left w:val="none" w:sz="0" w:space="0" w:color="auto"/>
                    <w:bottom w:val="none" w:sz="0" w:space="0" w:color="auto"/>
                    <w:right w:val="none" w:sz="0" w:space="0" w:color="auto"/>
                  </w:divBdr>
                  <w:divsChild>
                    <w:div w:id="777945069">
                      <w:marLeft w:val="0"/>
                      <w:marRight w:val="0"/>
                      <w:marTop w:val="0"/>
                      <w:marBottom w:val="0"/>
                      <w:divBdr>
                        <w:top w:val="none" w:sz="0" w:space="0" w:color="auto"/>
                        <w:left w:val="none" w:sz="0" w:space="0" w:color="auto"/>
                        <w:bottom w:val="none" w:sz="0" w:space="0" w:color="auto"/>
                        <w:right w:val="none" w:sz="0" w:space="0" w:color="auto"/>
                      </w:divBdr>
                    </w:div>
                  </w:divsChild>
                </w:div>
                <w:div w:id="1076627102">
                  <w:marLeft w:val="0"/>
                  <w:marRight w:val="0"/>
                  <w:marTop w:val="0"/>
                  <w:marBottom w:val="0"/>
                  <w:divBdr>
                    <w:top w:val="none" w:sz="0" w:space="0" w:color="auto"/>
                    <w:left w:val="none" w:sz="0" w:space="0" w:color="auto"/>
                    <w:bottom w:val="none" w:sz="0" w:space="0" w:color="auto"/>
                    <w:right w:val="none" w:sz="0" w:space="0" w:color="auto"/>
                  </w:divBdr>
                  <w:divsChild>
                    <w:div w:id="174198500">
                      <w:marLeft w:val="0"/>
                      <w:marRight w:val="0"/>
                      <w:marTop w:val="0"/>
                      <w:marBottom w:val="0"/>
                      <w:divBdr>
                        <w:top w:val="none" w:sz="0" w:space="0" w:color="auto"/>
                        <w:left w:val="none" w:sz="0" w:space="0" w:color="auto"/>
                        <w:bottom w:val="none" w:sz="0" w:space="0" w:color="auto"/>
                        <w:right w:val="none" w:sz="0" w:space="0" w:color="auto"/>
                      </w:divBdr>
                    </w:div>
                  </w:divsChild>
                </w:div>
                <w:div w:id="274096631">
                  <w:marLeft w:val="0"/>
                  <w:marRight w:val="0"/>
                  <w:marTop w:val="0"/>
                  <w:marBottom w:val="0"/>
                  <w:divBdr>
                    <w:top w:val="none" w:sz="0" w:space="0" w:color="auto"/>
                    <w:left w:val="none" w:sz="0" w:space="0" w:color="auto"/>
                    <w:bottom w:val="none" w:sz="0" w:space="0" w:color="auto"/>
                    <w:right w:val="none" w:sz="0" w:space="0" w:color="auto"/>
                  </w:divBdr>
                  <w:divsChild>
                    <w:div w:id="1885288046">
                      <w:marLeft w:val="0"/>
                      <w:marRight w:val="0"/>
                      <w:marTop w:val="0"/>
                      <w:marBottom w:val="0"/>
                      <w:divBdr>
                        <w:top w:val="none" w:sz="0" w:space="0" w:color="auto"/>
                        <w:left w:val="none" w:sz="0" w:space="0" w:color="auto"/>
                        <w:bottom w:val="none" w:sz="0" w:space="0" w:color="auto"/>
                        <w:right w:val="none" w:sz="0" w:space="0" w:color="auto"/>
                      </w:divBdr>
                    </w:div>
                    <w:div w:id="58564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073343">
          <w:marLeft w:val="0"/>
          <w:marRight w:val="0"/>
          <w:marTop w:val="0"/>
          <w:marBottom w:val="0"/>
          <w:divBdr>
            <w:top w:val="none" w:sz="0" w:space="0" w:color="auto"/>
            <w:left w:val="none" w:sz="0" w:space="0" w:color="auto"/>
            <w:bottom w:val="none" w:sz="0" w:space="0" w:color="auto"/>
            <w:right w:val="none" w:sz="0" w:space="0" w:color="auto"/>
          </w:divBdr>
        </w:div>
        <w:div w:id="1843662788">
          <w:marLeft w:val="0"/>
          <w:marRight w:val="0"/>
          <w:marTop w:val="0"/>
          <w:marBottom w:val="0"/>
          <w:divBdr>
            <w:top w:val="none" w:sz="0" w:space="0" w:color="auto"/>
            <w:left w:val="none" w:sz="0" w:space="0" w:color="auto"/>
            <w:bottom w:val="none" w:sz="0" w:space="0" w:color="auto"/>
            <w:right w:val="none" w:sz="0" w:space="0" w:color="auto"/>
          </w:divBdr>
        </w:div>
        <w:div w:id="1836021979">
          <w:marLeft w:val="0"/>
          <w:marRight w:val="0"/>
          <w:marTop w:val="0"/>
          <w:marBottom w:val="0"/>
          <w:divBdr>
            <w:top w:val="none" w:sz="0" w:space="0" w:color="auto"/>
            <w:left w:val="none" w:sz="0" w:space="0" w:color="auto"/>
            <w:bottom w:val="none" w:sz="0" w:space="0" w:color="auto"/>
            <w:right w:val="none" w:sz="0" w:space="0" w:color="auto"/>
          </w:divBdr>
        </w:div>
        <w:div w:id="505751668">
          <w:marLeft w:val="0"/>
          <w:marRight w:val="0"/>
          <w:marTop w:val="0"/>
          <w:marBottom w:val="0"/>
          <w:divBdr>
            <w:top w:val="none" w:sz="0" w:space="0" w:color="auto"/>
            <w:left w:val="none" w:sz="0" w:space="0" w:color="auto"/>
            <w:bottom w:val="none" w:sz="0" w:space="0" w:color="auto"/>
            <w:right w:val="none" w:sz="0" w:space="0" w:color="auto"/>
          </w:divBdr>
        </w:div>
      </w:divsChild>
    </w:div>
    <w:div w:id="116074445">
      <w:bodyDiv w:val="1"/>
      <w:marLeft w:val="0"/>
      <w:marRight w:val="0"/>
      <w:marTop w:val="0"/>
      <w:marBottom w:val="0"/>
      <w:divBdr>
        <w:top w:val="none" w:sz="0" w:space="0" w:color="auto"/>
        <w:left w:val="none" w:sz="0" w:space="0" w:color="auto"/>
        <w:bottom w:val="none" w:sz="0" w:space="0" w:color="auto"/>
        <w:right w:val="none" w:sz="0" w:space="0" w:color="auto"/>
      </w:divBdr>
      <w:divsChild>
        <w:div w:id="1263804668">
          <w:marLeft w:val="0"/>
          <w:marRight w:val="0"/>
          <w:marTop w:val="0"/>
          <w:marBottom w:val="0"/>
          <w:divBdr>
            <w:top w:val="none" w:sz="0" w:space="0" w:color="auto"/>
            <w:left w:val="none" w:sz="0" w:space="0" w:color="auto"/>
            <w:bottom w:val="none" w:sz="0" w:space="0" w:color="auto"/>
            <w:right w:val="none" w:sz="0" w:space="0" w:color="auto"/>
          </w:divBdr>
        </w:div>
      </w:divsChild>
    </w:div>
    <w:div w:id="899902957">
      <w:bodyDiv w:val="1"/>
      <w:marLeft w:val="0"/>
      <w:marRight w:val="0"/>
      <w:marTop w:val="0"/>
      <w:marBottom w:val="0"/>
      <w:divBdr>
        <w:top w:val="none" w:sz="0" w:space="0" w:color="auto"/>
        <w:left w:val="none" w:sz="0" w:space="0" w:color="auto"/>
        <w:bottom w:val="none" w:sz="0" w:space="0" w:color="auto"/>
        <w:right w:val="none" w:sz="0" w:space="0" w:color="auto"/>
      </w:divBdr>
      <w:divsChild>
        <w:div w:id="1919244842">
          <w:marLeft w:val="0"/>
          <w:marRight w:val="0"/>
          <w:marTop w:val="0"/>
          <w:marBottom w:val="0"/>
          <w:divBdr>
            <w:top w:val="none" w:sz="0" w:space="0" w:color="auto"/>
            <w:left w:val="none" w:sz="0" w:space="0" w:color="auto"/>
            <w:bottom w:val="none" w:sz="0" w:space="0" w:color="auto"/>
            <w:right w:val="none" w:sz="0" w:space="0" w:color="auto"/>
          </w:divBdr>
        </w:div>
        <w:div w:id="694036324">
          <w:marLeft w:val="0"/>
          <w:marRight w:val="0"/>
          <w:marTop w:val="0"/>
          <w:marBottom w:val="0"/>
          <w:divBdr>
            <w:top w:val="none" w:sz="0" w:space="0" w:color="auto"/>
            <w:left w:val="none" w:sz="0" w:space="0" w:color="auto"/>
            <w:bottom w:val="none" w:sz="0" w:space="0" w:color="auto"/>
            <w:right w:val="none" w:sz="0" w:space="0" w:color="auto"/>
          </w:divBdr>
        </w:div>
      </w:divsChild>
    </w:div>
    <w:div w:id="1112624408">
      <w:bodyDiv w:val="1"/>
      <w:marLeft w:val="0"/>
      <w:marRight w:val="0"/>
      <w:marTop w:val="0"/>
      <w:marBottom w:val="0"/>
      <w:divBdr>
        <w:top w:val="none" w:sz="0" w:space="0" w:color="auto"/>
        <w:left w:val="none" w:sz="0" w:space="0" w:color="auto"/>
        <w:bottom w:val="none" w:sz="0" w:space="0" w:color="auto"/>
        <w:right w:val="none" w:sz="0" w:space="0" w:color="auto"/>
      </w:divBdr>
      <w:divsChild>
        <w:div w:id="478772645">
          <w:marLeft w:val="0"/>
          <w:marRight w:val="0"/>
          <w:marTop w:val="0"/>
          <w:marBottom w:val="0"/>
          <w:divBdr>
            <w:top w:val="none" w:sz="0" w:space="0" w:color="auto"/>
            <w:left w:val="none" w:sz="0" w:space="0" w:color="auto"/>
            <w:bottom w:val="none" w:sz="0" w:space="0" w:color="auto"/>
            <w:right w:val="none" w:sz="0" w:space="0" w:color="auto"/>
          </w:divBdr>
        </w:div>
      </w:divsChild>
    </w:div>
    <w:div w:id="1239827907">
      <w:bodyDiv w:val="1"/>
      <w:marLeft w:val="0"/>
      <w:marRight w:val="0"/>
      <w:marTop w:val="0"/>
      <w:marBottom w:val="0"/>
      <w:divBdr>
        <w:top w:val="none" w:sz="0" w:space="0" w:color="auto"/>
        <w:left w:val="none" w:sz="0" w:space="0" w:color="auto"/>
        <w:bottom w:val="none" w:sz="0" w:space="0" w:color="auto"/>
        <w:right w:val="none" w:sz="0" w:space="0" w:color="auto"/>
      </w:divBdr>
    </w:div>
    <w:div w:id="1482425738">
      <w:bodyDiv w:val="1"/>
      <w:marLeft w:val="0"/>
      <w:marRight w:val="0"/>
      <w:marTop w:val="0"/>
      <w:marBottom w:val="0"/>
      <w:divBdr>
        <w:top w:val="none" w:sz="0" w:space="0" w:color="auto"/>
        <w:left w:val="none" w:sz="0" w:space="0" w:color="auto"/>
        <w:bottom w:val="none" w:sz="0" w:space="0" w:color="auto"/>
        <w:right w:val="none" w:sz="0" w:space="0" w:color="auto"/>
      </w:divBdr>
      <w:divsChild>
        <w:div w:id="1553879158">
          <w:marLeft w:val="0"/>
          <w:marRight w:val="0"/>
          <w:marTop w:val="0"/>
          <w:marBottom w:val="0"/>
          <w:divBdr>
            <w:top w:val="none" w:sz="0" w:space="0" w:color="auto"/>
            <w:left w:val="none" w:sz="0" w:space="0" w:color="auto"/>
            <w:bottom w:val="none" w:sz="0" w:space="0" w:color="auto"/>
            <w:right w:val="none" w:sz="0" w:space="0" w:color="auto"/>
          </w:divBdr>
        </w:div>
      </w:divsChild>
    </w:div>
    <w:div w:id="1557475769">
      <w:bodyDiv w:val="1"/>
      <w:marLeft w:val="0"/>
      <w:marRight w:val="0"/>
      <w:marTop w:val="0"/>
      <w:marBottom w:val="0"/>
      <w:divBdr>
        <w:top w:val="none" w:sz="0" w:space="0" w:color="auto"/>
        <w:left w:val="none" w:sz="0" w:space="0" w:color="auto"/>
        <w:bottom w:val="none" w:sz="0" w:space="0" w:color="auto"/>
        <w:right w:val="none" w:sz="0" w:space="0" w:color="auto"/>
      </w:divBdr>
      <w:divsChild>
        <w:div w:id="975794144">
          <w:marLeft w:val="0"/>
          <w:marRight w:val="0"/>
          <w:marTop w:val="0"/>
          <w:marBottom w:val="0"/>
          <w:divBdr>
            <w:top w:val="none" w:sz="0" w:space="0" w:color="auto"/>
            <w:left w:val="none" w:sz="0" w:space="0" w:color="auto"/>
            <w:bottom w:val="none" w:sz="0" w:space="0" w:color="auto"/>
            <w:right w:val="none" w:sz="0" w:space="0" w:color="auto"/>
          </w:divBdr>
        </w:div>
        <w:div w:id="2090077588">
          <w:marLeft w:val="0"/>
          <w:marRight w:val="0"/>
          <w:marTop w:val="0"/>
          <w:marBottom w:val="0"/>
          <w:divBdr>
            <w:top w:val="none" w:sz="0" w:space="0" w:color="auto"/>
            <w:left w:val="none" w:sz="0" w:space="0" w:color="auto"/>
            <w:bottom w:val="none" w:sz="0" w:space="0" w:color="auto"/>
            <w:right w:val="none" w:sz="0" w:space="0" w:color="auto"/>
          </w:divBdr>
        </w:div>
        <w:div w:id="1144738694">
          <w:marLeft w:val="0"/>
          <w:marRight w:val="0"/>
          <w:marTop w:val="0"/>
          <w:marBottom w:val="0"/>
          <w:divBdr>
            <w:top w:val="none" w:sz="0" w:space="0" w:color="auto"/>
            <w:left w:val="none" w:sz="0" w:space="0" w:color="auto"/>
            <w:bottom w:val="none" w:sz="0" w:space="0" w:color="auto"/>
            <w:right w:val="none" w:sz="0" w:space="0" w:color="auto"/>
          </w:divBdr>
        </w:div>
        <w:div w:id="105927858">
          <w:marLeft w:val="0"/>
          <w:marRight w:val="0"/>
          <w:marTop w:val="0"/>
          <w:marBottom w:val="0"/>
          <w:divBdr>
            <w:top w:val="none" w:sz="0" w:space="0" w:color="auto"/>
            <w:left w:val="none" w:sz="0" w:space="0" w:color="auto"/>
            <w:bottom w:val="none" w:sz="0" w:space="0" w:color="auto"/>
            <w:right w:val="none" w:sz="0" w:space="0" w:color="auto"/>
          </w:divBdr>
        </w:div>
        <w:div w:id="985354887">
          <w:marLeft w:val="0"/>
          <w:marRight w:val="0"/>
          <w:marTop w:val="0"/>
          <w:marBottom w:val="0"/>
          <w:divBdr>
            <w:top w:val="none" w:sz="0" w:space="0" w:color="auto"/>
            <w:left w:val="none" w:sz="0" w:space="0" w:color="auto"/>
            <w:bottom w:val="none" w:sz="0" w:space="0" w:color="auto"/>
            <w:right w:val="none" w:sz="0" w:space="0" w:color="auto"/>
          </w:divBdr>
        </w:div>
        <w:div w:id="1955821118">
          <w:marLeft w:val="0"/>
          <w:marRight w:val="0"/>
          <w:marTop w:val="0"/>
          <w:marBottom w:val="0"/>
          <w:divBdr>
            <w:top w:val="none" w:sz="0" w:space="0" w:color="auto"/>
            <w:left w:val="none" w:sz="0" w:space="0" w:color="auto"/>
            <w:bottom w:val="none" w:sz="0" w:space="0" w:color="auto"/>
            <w:right w:val="none" w:sz="0" w:space="0" w:color="auto"/>
          </w:divBdr>
        </w:div>
      </w:divsChild>
    </w:div>
    <w:div w:id="1841387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yabs.yandex.ru/count/JOIMaISSDmO40000Zh1JcZ85KfK1cm9kGxS198YziK6W18cYYM1-c8mSdfZW2vskGBu9facAefR7CxsbXm15gW6bhm8Y0Oq1aRKY5TCEamAP1KACa31reA0q6m6la31rfvqT3QYrg0Q50QIm00003QxxC057qJJsz0In0RA44BckGBu9k_t4EUzHpMFE1teG"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pport@scout-portal.r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D331004C-DE06-45FB-B882-DBB4B0BD542F}">
    <t:Anchor>
      <t:Comment id="460479294"/>
    </t:Anchor>
    <t:History>
      <t:Event id="{D13BCF42-23B3-4155-B1B2-A939AE93F110}" time="2023-06-23T15:46:38.427Z">
        <t:Attribution userId="S::j.tukach@office.scout-corp.com::f47c2a91-7640-4219-af33-f3be2426d7c1" userProvider="AD" userName="Тукач Янина"/>
        <t:Anchor>
          <t:Comment id="84339707"/>
        </t:Anchor>
        <t:Create/>
      </t:Event>
      <t:Event id="{D1D8B9CC-3825-42B1-848E-B81C77506530}" time="2023-06-23T15:46:38.427Z">
        <t:Attribution userId="S::j.tukach@office.scout-corp.com::f47c2a91-7640-4219-af33-f3be2426d7c1" userProvider="AD" userName="Тукач Янина"/>
        <t:Anchor>
          <t:Comment id="84339707"/>
        </t:Anchor>
        <t:Assign userId="S::a.nikolaeva@office.scout-corp.com::ef006e98-4168-4218-93e1-38a998fa4e84" userProvider="AD" userName="Николаева Арина Владимировна"/>
      </t:Event>
      <t:Event id="{52CDDD14-48CE-42BF-A93B-2E488FEA97DC}" time="2023-06-23T15:46:38.427Z">
        <t:Attribution userId="S::j.tukach@office.scout-corp.com::f47c2a91-7640-4219-af33-f3be2426d7c1" userProvider="AD" userName="Тукач Янина"/>
        <t:Anchor>
          <t:Comment id="84339707"/>
        </t:Anchor>
        <t:SetTitle title="@Николаева Арина Владимировна обрати внимание. М.б. в файле ТП также вынести в расширенную ТП?"/>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B5D30203269E4FAB12FCD4EBAA9177" ma:contentTypeVersion="13" ma:contentTypeDescription="Create a new document." ma:contentTypeScope="" ma:versionID="5c335bf2e792b042d1b8c005dad6500d">
  <xsd:schema xmlns:xsd="http://www.w3.org/2001/XMLSchema" xmlns:xs="http://www.w3.org/2001/XMLSchema" xmlns:p="http://schemas.microsoft.com/office/2006/metadata/properties" xmlns:ns2="48b8b41b-761c-4e72-9181-d8560b00c7ef" xmlns:ns3="a4271919-8778-43ae-ac28-09c2ef0c4959" targetNamespace="http://schemas.microsoft.com/office/2006/metadata/properties" ma:root="true" ma:fieldsID="807db5d3b415940d72d99f7146dd623c" ns2:_="" ns3:_="">
    <xsd:import namespace="48b8b41b-761c-4e72-9181-d8560b00c7ef"/>
    <xsd:import namespace="a4271919-8778-43ae-ac28-09c2ef0c49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8b41b-761c-4e72-9181-d8560b00c7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a52f6a-79fb-434f-8658-3ab8009799c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271919-8778-43ae-ac28-09c2ef0c49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86336cf-1447-4edc-b74e-dd1deed2dad8}" ma:internalName="TaxCatchAll" ma:showField="CatchAllData" ma:web="a4271919-8778-43ae-ac28-09c2ef0c495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4271919-8778-43ae-ac28-09c2ef0c4959" xsi:nil="true"/>
    <lcf76f155ced4ddcb4097134ff3c332f xmlns="48b8b41b-761c-4e72-9181-d8560b00c7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0040EB-BE2B-4A81-96D2-C5491FA96D6F}">
  <ds:schemaRefs>
    <ds:schemaRef ds:uri="http://schemas.openxmlformats.org/officeDocument/2006/bibliography"/>
  </ds:schemaRefs>
</ds:datastoreItem>
</file>

<file path=customXml/itemProps2.xml><?xml version="1.0" encoding="utf-8"?>
<ds:datastoreItem xmlns:ds="http://schemas.openxmlformats.org/officeDocument/2006/customXml" ds:itemID="{F5F856DA-0B33-4B28-9E4F-1EA904D34CFC}">
  <ds:schemaRefs>
    <ds:schemaRef ds:uri="http://schemas.microsoft.com/sharepoint/v3/contenttype/forms"/>
  </ds:schemaRefs>
</ds:datastoreItem>
</file>

<file path=customXml/itemProps3.xml><?xml version="1.0" encoding="utf-8"?>
<ds:datastoreItem xmlns:ds="http://schemas.openxmlformats.org/officeDocument/2006/customXml" ds:itemID="{F3D9CC7B-8875-4651-BF63-C89062AF1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8b41b-761c-4e72-9181-d8560b00c7ef"/>
    <ds:schemaRef ds:uri="a4271919-8778-43ae-ac28-09c2ef0c4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C6B32-4DAF-4029-B053-8112A0B7417D}">
  <ds:schemaRefs>
    <ds:schemaRef ds:uri="http://schemas.microsoft.com/office/2006/metadata/properties"/>
    <ds:schemaRef ds:uri="http://schemas.microsoft.com/office/infopath/2007/PartnerControls"/>
    <ds:schemaRef ds:uri="a4271919-8778-43ae-ac28-09c2ef0c4959"/>
    <ds:schemaRef ds:uri="48b8b41b-761c-4e72-9181-d8560b00c7ef"/>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9075</Words>
  <Characters>51732</Characters>
  <Application>Microsoft Office Word</Application>
  <DocSecurity>0</DocSecurity>
  <Lines>431</Lines>
  <Paragraphs>121</Paragraphs>
  <ScaleCrop>false</ScaleCrop>
  <Company/>
  <LinksUpToDate>false</LinksUpToDate>
  <CharactersWithSpaces>60686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Договор_внедрения_прямые_Клиенты_новый</dc:title>
  <dc:creator>Бородин Даниил Евгеньевич</dc:creator>
  <cp:lastModifiedBy>Ярош Нина Александровна</cp:lastModifiedBy>
  <cp:revision>3</cp:revision>
  <dcterms:created xsi:type="dcterms:W3CDTF">2024-05-02T04:28:00Z</dcterms:created>
  <dcterms:modified xsi:type="dcterms:W3CDTF">2024-05-02T04:29:00Z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0x01010020B5D30203269E4FAB12FCD4EBAA9177</vt:lpwstr>
  </property>
  <property fmtid="{D5CDD505-2E9C-101B-9397-08002B2CF9AE}" pid="3" name="_dlc_DocIdItemGuid">
    <vt:lpwstr>c125aa66-df9f-42bc-9f38-12b1f034c764</vt:lpwstr>
  </property>
  <property fmtid="{D5CDD505-2E9C-101B-9397-08002B2CF9AE}" pid="4" name="MediaServiceImageTags">
    <vt:lpwstr/>
  </property>
</Properties>
</file>