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109FB" w14:textId="485030C4" w:rsidR="00D95C5B" w:rsidRPr="00D95C5B" w:rsidRDefault="00D95C5B" w:rsidP="00D95C5B">
      <w:pPr>
        <w:keepNext/>
        <w:tabs>
          <w:tab w:val="num" w:pos="0"/>
        </w:tabs>
        <w:suppressAutoHyphens/>
        <w:spacing w:after="0" w:line="240" w:lineRule="auto"/>
        <w:ind w:left="432" w:hanging="432"/>
        <w:jc w:val="right"/>
        <w:outlineLvl w:val="0"/>
        <w:rPr>
          <w:rFonts w:ascii="Tahoma" w:eastAsia="Times New Roman" w:hAnsi="Tahoma" w:cs="Tahoma"/>
          <w:kern w:val="2"/>
          <w:sz w:val="20"/>
          <w:szCs w:val="20"/>
          <w:lang w:eastAsia="ar-SA"/>
        </w:rPr>
      </w:pPr>
      <w:r w:rsidRPr="00D95C5B">
        <w:rPr>
          <w:rFonts w:ascii="Tahoma" w:eastAsia="Times New Roman" w:hAnsi="Tahoma" w:cs="Tahoma"/>
          <w:kern w:val="2"/>
          <w:sz w:val="20"/>
          <w:szCs w:val="20"/>
          <w:lang w:eastAsia="ar-SA"/>
        </w:rPr>
        <w:t>Приложение к заявке</w:t>
      </w:r>
    </w:p>
    <w:p w14:paraId="79E2104D" w14:textId="77777777" w:rsidR="00D95C5B" w:rsidRDefault="00D95C5B" w:rsidP="00DC188C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bCs/>
          <w:kern w:val="2"/>
          <w:sz w:val="24"/>
          <w:szCs w:val="24"/>
          <w:lang w:eastAsia="ar-SA"/>
        </w:rPr>
      </w:pPr>
    </w:p>
    <w:p w14:paraId="793864D3" w14:textId="34C1623A" w:rsidR="00DC188C" w:rsidRPr="00C77DB4" w:rsidRDefault="00DC188C" w:rsidP="00DC188C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bCs/>
          <w:kern w:val="2"/>
          <w:sz w:val="24"/>
          <w:szCs w:val="24"/>
          <w:lang w:eastAsia="ar-SA"/>
        </w:rPr>
      </w:pPr>
      <w:r w:rsidRPr="00C77DB4">
        <w:rPr>
          <w:rFonts w:ascii="Tahoma" w:eastAsia="Times New Roman" w:hAnsi="Tahoma" w:cs="Tahoma"/>
          <w:b/>
          <w:bCs/>
          <w:kern w:val="2"/>
          <w:sz w:val="24"/>
          <w:szCs w:val="24"/>
          <w:lang w:eastAsia="ar-SA"/>
        </w:rPr>
        <w:t>ТЕХНИЧЕСКОЕ ЗАДАНИЕ</w:t>
      </w:r>
    </w:p>
    <w:p w14:paraId="0380FE3F" w14:textId="77777777" w:rsidR="00DC188C" w:rsidRPr="00C77DB4" w:rsidRDefault="00DC188C" w:rsidP="00DC188C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bCs/>
          <w:kern w:val="2"/>
          <w:sz w:val="24"/>
          <w:szCs w:val="24"/>
          <w:lang w:eastAsia="ar-SA"/>
        </w:rPr>
      </w:pPr>
    </w:p>
    <w:p w14:paraId="7A7546AD" w14:textId="339D4AD8" w:rsidR="002F490D" w:rsidRPr="00C77DB4" w:rsidRDefault="00DC188C" w:rsidP="002F490D">
      <w:pPr>
        <w:suppressAutoHyphens/>
        <w:spacing w:after="0" w:line="240" w:lineRule="auto"/>
        <w:jc w:val="center"/>
        <w:rPr>
          <w:rFonts w:ascii="Tahoma" w:eastAsia="Calibri" w:hAnsi="Tahoma" w:cs="Tahoma"/>
          <w:b/>
          <w:sz w:val="24"/>
          <w:szCs w:val="24"/>
          <w:lang w:eastAsia="en-US"/>
        </w:rPr>
      </w:pPr>
      <w:r w:rsidRPr="00C77DB4">
        <w:rPr>
          <w:rFonts w:ascii="Tahoma" w:eastAsia="Calibri" w:hAnsi="Tahoma" w:cs="Tahoma"/>
          <w:b/>
          <w:sz w:val="24"/>
          <w:szCs w:val="24"/>
          <w:lang w:eastAsia="en-US"/>
        </w:rPr>
        <w:t xml:space="preserve">Оказание услуг по </w:t>
      </w:r>
      <w:r w:rsidR="00C77DB4">
        <w:rPr>
          <w:rFonts w:ascii="Tahoma" w:eastAsia="Calibri" w:hAnsi="Tahoma" w:cs="Tahoma"/>
          <w:b/>
          <w:sz w:val="24"/>
          <w:szCs w:val="24"/>
          <w:lang w:eastAsia="en-US"/>
        </w:rPr>
        <w:t xml:space="preserve">разработке </w:t>
      </w:r>
    </w:p>
    <w:p w14:paraId="3B95A913" w14:textId="44B8F8BB" w:rsidR="00DC188C" w:rsidRPr="00C77DB4" w:rsidRDefault="00C77DB4" w:rsidP="00DC188C">
      <w:pPr>
        <w:suppressAutoHyphens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ar-SA"/>
        </w:rPr>
      </w:pPr>
      <w:r w:rsidRPr="00C77DB4">
        <w:rPr>
          <w:rFonts w:ascii="Tahoma" w:eastAsia="Calibri" w:hAnsi="Tahoma" w:cs="Tahoma"/>
          <w:b/>
          <w:sz w:val="24"/>
          <w:szCs w:val="24"/>
          <w:lang w:eastAsia="en-US"/>
        </w:rPr>
        <w:t>экологическо</w:t>
      </w:r>
      <w:r w:rsidR="002F490D">
        <w:rPr>
          <w:rFonts w:ascii="Tahoma" w:eastAsia="Calibri" w:hAnsi="Tahoma" w:cs="Tahoma"/>
          <w:b/>
          <w:sz w:val="24"/>
          <w:szCs w:val="24"/>
          <w:lang w:eastAsia="en-US"/>
        </w:rPr>
        <w:t>й</w:t>
      </w:r>
      <w:r w:rsidRPr="00C77DB4">
        <w:rPr>
          <w:rFonts w:ascii="Tahoma" w:eastAsia="Calibri" w:hAnsi="Tahoma" w:cs="Tahoma"/>
          <w:b/>
          <w:sz w:val="24"/>
          <w:szCs w:val="24"/>
          <w:lang w:eastAsia="en-US"/>
        </w:rPr>
        <w:t xml:space="preserve"> </w:t>
      </w:r>
      <w:r w:rsidR="002F490D">
        <w:rPr>
          <w:rFonts w:ascii="Tahoma" w:eastAsia="Calibri" w:hAnsi="Tahoma" w:cs="Tahoma"/>
          <w:b/>
          <w:sz w:val="24"/>
          <w:szCs w:val="24"/>
          <w:lang w:eastAsia="en-US"/>
        </w:rPr>
        <w:t>документации</w:t>
      </w:r>
    </w:p>
    <w:tbl>
      <w:tblPr>
        <w:tblW w:w="9675" w:type="dxa"/>
        <w:tblInd w:w="-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"/>
        <w:gridCol w:w="2972"/>
        <w:gridCol w:w="1670"/>
        <w:gridCol w:w="4641"/>
      </w:tblGrid>
      <w:tr w:rsidR="00DC188C" w:rsidRPr="00C77DB4" w14:paraId="7B591AFC" w14:textId="77777777" w:rsidTr="0015032E">
        <w:trPr>
          <w:trHeight w:val="20"/>
        </w:trPr>
        <w:tc>
          <w:tcPr>
            <w:tcW w:w="392" w:type="dxa"/>
          </w:tcPr>
          <w:p w14:paraId="77841A96" w14:textId="77777777" w:rsidR="00DC188C" w:rsidRPr="00C77DB4" w:rsidRDefault="00DC188C" w:rsidP="00C77DB4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ahoma" w:eastAsia="Times New Roman" w:hAnsi="Tahoma" w:cs="Tahoma"/>
                <w:lang w:eastAsia="ar-SA"/>
              </w:rPr>
            </w:pPr>
          </w:p>
        </w:tc>
        <w:tc>
          <w:tcPr>
            <w:tcW w:w="2972" w:type="dxa"/>
          </w:tcPr>
          <w:p w14:paraId="21FCE0C8" w14:textId="31430942" w:rsidR="00DC188C" w:rsidRPr="00C77DB4" w:rsidRDefault="00DC188C" w:rsidP="00C77DB4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i/>
                <w:lang w:eastAsia="ar-SA"/>
              </w:rPr>
            </w:pPr>
          </w:p>
        </w:tc>
        <w:tc>
          <w:tcPr>
            <w:tcW w:w="6311" w:type="dxa"/>
            <w:gridSpan w:val="2"/>
          </w:tcPr>
          <w:p w14:paraId="553C0A04" w14:textId="77777777" w:rsidR="00DC188C" w:rsidRPr="00C77DB4" w:rsidRDefault="00DC188C" w:rsidP="00C77DB4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lang w:eastAsia="ar-SA"/>
              </w:rPr>
            </w:pPr>
          </w:p>
        </w:tc>
      </w:tr>
      <w:tr w:rsidR="00DC188C" w:rsidRPr="00C77DB4" w14:paraId="03663CBD" w14:textId="77777777" w:rsidTr="0015032E">
        <w:trPr>
          <w:trHeight w:val="20"/>
        </w:trPr>
        <w:tc>
          <w:tcPr>
            <w:tcW w:w="392" w:type="dxa"/>
          </w:tcPr>
          <w:p w14:paraId="246D2617" w14:textId="77777777" w:rsidR="00DC188C" w:rsidRPr="00C77DB4" w:rsidRDefault="00DC188C" w:rsidP="00C77DB4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  <w:tc>
          <w:tcPr>
            <w:tcW w:w="2972" w:type="dxa"/>
          </w:tcPr>
          <w:p w14:paraId="0A5B139B" w14:textId="73C6FBB2" w:rsidR="00DC188C" w:rsidRPr="00C77DB4" w:rsidRDefault="00DC188C" w:rsidP="00C77DB4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11" w:type="dxa"/>
            <w:gridSpan w:val="2"/>
          </w:tcPr>
          <w:p w14:paraId="56CCA1C1" w14:textId="77777777" w:rsidR="00DC188C" w:rsidRPr="00C77DB4" w:rsidRDefault="00DC188C" w:rsidP="00C77DB4">
            <w:pPr>
              <w:tabs>
                <w:tab w:val="left" w:pos="2535"/>
              </w:tabs>
              <w:suppressAutoHyphens/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</w:tr>
      <w:tr w:rsidR="00DC188C" w:rsidRPr="00C77DB4" w14:paraId="18E64F89" w14:textId="77777777" w:rsidTr="0015032E">
        <w:trPr>
          <w:trHeight w:val="20"/>
        </w:trPr>
        <w:tc>
          <w:tcPr>
            <w:tcW w:w="392" w:type="dxa"/>
          </w:tcPr>
          <w:p w14:paraId="0434C70D" w14:textId="77777777" w:rsidR="00DC188C" w:rsidRPr="00C77DB4" w:rsidRDefault="00DC188C" w:rsidP="00C77DB4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  <w:tc>
          <w:tcPr>
            <w:tcW w:w="2972" w:type="dxa"/>
          </w:tcPr>
          <w:p w14:paraId="77C4ED86" w14:textId="33B2C9E2" w:rsidR="00DC188C" w:rsidRPr="00C77DB4" w:rsidRDefault="00DC188C" w:rsidP="00C77DB4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</w:pPr>
          </w:p>
        </w:tc>
        <w:tc>
          <w:tcPr>
            <w:tcW w:w="6311" w:type="dxa"/>
            <w:gridSpan w:val="2"/>
          </w:tcPr>
          <w:p w14:paraId="1E1B505A" w14:textId="77777777" w:rsidR="00DC188C" w:rsidRPr="00C77DB4" w:rsidRDefault="00DC188C" w:rsidP="00C77DB4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</w:tr>
      <w:tr w:rsidR="00DC188C" w:rsidRPr="00C77DB4" w14:paraId="1333561A" w14:textId="77777777" w:rsidTr="0015032E">
        <w:trPr>
          <w:trHeight w:val="20"/>
        </w:trPr>
        <w:tc>
          <w:tcPr>
            <w:tcW w:w="392" w:type="dxa"/>
          </w:tcPr>
          <w:p w14:paraId="5685EF25" w14:textId="6CCCAB2E" w:rsidR="00DC188C" w:rsidRPr="00C77DB4" w:rsidRDefault="00C77DB4" w:rsidP="00C77DB4">
            <w:pPr>
              <w:suppressAutoHyphens/>
              <w:snapToGrid w:val="0"/>
              <w:spacing w:after="0" w:line="240" w:lineRule="auto"/>
              <w:contextualSpacing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1. </w:t>
            </w:r>
          </w:p>
        </w:tc>
        <w:tc>
          <w:tcPr>
            <w:tcW w:w="9283" w:type="dxa"/>
            <w:gridSpan w:val="3"/>
          </w:tcPr>
          <w:p w14:paraId="6B343701" w14:textId="729F3EC7" w:rsidR="00DC188C" w:rsidRPr="00C77DB4" w:rsidRDefault="00DC188C" w:rsidP="009F4DB9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 w:rsidRPr="00C77DB4"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  <w:t>Основные требования к услугам</w:t>
            </w:r>
            <w:r w:rsidR="007A24BD"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  <w:t xml:space="preserve"> обозначены</w:t>
            </w:r>
            <w:r w:rsidRPr="00C77DB4"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  <w:t>:</w:t>
            </w:r>
            <w:r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 </w:t>
            </w:r>
          </w:p>
          <w:p w14:paraId="479DDA03" w14:textId="14AB311F" w:rsidR="00C77DB4" w:rsidRPr="00C77DB4" w:rsidRDefault="00DC188C" w:rsidP="00C77DB4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- </w:t>
            </w:r>
            <w:r w:rsidR="006139E9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Приказ </w:t>
            </w:r>
            <w:r w:rsidR="00C77DB4"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Минприроды </w:t>
            </w:r>
            <w:r w:rsidR="00512C03"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России от</w:t>
            </w:r>
            <w:r w:rsidR="00C77DB4"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 28.02.2018 № 74 «Об утверждении требований к содержанию программы производственного экологического контроля, порядка и сроков представления отчета об организации и о результатах осуществления производственного экологического контроля»;</w:t>
            </w:r>
          </w:p>
          <w:p w14:paraId="18FA9F12" w14:textId="6DC7D33F" w:rsidR="00C77DB4" w:rsidRDefault="00DC188C" w:rsidP="00C77DB4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- </w:t>
            </w:r>
            <w:r w:rsidR="00C77DB4"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Приказ Минприроды России от 14.06.2018 № 261 «Об утверждении формы отчета об организации и о результатах осуществления производственного экологического контроля»</w:t>
            </w:r>
            <w:r w:rsidR="002F490D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;</w:t>
            </w:r>
          </w:p>
          <w:p w14:paraId="26000B6E" w14:textId="60C154AC" w:rsidR="002F490D" w:rsidRPr="00C77DB4" w:rsidRDefault="002F490D" w:rsidP="00C77DB4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- Федеральный закон № 96-ФЗ от 04.05.1999 г. «Об охране атмосферного воздуха»</w:t>
            </w:r>
          </w:p>
          <w:p w14:paraId="4574216E" w14:textId="0F6B0DBC" w:rsidR="00C77DB4" w:rsidRPr="00C77DB4" w:rsidRDefault="00C77DB4" w:rsidP="00C77DB4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</w:tr>
      <w:tr w:rsidR="00DC188C" w:rsidRPr="00C77DB4" w14:paraId="472EB510" w14:textId="77777777" w:rsidTr="0015032E">
        <w:trPr>
          <w:trHeight w:val="20"/>
        </w:trPr>
        <w:tc>
          <w:tcPr>
            <w:tcW w:w="392" w:type="dxa"/>
          </w:tcPr>
          <w:p w14:paraId="337ACE75" w14:textId="0B4ED3E2" w:rsidR="00DC188C" w:rsidRPr="00C77DB4" w:rsidRDefault="00C77DB4" w:rsidP="00C77DB4">
            <w:pPr>
              <w:suppressAutoHyphens/>
              <w:snapToGrid w:val="0"/>
              <w:spacing w:after="0" w:line="240" w:lineRule="auto"/>
              <w:contextualSpacing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283" w:type="dxa"/>
            <w:gridSpan w:val="3"/>
          </w:tcPr>
          <w:p w14:paraId="094F1C06" w14:textId="77777777" w:rsidR="00DC188C" w:rsidRPr="00C77DB4" w:rsidRDefault="00DC188C" w:rsidP="009F4DB9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</w:pPr>
            <w:r w:rsidRPr="00C77DB4"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  <w:t>Содержание услуг:</w:t>
            </w:r>
          </w:p>
          <w:p w14:paraId="64E8996D" w14:textId="2F8CA063" w:rsidR="00C77DB4" w:rsidRPr="00C77DB4" w:rsidRDefault="00C77DB4" w:rsidP="009F4DB9">
            <w:pPr>
              <w:spacing w:after="0" w:line="240" w:lineRule="auto"/>
              <w:contextualSpacing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- Разработка Программы производственного экологического контроля ООО «Ренонс» - </w:t>
            </w:r>
            <w:r w:rsidR="0015032E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не позднее </w:t>
            </w:r>
            <w:r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01.03.2020 г.;</w:t>
            </w:r>
          </w:p>
          <w:p w14:paraId="69DDB634" w14:textId="0E6AF256" w:rsidR="00DC188C" w:rsidRDefault="00C77DB4" w:rsidP="009F4DB9">
            <w:pPr>
              <w:spacing w:after="0" w:line="240" w:lineRule="auto"/>
              <w:contextualSpacing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- Подготовка Отчета об организации и о результатах осуществления производственного экологического контроля за 2019 г. </w:t>
            </w:r>
            <w:r w:rsidR="0015032E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–</w:t>
            </w:r>
            <w:r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 </w:t>
            </w:r>
            <w:r w:rsidR="0015032E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не позднее </w:t>
            </w:r>
            <w:r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01.03.2020 г.</w:t>
            </w:r>
            <w:r w:rsidR="002F490D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;</w:t>
            </w:r>
          </w:p>
          <w:p w14:paraId="1A97A8AD" w14:textId="2188FDE8" w:rsidR="002F490D" w:rsidRPr="00C77DB4" w:rsidRDefault="002F490D" w:rsidP="009F4DB9">
            <w:pPr>
              <w:spacing w:after="0" w:line="240" w:lineRule="auto"/>
              <w:contextualSpacing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- Проведение инвентаризации источников выбросов и выбросов загрязняющих веществ в атмосферный воздух, расчет нормативов выбросов загрязняющих веществ</w:t>
            </w:r>
            <w:r w:rsidR="009C125B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 </w:t>
            </w:r>
            <w:r w:rsidR="0015032E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–</w:t>
            </w:r>
            <w:r w:rsidR="009C125B"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 </w:t>
            </w:r>
            <w:r w:rsidR="0015032E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 xml:space="preserve">не позднее </w:t>
            </w:r>
            <w:r w:rsidR="009C125B"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01.03.2020 г</w:t>
            </w:r>
            <w: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.</w:t>
            </w:r>
          </w:p>
        </w:tc>
      </w:tr>
      <w:tr w:rsidR="00DC188C" w:rsidRPr="00C77DB4" w14:paraId="7EAD9FB0" w14:textId="77777777" w:rsidTr="0015032E">
        <w:trPr>
          <w:trHeight w:val="20"/>
        </w:trPr>
        <w:tc>
          <w:tcPr>
            <w:tcW w:w="392" w:type="dxa"/>
          </w:tcPr>
          <w:p w14:paraId="65E4F3D6" w14:textId="77777777" w:rsidR="00DC188C" w:rsidRPr="00C77DB4" w:rsidRDefault="00DC188C" w:rsidP="009F4DB9">
            <w:pPr>
              <w:suppressAutoHyphens/>
              <w:snapToGrid w:val="0"/>
              <w:spacing w:after="0" w:line="240" w:lineRule="auto"/>
              <w:ind w:left="360"/>
              <w:contextualSpacing/>
              <w:jc w:val="center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  <w:tc>
          <w:tcPr>
            <w:tcW w:w="9283" w:type="dxa"/>
            <w:gridSpan w:val="3"/>
          </w:tcPr>
          <w:p w14:paraId="1B6B4E75" w14:textId="77777777" w:rsidR="00DC188C" w:rsidRPr="00C77DB4" w:rsidRDefault="00DC188C" w:rsidP="009F4DB9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</w:tr>
      <w:tr w:rsidR="0015032E" w:rsidRPr="00C77DB4" w14:paraId="37C7F4F9" w14:textId="77777777" w:rsidTr="0015032E">
        <w:trPr>
          <w:trHeight w:val="20"/>
        </w:trPr>
        <w:tc>
          <w:tcPr>
            <w:tcW w:w="392" w:type="dxa"/>
          </w:tcPr>
          <w:p w14:paraId="2DA8DE37" w14:textId="77777777" w:rsidR="0015032E" w:rsidRPr="00C77DB4" w:rsidRDefault="0015032E" w:rsidP="009F4DB9">
            <w:pPr>
              <w:suppressAutoHyphens/>
              <w:snapToGrid w:val="0"/>
              <w:spacing w:after="0" w:line="240" w:lineRule="auto"/>
              <w:ind w:left="360"/>
              <w:contextualSpacing/>
              <w:jc w:val="center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  <w:tc>
          <w:tcPr>
            <w:tcW w:w="9283" w:type="dxa"/>
            <w:gridSpan w:val="3"/>
          </w:tcPr>
          <w:p w14:paraId="4261AA1D" w14:textId="77777777" w:rsidR="0015032E" w:rsidRPr="00C77DB4" w:rsidRDefault="0015032E" w:rsidP="009F4DB9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</w:tr>
      <w:tr w:rsidR="00DC188C" w:rsidRPr="00C77DB4" w14:paraId="6F3F6D64" w14:textId="77777777" w:rsidTr="0015032E">
        <w:trPr>
          <w:trHeight w:val="20"/>
        </w:trPr>
        <w:tc>
          <w:tcPr>
            <w:tcW w:w="392" w:type="dxa"/>
          </w:tcPr>
          <w:p w14:paraId="65D42430" w14:textId="26CCD120" w:rsidR="00DC188C" w:rsidRPr="00C77DB4" w:rsidRDefault="00C77DB4" w:rsidP="00C77DB4">
            <w:pPr>
              <w:suppressAutoHyphens/>
              <w:snapToGrid w:val="0"/>
              <w:spacing w:after="0" w:line="240" w:lineRule="auto"/>
              <w:contextualSpacing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3.</w:t>
            </w:r>
          </w:p>
          <w:p w14:paraId="167D2C04" w14:textId="77777777" w:rsidR="00DC188C" w:rsidRPr="00C77DB4" w:rsidRDefault="00DC188C" w:rsidP="009F4DB9">
            <w:pPr>
              <w:suppressAutoHyphens/>
              <w:snapToGrid w:val="0"/>
              <w:spacing w:after="0" w:line="240" w:lineRule="auto"/>
              <w:ind w:left="534" w:hanging="534"/>
              <w:jc w:val="center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  <w:tc>
          <w:tcPr>
            <w:tcW w:w="9283" w:type="dxa"/>
            <w:gridSpan w:val="3"/>
            <w:hideMark/>
          </w:tcPr>
          <w:p w14:paraId="5B0E627A" w14:textId="77777777" w:rsidR="00DC188C" w:rsidRPr="00C77DB4" w:rsidRDefault="00DC188C" w:rsidP="009F4DB9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</w:pPr>
            <w:r w:rsidRPr="00C77DB4"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  <w:t xml:space="preserve">Форма представления результатов: </w:t>
            </w:r>
          </w:p>
          <w:p w14:paraId="71FCBAE5" w14:textId="079AC966" w:rsidR="0015032E" w:rsidRDefault="00DC188C" w:rsidP="009F4DB9">
            <w:pPr>
              <w:suppressAutoHyphens/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  <w:r w:rsidRPr="00C77DB4"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  <w:t>Документация в установленной сфере деятельности.</w:t>
            </w:r>
          </w:p>
          <w:p w14:paraId="67022C16" w14:textId="596233E3" w:rsidR="006139E9" w:rsidRDefault="006139E9" w:rsidP="009F4DB9">
            <w:pPr>
              <w:suppressAutoHyphens/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  <w:p w14:paraId="53409275" w14:textId="77777777" w:rsidR="00DC188C" w:rsidRPr="00C77DB4" w:rsidRDefault="00DC188C" w:rsidP="009F4DB9">
            <w:pPr>
              <w:suppressAutoHyphens/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</w:tr>
      <w:tr w:rsidR="0015032E" w:rsidRPr="00C77DB4" w14:paraId="1561C922" w14:textId="77777777" w:rsidTr="0015032E">
        <w:trPr>
          <w:trHeight w:val="20"/>
        </w:trPr>
        <w:tc>
          <w:tcPr>
            <w:tcW w:w="392" w:type="dxa"/>
          </w:tcPr>
          <w:p w14:paraId="29828319" w14:textId="77777777" w:rsidR="0015032E" w:rsidRDefault="0015032E" w:rsidP="00C77DB4">
            <w:pPr>
              <w:suppressAutoHyphens/>
              <w:snapToGrid w:val="0"/>
              <w:spacing w:after="0" w:line="240" w:lineRule="auto"/>
              <w:contextualSpacing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  <w:tc>
          <w:tcPr>
            <w:tcW w:w="9283" w:type="dxa"/>
            <w:gridSpan w:val="3"/>
          </w:tcPr>
          <w:p w14:paraId="0EEC2C07" w14:textId="77777777" w:rsidR="0015032E" w:rsidRPr="00C77DB4" w:rsidRDefault="0015032E" w:rsidP="009F4DB9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</w:pPr>
          </w:p>
        </w:tc>
      </w:tr>
      <w:tr w:rsidR="00DC188C" w:rsidRPr="00C77DB4" w14:paraId="4E51F50E" w14:textId="77777777" w:rsidTr="0015032E">
        <w:trPr>
          <w:trHeight w:val="20"/>
        </w:trPr>
        <w:tc>
          <w:tcPr>
            <w:tcW w:w="392" w:type="dxa"/>
          </w:tcPr>
          <w:p w14:paraId="6F547BD4" w14:textId="77777777" w:rsidR="00DC188C" w:rsidRPr="00C77DB4" w:rsidRDefault="00DC188C" w:rsidP="00C77DB4">
            <w:pPr>
              <w:suppressAutoHyphens/>
              <w:snapToGrid w:val="0"/>
              <w:spacing w:after="0" w:line="240" w:lineRule="auto"/>
              <w:ind w:left="534"/>
              <w:contextualSpacing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  <w:tc>
          <w:tcPr>
            <w:tcW w:w="4642" w:type="dxa"/>
            <w:gridSpan w:val="2"/>
          </w:tcPr>
          <w:p w14:paraId="171F6071" w14:textId="3999CA0E" w:rsidR="00DC188C" w:rsidRPr="00C77DB4" w:rsidRDefault="00DC188C" w:rsidP="009F4DB9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</w:pPr>
          </w:p>
        </w:tc>
        <w:tc>
          <w:tcPr>
            <w:tcW w:w="4641" w:type="dxa"/>
          </w:tcPr>
          <w:p w14:paraId="4B81D194" w14:textId="77777777" w:rsidR="00DC188C" w:rsidRPr="00C77DB4" w:rsidRDefault="00DC188C" w:rsidP="009F4DB9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eastAsia="ar-SA"/>
              </w:rPr>
            </w:pPr>
          </w:p>
        </w:tc>
      </w:tr>
      <w:tr w:rsidR="00DC188C" w:rsidRPr="00C77DB4" w14:paraId="773B1D19" w14:textId="77777777" w:rsidTr="0015032E">
        <w:trPr>
          <w:trHeight w:val="20"/>
        </w:trPr>
        <w:tc>
          <w:tcPr>
            <w:tcW w:w="392" w:type="dxa"/>
          </w:tcPr>
          <w:p w14:paraId="45AE542E" w14:textId="1A696B9C" w:rsidR="0015032E" w:rsidRDefault="0015032E" w:rsidP="0015032E">
            <w:pP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  <w:p w14:paraId="7C8B20D8" w14:textId="77777777" w:rsidR="0015032E" w:rsidRDefault="0015032E" w:rsidP="0015032E">
            <w:pP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  <w:p w14:paraId="73E79E18" w14:textId="77777777" w:rsidR="0015032E" w:rsidRDefault="0015032E" w:rsidP="0015032E">
            <w:pP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  <w:p w14:paraId="451E0563" w14:textId="77777777" w:rsidR="0015032E" w:rsidRDefault="0015032E" w:rsidP="0015032E">
            <w:pP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  <w:p w14:paraId="388E5AFC" w14:textId="77777777" w:rsidR="0015032E" w:rsidRDefault="0015032E" w:rsidP="0015032E">
            <w:pP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  <w:p w14:paraId="243A4F34" w14:textId="77777777" w:rsidR="0015032E" w:rsidRDefault="0015032E" w:rsidP="0015032E">
            <w:pP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  <w:p w14:paraId="6BC0504B" w14:textId="77777777" w:rsidR="0015032E" w:rsidRDefault="0015032E" w:rsidP="0015032E">
            <w:pP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  <w:p w14:paraId="3932EF35" w14:textId="6BFD33FD" w:rsidR="0015032E" w:rsidRPr="0015032E" w:rsidRDefault="0015032E" w:rsidP="0015032E">
            <w:pPr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  <w:tc>
          <w:tcPr>
            <w:tcW w:w="9283" w:type="dxa"/>
            <w:gridSpan w:val="3"/>
          </w:tcPr>
          <w:p w14:paraId="444A736E" w14:textId="0F688143" w:rsidR="0047727E" w:rsidRPr="002F490D" w:rsidRDefault="0047727E" w:rsidP="0015032E">
            <w:pPr>
              <w:tabs>
                <w:tab w:val="left" w:pos="585"/>
              </w:tabs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ar-SA"/>
              </w:rPr>
            </w:pPr>
          </w:p>
        </w:tc>
      </w:tr>
      <w:tr w:rsidR="00D46CD1" w:rsidRPr="00C77DB4" w14:paraId="6EAC2177" w14:textId="77777777" w:rsidTr="0015032E">
        <w:trPr>
          <w:trHeight w:val="20"/>
        </w:trPr>
        <w:tc>
          <w:tcPr>
            <w:tcW w:w="392" w:type="dxa"/>
          </w:tcPr>
          <w:p w14:paraId="51357903" w14:textId="77777777" w:rsidR="00D46CD1" w:rsidRPr="00C77DB4" w:rsidRDefault="00D46CD1" w:rsidP="006139E9">
            <w:pPr>
              <w:spacing w:after="0" w:line="240" w:lineRule="auto"/>
              <w:ind w:left="-29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  <w:tc>
          <w:tcPr>
            <w:tcW w:w="9283" w:type="dxa"/>
            <w:gridSpan w:val="3"/>
          </w:tcPr>
          <w:p w14:paraId="0B704FA5" w14:textId="77777777" w:rsidR="00D46CD1" w:rsidRDefault="00D46CD1" w:rsidP="006139E9">
            <w:pPr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ar-SA"/>
              </w:rPr>
            </w:pPr>
          </w:p>
        </w:tc>
      </w:tr>
    </w:tbl>
    <w:p w14:paraId="25985C4A" w14:textId="77777777" w:rsidR="006139E9" w:rsidRDefault="006139E9" w:rsidP="006139E9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lastRenderedPageBreak/>
        <w:t xml:space="preserve">ИНФОРМАЦИЯ ДЛЯ РАЗРАБОТКИ </w:t>
      </w:r>
    </w:p>
    <w:p w14:paraId="0AD89392" w14:textId="1727518D" w:rsidR="00254B44" w:rsidRDefault="006139E9" w:rsidP="006139E9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программы П Э К</w:t>
      </w:r>
      <w:r w:rsidR="00D33DF9">
        <w:rPr>
          <w:rFonts w:ascii="Tahoma" w:hAnsi="Tahoma" w:cs="Tahoma"/>
          <w:b/>
          <w:bCs/>
          <w:sz w:val="24"/>
          <w:szCs w:val="24"/>
        </w:rPr>
        <w:t xml:space="preserve">   ООО «Ренонс»</w:t>
      </w:r>
    </w:p>
    <w:p w14:paraId="03E0AD1F" w14:textId="77777777" w:rsidR="006139E9" w:rsidRPr="006139E9" w:rsidRDefault="006139E9" w:rsidP="006139E9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762A270" w14:textId="77777777" w:rsidR="006139E9" w:rsidRPr="006139E9" w:rsidRDefault="006139E9" w:rsidP="00112773">
      <w:pPr>
        <w:spacing w:after="0" w:line="240" w:lineRule="auto"/>
        <w:ind w:firstLine="708"/>
        <w:rPr>
          <w:rFonts w:ascii="Tahoma" w:hAnsi="Tahoma" w:cs="Tahoma"/>
          <w:sz w:val="20"/>
          <w:szCs w:val="20"/>
        </w:rPr>
      </w:pPr>
      <w:r w:rsidRPr="006139E9">
        <w:rPr>
          <w:rFonts w:ascii="Tahoma" w:hAnsi="Tahoma" w:cs="Tahoma"/>
          <w:sz w:val="20"/>
          <w:szCs w:val="20"/>
        </w:rPr>
        <w:t>1.</w:t>
      </w:r>
      <w:r w:rsidRPr="006139E9">
        <w:rPr>
          <w:rFonts w:ascii="Tahoma" w:hAnsi="Tahoma" w:cs="Tahoma"/>
          <w:sz w:val="20"/>
          <w:szCs w:val="20"/>
        </w:rPr>
        <w:tab/>
        <w:t>Виды деятельности предприятия: ОКВЭД 49.39.2</w:t>
      </w:r>
    </w:p>
    <w:p w14:paraId="0CCD78E0" w14:textId="025C0930" w:rsidR="006139E9" w:rsidRDefault="006139E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6139E9">
        <w:rPr>
          <w:rFonts w:ascii="Tahoma" w:hAnsi="Tahoma" w:cs="Tahoma"/>
          <w:sz w:val="20"/>
          <w:szCs w:val="20"/>
        </w:rPr>
        <w:tab/>
        <w:t>Деятельность прочего сухопутного пассажирского транспорта, не включенная в другие группировки - перевозку пассажиров фуникулерами и иными канатными дорогами, если они не являются частью городских или пригородных транспортных систем</w:t>
      </w:r>
      <w:r>
        <w:rPr>
          <w:rFonts w:ascii="Tahoma" w:hAnsi="Tahoma" w:cs="Tahoma"/>
          <w:sz w:val="20"/>
          <w:szCs w:val="20"/>
        </w:rPr>
        <w:t>.</w:t>
      </w:r>
    </w:p>
    <w:p w14:paraId="610B5A74" w14:textId="4FDBB2EC" w:rsidR="006139E9" w:rsidRPr="006139E9" w:rsidRDefault="006139E9" w:rsidP="00112773">
      <w:pPr>
        <w:spacing w:after="0" w:line="240" w:lineRule="auto"/>
        <w:ind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</w:t>
      </w:r>
      <w:r w:rsidRPr="006139E9">
        <w:t xml:space="preserve"> </w:t>
      </w:r>
      <w:r w:rsidRPr="006139E9">
        <w:rPr>
          <w:rFonts w:ascii="Tahoma" w:hAnsi="Tahoma" w:cs="Tahoma"/>
          <w:sz w:val="20"/>
          <w:szCs w:val="20"/>
        </w:rPr>
        <w:t>Состав и структура предприятия</w:t>
      </w:r>
    </w:p>
    <w:p w14:paraId="2D25D285" w14:textId="3A6BEBB0" w:rsidR="006139E9" w:rsidRPr="006139E9" w:rsidRDefault="006139E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6139E9">
        <w:rPr>
          <w:rFonts w:ascii="Tahoma" w:hAnsi="Tahoma" w:cs="Tahoma"/>
          <w:sz w:val="20"/>
          <w:szCs w:val="20"/>
        </w:rPr>
        <w:t>ООО «</w:t>
      </w:r>
      <w:proofErr w:type="gramStart"/>
      <w:r w:rsidRPr="006139E9">
        <w:rPr>
          <w:rFonts w:ascii="Tahoma" w:hAnsi="Tahoma" w:cs="Tahoma"/>
          <w:sz w:val="20"/>
          <w:szCs w:val="20"/>
        </w:rPr>
        <w:t>Ренонс»  в</w:t>
      </w:r>
      <w:proofErr w:type="gramEnd"/>
      <w:r w:rsidRPr="006139E9">
        <w:rPr>
          <w:rFonts w:ascii="Tahoma" w:hAnsi="Tahoma" w:cs="Tahoma"/>
          <w:sz w:val="20"/>
          <w:szCs w:val="20"/>
        </w:rPr>
        <w:t xml:space="preserve"> территориальном органе Росприроднадзора поставлено на учет в качестве объекта, оказывающего негативное воздействие на окружающую среду, объекту присвоена 3 </w:t>
      </w:r>
      <w:bookmarkStart w:id="0" w:name="_GoBack"/>
      <w:bookmarkEnd w:id="0"/>
      <w:r w:rsidRPr="006139E9">
        <w:rPr>
          <w:rFonts w:ascii="Tahoma" w:hAnsi="Tahoma" w:cs="Tahoma"/>
          <w:sz w:val="20"/>
          <w:szCs w:val="20"/>
        </w:rPr>
        <w:t xml:space="preserve">категория. </w:t>
      </w:r>
    </w:p>
    <w:p w14:paraId="1EA6AC70" w14:textId="77777777" w:rsidR="00D33DF9" w:rsidRDefault="00D33DF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67D5B44" w14:textId="722DBB2D" w:rsidR="00D33DF9" w:rsidRPr="00D33DF9" w:rsidRDefault="00D33DF9" w:rsidP="00D33DF9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ahoma" w:hAnsi="Tahoma" w:cs="Tahoma"/>
          <w:b/>
          <w:bCs/>
          <w:i/>
          <w:iCs/>
          <w:sz w:val="20"/>
          <w:szCs w:val="20"/>
        </w:rPr>
      </w:pPr>
      <w:bookmarkStart w:id="1" w:name="_Hlk29988898"/>
      <w:r w:rsidRPr="00D33DF9">
        <w:rPr>
          <w:rFonts w:ascii="Tahoma" w:hAnsi="Tahoma" w:cs="Tahoma"/>
          <w:b/>
          <w:bCs/>
          <w:i/>
          <w:iCs/>
          <w:sz w:val="20"/>
          <w:szCs w:val="20"/>
        </w:rPr>
        <w:t>Информация по отходам</w:t>
      </w:r>
    </w:p>
    <w:bookmarkEnd w:id="1"/>
    <w:p w14:paraId="1F09F5E9" w14:textId="7B31F47D" w:rsidR="006139E9" w:rsidRPr="006139E9" w:rsidRDefault="006139E9" w:rsidP="00D33DF9">
      <w:pPr>
        <w:spacing w:after="0" w:line="240" w:lineRule="auto"/>
        <w:ind w:firstLine="708"/>
        <w:jc w:val="both"/>
        <w:rPr>
          <w:rFonts w:ascii="Tahoma" w:hAnsi="Tahoma" w:cs="Tahoma"/>
          <w:sz w:val="20"/>
          <w:szCs w:val="20"/>
        </w:rPr>
      </w:pPr>
      <w:r w:rsidRPr="006139E9">
        <w:rPr>
          <w:rFonts w:ascii="Tahoma" w:hAnsi="Tahoma" w:cs="Tahoma"/>
          <w:sz w:val="20"/>
          <w:szCs w:val="20"/>
        </w:rPr>
        <w:t xml:space="preserve">По территориальному признаку в составе проекта НООЛР объекты предприятия сгруппированы в две промплощадки. </w:t>
      </w:r>
    </w:p>
    <w:p w14:paraId="5C2BAAF5" w14:textId="77777777" w:rsidR="006139E9" w:rsidRPr="006139E9" w:rsidRDefault="006139E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124A6581" w14:textId="77777777" w:rsidR="006139E9" w:rsidRPr="006139E9" w:rsidRDefault="006139E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D33DF9">
        <w:rPr>
          <w:rFonts w:ascii="Tahoma" w:hAnsi="Tahoma" w:cs="Tahoma"/>
          <w:b/>
          <w:bCs/>
          <w:sz w:val="20"/>
          <w:szCs w:val="20"/>
        </w:rPr>
        <w:t>Промплощадка № 1</w:t>
      </w:r>
      <w:r w:rsidRPr="006139E9">
        <w:rPr>
          <w:rFonts w:ascii="Tahoma" w:hAnsi="Tahoma" w:cs="Tahoma"/>
          <w:sz w:val="20"/>
          <w:szCs w:val="20"/>
        </w:rPr>
        <w:t xml:space="preserve">: </w:t>
      </w:r>
      <w:proofErr w:type="spellStart"/>
      <w:r w:rsidRPr="006139E9">
        <w:rPr>
          <w:rFonts w:ascii="Tahoma" w:hAnsi="Tahoma" w:cs="Tahoma"/>
          <w:sz w:val="20"/>
          <w:szCs w:val="20"/>
        </w:rPr>
        <w:t>Фанпарк</w:t>
      </w:r>
      <w:proofErr w:type="spellEnd"/>
      <w:r w:rsidRPr="006139E9">
        <w:rPr>
          <w:rFonts w:ascii="Tahoma" w:hAnsi="Tahoma" w:cs="Tahoma"/>
          <w:sz w:val="20"/>
          <w:szCs w:val="20"/>
        </w:rPr>
        <w:t xml:space="preserve"> «Бобровый лог»</w:t>
      </w:r>
    </w:p>
    <w:p w14:paraId="5AFE0F3E" w14:textId="77777777" w:rsidR="006139E9" w:rsidRPr="006139E9" w:rsidRDefault="006139E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6139E9">
        <w:rPr>
          <w:rFonts w:ascii="Tahoma" w:hAnsi="Tahoma" w:cs="Tahoma"/>
          <w:sz w:val="20"/>
          <w:szCs w:val="20"/>
        </w:rPr>
        <w:t xml:space="preserve">В состав промплощадки входит </w:t>
      </w:r>
      <w:proofErr w:type="spellStart"/>
      <w:r w:rsidRPr="006139E9">
        <w:rPr>
          <w:rFonts w:ascii="Tahoma" w:hAnsi="Tahoma" w:cs="Tahoma"/>
          <w:sz w:val="20"/>
          <w:szCs w:val="20"/>
        </w:rPr>
        <w:t>Фанпарк</w:t>
      </w:r>
      <w:proofErr w:type="spellEnd"/>
      <w:r w:rsidRPr="006139E9">
        <w:rPr>
          <w:rFonts w:ascii="Tahoma" w:hAnsi="Tahoma" w:cs="Tahoma"/>
          <w:sz w:val="20"/>
          <w:szCs w:val="20"/>
        </w:rPr>
        <w:t xml:space="preserve"> «Бобровый лог», расположенный по адресу: г. Красноярск, ул. Сибирская, 92. </w:t>
      </w:r>
    </w:p>
    <w:p w14:paraId="04FD972B" w14:textId="77777777" w:rsidR="006139E9" w:rsidRDefault="006139E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6139E9">
        <w:rPr>
          <w:rFonts w:ascii="Tahoma" w:hAnsi="Tahoma" w:cs="Tahoma"/>
          <w:sz w:val="20"/>
          <w:szCs w:val="20"/>
        </w:rPr>
        <w:t>На площадке расположены:</w:t>
      </w:r>
      <w:r>
        <w:rPr>
          <w:rFonts w:ascii="Tahoma" w:hAnsi="Tahoma" w:cs="Tahoma"/>
          <w:sz w:val="20"/>
          <w:szCs w:val="20"/>
        </w:rPr>
        <w:t xml:space="preserve"> </w:t>
      </w:r>
      <w:r w:rsidRPr="006139E9">
        <w:rPr>
          <w:rFonts w:ascii="Tahoma" w:hAnsi="Tahoma" w:cs="Tahoma"/>
          <w:sz w:val="20"/>
          <w:szCs w:val="20"/>
        </w:rPr>
        <w:t>офисное здание</w:t>
      </w:r>
      <w:r>
        <w:rPr>
          <w:rFonts w:ascii="Tahoma" w:hAnsi="Tahoma" w:cs="Tahoma"/>
          <w:sz w:val="20"/>
          <w:szCs w:val="20"/>
        </w:rPr>
        <w:t xml:space="preserve"> и о</w:t>
      </w:r>
      <w:r w:rsidRPr="006139E9">
        <w:rPr>
          <w:rFonts w:ascii="Tahoma" w:hAnsi="Tahoma" w:cs="Tahoma"/>
          <w:sz w:val="20"/>
          <w:szCs w:val="20"/>
        </w:rPr>
        <w:t>бъекты спорта и отдых</w:t>
      </w:r>
      <w:r>
        <w:rPr>
          <w:rFonts w:ascii="Tahoma" w:hAnsi="Tahoma" w:cs="Tahoma"/>
          <w:sz w:val="20"/>
          <w:szCs w:val="20"/>
        </w:rPr>
        <w:t>а.</w:t>
      </w:r>
    </w:p>
    <w:p w14:paraId="1A219F1F" w14:textId="172F1E16" w:rsidR="006139E9" w:rsidRPr="006139E9" w:rsidRDefault="006139E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D33DF9">
        <w:rPr>
          <w:rFonts w:ascii="Tahoma" w:hAnsi="Tahoma" w:cs="Tahoma"/>
          <w:b/>
          <w:bCs/>
          <w:sz w:val="20"/>
          <w:szCs w:val="20"/>
        </w:rPr>
        <w:t>Промплощадка № 2:</w:t>
      </w:r>
      <w:r w:rsidRPr="006139E9">
        <w:rPr>
          <w:rFonts w:ascii="Tahoma" w:hAnsi="Tahoma" w:cs="Tahoma"/>
          <w:sz w:val="20"/>
          <w:szCs w:val="20"/>
        </w:rPr>
        <w:t xml:space="preserve"> Офис </w:t>
      </w:r>
    </w:p>
    <w:p w14:paraId="7EAA7829" w14:textId="77777777" w:rsidR="006139E9" w:rsidRPr="006139E9" w:rsidRDefault="006139E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6139E9">
        <w:rPr>
          <w:rFonts w:ascii="Tahoma" w:hAnsi="Tahoma" w:cs="Tahoma"/>
          <w:sz w:val="20"/>
          <w:szCs w:val="20"/>
        </w:rPr>
        <w:t xml:space="preserve">В состав промплощадки входят офисные помещения, расположенные по адресу: г. Красноярск, ул. Копылова 2 «а». Офисные помещения сдаются в аренду.    </w:t>
      </w:r>
    </w:p>
    <w:p w14:paraId="6CD0C6B9" w14:textId="77777777" w:rsidR="006139E9" w:rsidRPr="006139E9" w:rsidRDefault="006139E9" w:rsidP="00D33DF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6139E9">
        <w:rPr>
          <w:rFonts w:ascii="Tahoma" w:hAnsi="Tahoma" w:cs="Tahoma"/>
          <w:sz w:val="20"/>
          <w:szCs w:val="20"/>
        </w:rPr>
        <w:t xml:space="preserve">Отходы, образующиеся от деятельности арендатора, учитываются в настоящем проекте и принимаются ООО «Ренонс» для накопления и дальнейшей передачи специализированным организациям-потребителям, </w:t>
      </w:r>
      <w:proofErr w:type="gramStart"/>
      <w:r w:rsidRPr="006139E9">
        <w:rPr>
          <w:rFonts w:ascii="Tahoma" w:hAnsi="Tahoma" w:cs="Tahoma"/>
          <w:sz w:val="20"/>
          <w:szCs w:val="20"/>
        </w:rPr>
        <w:t>имеющим  при</w:t>
      </w:r>
      <w:proofErr w:type="gramEnd"/>
      <w:r w:rsidRPr="006139E9">
        <w:rPr>
          <w:rFonts w:ascii="Tahoma" w:hAnsi="Tahoma" w:cs="Tahoma"/>
          <w:sz w:val="20"/>
          <w:szCs w:val="20"/>
        </w:rPr>
        <w:t xml:space="preserve"> необходимости соответствующие лицензии.</w:t>
      </w:r>
    </w:p>
    <w:p w14:paraId="1FD93262" w14:textId="31D85CA4" w:rsidR="006139E9" w:rsidRDefault="006139E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6139E9">
        <w:rPr>
          <w:rFonts w:ascii="Tahoma" w:hAnsi="Tahoma" w:cs="Tahoma"/>
          <w:sz w:val="20"/>
          <w:szCs w:val="20"/>
        </w:rPr>
        <w:tab/>
        <w:t>Полигонов и хранилищ отходов на балансе предприятия нет. Филиалов и представительств ООО "Ренонс" не имеет.</w:t>
      </w:r>
    </w:p>
    <w:p w14:paraId="7E1C6C03" w14:textId="77777777" w:rsidR="006139E9" w:rsidRPr="006139E9" w:rsidRDefault="006139E9" w:rsidP="006139E9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204FE540" w14:textId="319519B7" w:rsidR="006139E9" w:rsidRDefault="00167EA0" w:rsidP="00167EA0">
      <w:pPr>
        <w:spacing w:after="0" w:line="240" w:lineRule="auto"/>
        <w:ind w:firstLine="708"/>
        <w:jc w:val="both"/>
        <w:rPr>
          <w:rFonts w:ascii="Tahoma" w:hAnsi="Tahoma" w:cs="Tahoma"/>
          <w:sz w:val="20"/>
          <w:szCs w:val="20"/>
        </w:rPr>
      </w:pPr>
      <w:r w:rsidRPr="00167EA0">
        <w:rPr>
          <w:rFonts w:ascii="Tahoma" w:hAnsi="Tahoma" w:cs="Tahoma"/>
          <w:sz w:val="20"/>
          <w:szCs w:val="20"/>
        </w:rPr>
        <w:t xml:space="preserve">В соответствии с утвержденными </w:t>
      </w:r>
      <w:r w:rsidRPr="00D33DF9">
        <w:rPr>
          <w:rFonts w:ascii="Tahoma" w:hAnsi="Tahoma" w:cs="Tahoma"/>
          <w:b/>
          <w:bCs/>
          <w:sz w:val="20"/>
          <w:szCs w:val="20"/>
        </w:rPr>
        <w:t>Нормативами образования отходов и лимитов на их размещений</w:t>
      </w:r>
      <w:r w:rsidRPr="00167EA0">
        <w:rPr>
          <w:rFonts w:ascii="Tahoma" w:hAnsi="Tahoma" w:cs="Tahoma"/>
          <w:sz w:val="20"/>
          <w:szCs w:val="20"/>
        </w:rPr>
        <w:t xml:space="preserve"> (приказ Межрегионального управления Федеральной службы по надзору в сфере природопользования по Красноярскому краю от 24.12.2018 г. № 1623) отходы, образуемые в ООО «Ренонс», а также отходы производства и потребления, принимаемые ООО «Ренонс» от арендаторов</w:t>
      </w:r>
      <w:r>
        <w:rPr>
          <w:rFonts w:ascii="Tahoma" w:hAnsi="Tahoma" w:cs="Tahoma"/>
          <w:sz w:val="20"/>
          <w:szCs w:val="20"/>
        </w:rPr>
        <w:t xml:space="preserve"> состоят:</w:t>
      </w:r>
    </w:p>
    <w:p w14:paraId="40084E95" w14:textId="77777777" w:rsidR="00167EA0" w:rsidRPr="00167EA0" w:rsidRDefault="00167EA0" w:rsidP="00167EA0">
      <w:pPr>
        <w:spacing w:after="0" w:line="240" w:lineRule="auto"/>
        <w:ind w:firstLine="708"/>
        <w:jc w:val="both"/>
        <w:rPr>
          <w:rFonts w:ascii="Tahoma" w:hAnsi="Tahoma" w:cs="Tahoma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1"/>
        <w:gridCol w:w="5085"/>
        <w:gridCol w:w="1876"/>
        <w:gridCol w:w="1563"/>
      </w:tblGrid>
      <w:tr w:rsidR="00167EA0" w:rsidRPr="00D33DF9" w14:paraId="258263EF" w14:textId="77777777" w:rsidTr="00FC3123">
        <w:tc>
          <w:tcPr>
            <w:tcW w:w="846" w:type="dxa"/>
            <w:vAlign w:val="center"/>
          </w:tcPr>
          <w:p w14:paraId="063003E6" w14:textId="45A3902D" w:rsidR="00167EA0" w:rsidRPr="00D33DF9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3DF9">
              <w:rPr>
                <w:rFonts w:ascii="Tahoma" w:hAnsi="Tahoma" w:cs="Tahoma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386" w:type="dxa"/>
            <w:vAlign w:val="center"/>
          </w:tcPr>
          <w:p w14:paraId="7B123178" w14:textId="2EDED994" w:rsidR="00167EA0" w:rsidRPr="00D33DF9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3DF9">
              <w:rPr>
                <w:rFonts w:ascii="Tahoma" w:hAnsi="Tahoma" w:cs="Tahoma"/>
                <w:b/>
                <w:bCs/>
                <w:sz w:val="20"/>
                <w:szCs w:val="20"/>
              </w:rPr>
              <w:t>Наименование вида отхода</w:t>
            </w:r>
          </w:p>
        </w:tc>
        <w:tc>
          <w:tcPr>
            <w:tcW w:w="1985" w:type="dxa"/>
            <w:vAlign w:val="center"/>
          </w:tcPr>
          <w:p w14:paraId="0400D228" w14:textId="364DC454" w:rsidR="00167EA0" w:rsidRPr="00D33DF9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3DF9">
              <w:rPr>
                <w:rFonts w:ascii="Tahoma" w:hAnsi="Tahoma" w:cs="Tahoma"/>
                <w:b/>
                <w:bCs/>
                <w:sz w:val="20"/>
                <w:szCs w:val="20"/>
              </w:rPr>
              <w:t>Код по ФККО</w:t>
            </w:r>
          </w:p>
        </w:tc>
        <w:tc>
          <w:tcPr>
            <w:tcW w:w="1128" w:type="dxa"/>
            <w:vAlign w:val="center"/>
          </w:tcPr>
          <w:p w14:paraId="2E8AFFC1" w14:textId="4A7964A7" w:rsidR="00167EA0" w:rsidRPr="00D33DF9" w:rsidRDefault="00D33DF9" w:rsidP="00D33DF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Н</w:t>
            </w:r>
            <w:r w:rsidR="00167EA0" w:rsidRPr="00D33DF9">
              <w:rPr>
                <w:rFonts w:ascii="Tahoma" w:hAnsi="Tahoma" w:cs="Tahoma"/>
                <w:b/>
                <w:bCs/>
                <w:sz w:val="20"/>
                <w:szCs w:val="20"/>
              </w:rPr>
              <w:t>орматив образования отходов в среднем за год, т/год</w:t>
            </w:r>
          </w:p>
        </w:tc>
      </w:tr>
      <w:tr w:rsidR="00167EA0" w:rsidRPr="00167EA0" w14:paraId="333ECC2A" w14:textId="77777777" w:rsidTr="00805CF8">
        <w:tc>
          <w:tcPr>
            <w:tcW w:w="9345" w:type="dxa"/>
            <w:gridSpan w:val="4"/>
            <w:vAlign w:val="center"/>
          </w:tcPr>
          <w:p w14:paraId="746DCC2D" w14:textId="0B19D22E" w:rsidR="00167EA0" w:rsidRPr="00D33DF9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 w:rsidRPr="00D33DF9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Промплощадка № 1 (</w:t>
            </w:r>
            <w:proofErr w:type="spellStart"/>
            <w:r w:rsidRPr="00D33DF9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Фанпарк</w:t>
            </w:r>
            <w:proofErr w:type="spellEnd"/>
            <w:r w:rsidRPr="00D33DF9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 xml:space="preserve"> «Бобровый лог»)</w:t>
            </w:r>
          </w:p>
        </w:tc>
      </w:tr>
      <w:tr w:rsidR="00167EA0" w:rsidRPr="00167EA0" w14:paraId="09D07EE0" w14:textId="77777777" w:rsidTr="00FC3123">
        <w:tc>
          <w:tcPr>
            <w:tcW w:w="846" w:type="dxa"/>
            <w:vAlign w:val="center"/>
          </w:tcPr>
          <w:p w14:paraId="0B2B3DCE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14EEB372" w14:textId="24878EDA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Отходы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I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класса опасности:</w:t>
            </w:r>
          </w:p>
        </w:tc>
        <w:tc>
          <w:tcPr>
            <w:tcW w:w="1985" w:type="dxa"/>
            <w:vAlign w:val="center"/>
          </w:tcPr>
          <w:p w14:paraId="2466EB51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1B5E402B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7EA0" w:rsidRPr="00167EA0" w14:paraId="56EFD0F7" w14:textId="77777777" w:rsidTr="00FC3123">
        <w:tc>
          <w:tcPr>
            <w:tcW w:w="846" w:type="dxa"/>
            <w:vAlign w:val="center"/>
          </w:tcPr>
          <w:p w14:paraId="1EA01545" w14:textId="7F7FF7BD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386" w:type="dxa"/>
            <w:vAlign w:val="center"/>
          </w:tcPr>
          <w:p w14:paraId="7E5CACE3" w14:textId="6B5016DA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Лампы ртутные, ртутно-кварцевые, люминесцентные, утратившие потребительские свойства</w:t>
            </w:r>
          </w:p>
        </w:tc>
        <w:tc>
          <w:tcPr>
            <w:tcW w:w="1985" w:type="dxa"/>
            <w:vAlign w:val="center"/>
          </w:tcPr>
          <w:p w14:paraId="446182D7" w14:textId="7A899982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4 71 101 01 52 1</w:t>
            </w:r>
          </w:p>
        </w:tc>
        <w:tc>
          <w:tcPr>
            <w:tcW w:w="1128" w:type="dxa"/>
            <w:vAlign w:val="center"/>
          </w:tcPr>
          <w:p w14:paraId="6BE54E0A" w14:textId="0BD31B39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0,088</w:t>
            </w:r>
          </w:p>
        </w:tc>
      </w:tr>
      <w:tr w:rsidR="00167EA0" w:rsidRPr="00167EA0" w14:paraId="532CC5F1" w14:textId="77777777" w:rsidTr="00FC3123">
        <w:tc>
          <w:tcPr>
            <w:tcW w:w="846" w:type="dxa"/>
            <w:vAlign w:val="center"/>
          </w:tcPr>
          <w:p w14:paraId="49306CF8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61D14CBE" w14:textId="3CC80B16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Итого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 xml:space="preserve">I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>класса опасности:</w:t>
            </w:r>
          </w:p>
        </w:tc>
        <w:tc>
          <w:tcPr>
            <w:tcW w:w="1985" w:type="dxa"/>
            <w:vAlign w:val="center"/>
          </w:tcPr>
          <w:p w14:paraId="357A0F62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6ACEDD5" w14:textId="615E195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sz w:val="20"/>
                <w:szCs w:val="20"/>
              </w:rPr>
              <w:t>0,088</w:t>
            </w:r>
          </w:p>
        </w:tc>
      </w:tr>
      <w:tr w:rsidR="00167EA0" w:rsidRPr="00167EA0" w14:paraId="60008B0D" w14:textId="77777777" w:rsidTr="00EF5806">
        <w:tc>
          <w:tcPr>
            <w:tcW w:w="846" w:type="dxa"/>
            <w:vAlign w:val="center"/>
          </w:tcPr>
          <w:p w14:paraId="77B285EA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16C85A45" w14:textId="720004D6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Отходы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II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класса опасности:</w:t>
            </w:r>
          </w:p>
        </w:tc>
        <w:tc>
          <w:tcPr>
            <w:tcW w:w="1985" w:type="dxa"/>
            <w:vAlign w:val="center"/>
          </w:tcPr>
          <w:p w14:paraId="1F3BD113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54D08EBB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7EA0" w:rsidRPr="00167EA0" w14:paraId="384C9EBD" w14:textId="77777777" w:rsidTr="00EF5806">
        <w:tc>
          <w:tcPr>
            <w:tcW w:w="846" w:type="dxa"/>
            <w:vAlign w:val="center"/>
          </w:tcPr>
          <w:p w14:paraId="0FE359E0" w14:textId="05C66FD8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  <w:lang w:val="en-US"/>
              </w:rPr>
              <w:t>2</w:t>
            </w:r>
          </w:p>
        </w:tc>
        <w:tc>
          <w:tcPr>
            <w:tcW w:w="5386" w:type="dxa"/>
            <w:vAlign w:val="center"/>
          </w:tcPr>
          <w:p w14:paraId="1FFBAC49" w14:textId="28BD6CBD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Аккумуляторы свинцовые отработанные неповрежденные, с электролитом</w:t>
            </w:r>
          </w:p>
        </w:tc>
        <w:tc>
          <w:tcPr>
            <w:tcW w:w="1985" w:type="dxa"/>
            <w:vAlign w:val="center"/>
          </w:tcPr>
          <w:p w14:paraId="150D320E" w14:textId="06015C24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9 20 110 01 53 2</w:t>
            </w:r>
          </w:p>
        </w:tc>
        <w:tc>
          <w:tcPr>
            <w:tcW w:w="1128" w:type="dxa"/>
            <w:vAlign w:val="center"/>
          </w:tcPr>
          <w:p w14:paraId="36460C24" w14:textId="7D387D82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0,164</w:t>
            </w:r>
          </w:p>
        </w:tc>
      </w:tr>
      <w:tr w:rsidR="00167EA0" w:rsidRPr="00167EA0" w14:paraId="212548CB" w14:textId="77777777" w:rsidTr="00EF5806">
        <w:tc>
          <w:tcPr>
            <w:tcW w:w="846" w:type="dxa"/>
            <w:vAlign w:val="center"/>
          </w:tcPr>
          <w:p w14:paraId="6E729472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3CB5C6CF" w14:textId="7B33D969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Итого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 xml:space="preserve">II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>класса опасности:</w:t>
            </w:r>
          </w:p>
        </w:tc>
        <w:tc>
          <w:tcPr>
            <w:tcW w:w="1985" w:type="dxa"/>
            <w:vAlign w:val="center"/>
          </w:tcPr>
          <w:p w14:paraId="2498D488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161E3D60" w14:textId="0F2894A6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sz w:val="20"/>
                <w:szCs w:val="20"/>
              </w:rPr>
              <w:t>0,164</w:t>
            </w:r>
          </w:p>
        </w:tc>
      </w:tr>
      <w:tr w:rsidR="00167EA0" w:rsidRPr="00167EA0" w14:paraId="564BB7B8" w14:textId="77777777" w:rsidTr="00EF5806">
        <w:tc>
          <w:tcPr>
            <w:tcW w:w="846" w:type="dxa"/>
            <w:vAlign w:val="center"/>
          </w:tcPr>
          <w:p w14:paraId="6AFC5C07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6E637A77" w14:textId="22DB4F64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Отходы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III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класса опасности:</w:t>
            </w:r>
          </w:p>
        </w:tc>
        <w:tc>
          <w:tcPr>
            <w:tcW w:w="1985" w:type="dxa"/>
            <w:vAlign w:val="center"/>
          </w:tcPr>
          <w:p w14:paraId="795E263B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BEDA124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7EA0" w:rsidRPr="00167EA0" w14:paraId="6DD4DECD" w14:textId="77777777" w:rsidTr="00EF5806">
        <w:tc>
          <w:tcPr>
            <w:tcW w:w="846" w:type="dxa"/>
            <w:vAlign w:val="center"/>
          </w:tcPr>
          <w:p w14:paraId="31D3FF49" w14:textId="528173D0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386" w:type="dxa"/>
            <w:vAlign w:val="center"/>
          </w:tcPr>
          <w:p w14:paraId="2CF56D83" w14:textId="4B44CD27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 xml:space="preserve">Отходы минеральных масел моторных </w:t>
            </w:r>
          </w:p>
        </w:tc>
        <w:tc>
          <w:tcPr>
            <w:tcW w:w="1985" w:type="dxa"/>
            <w:vAlign w:val="center"/>
          </w:tcPr>
          <w:p w14:paraId="5E76F3D5" w14:textId="297F1BCC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4 06 110 01 31 3</w:t>
            </w:r>
          </w:p>
        </w:tc>
        <w:tc>
          <w:tcPr>
            <w:tcW w:w="1128" w:type="dxa"/>
            <w:vAlign w:val="center"/>
          </w:tcPr>
          <w:p w14:paraId="147529E4" w14:textId="0C5A37A8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0,138</w:t>
            </w:r>
          </w:p>
        </w:tc>
      </w:tr>
      <w:tr w:rsidR="00167EA0" w:rsidRPr="00167EA0" w14:paraId="25AC4716" w14:textId="77777777" w:rsidTr="00EF5806">
        <w:tc>
          <w:tcPr>
            <w:tcW w:w="846" w:type="dxa"/>
            <w:vAlign w:val="center"/>
          </w:tcPr>
          <w:p w14:paraId="1A74498C" w14:textId="7C15D3A3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386" w:type="dxa"/>
            <w:vAlign w:val="center"/>
          </w:tcPr>
          <w:p w14:paraId="7A364910" w14:textId="6C65097A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Отходы минеральных масел гидравлических, не содержащих галогены</w:t>
            </w:r>
          </w:p>
        </w:tc>
        <w:tc>
          <w:tcPr>
            <w:tcW w:w="1985" w:type="dxa"/>
            <w:vAlign w:val="center"/>
          </w:tcPr>
          <w:p w14:paraId="0F9DD66A" w14:textId="7B29717F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4 06 120 01 31 3</w:t>
            </w:r>
          </w:p>
        </w:tc>
        <w:tc>
          <w:tcPr>
            <w:tcW w:w="1128" w:type="dxa"/>
            <w:vAlign w:val="center"/>
          </w:tcPr>
          <w:p w14:paraId="35374DB1" w14:textId="7FF40FCA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0,093</w:t>
            </w:r>
          </w:p>
        </w:tc>
      </w:tr>
      <w:tr w:rsidR="00167EA0" w:rsidRPr="00167EA0" w14:paraId="6193EEE1" w14:textId="77777777" w:rsidTr="00EF5806">
        <w:tc>
          <w:tcPr>
            <w:tcW w:w="846" w:type="dxa"/>
            <w:vAlign w:val="center"/>
          </w:tcPr>
          <w:p w14:paraId="5D2FCAEB" w14:textId="510EC5EC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386" w:type="dxa"/>
            <w:vAlign w:val="center"/>
          </w:tcPr>
          <w:p w14:paraId="0D886E7E" w14:textId="3ECBCD38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Отходы минеральных масел трансмиссионных</w:t>
            </w:r>
          </w:p>
        </w:tc>
        <w:tc>
          <w:tcPr>
            <w:tcW w:w="1985" w:type="dxa"/>
            <w:vAlign w:val="center"/>
          </w:tcPr>
          <w:p w14:paraId="46039870" w14:textId="2B8CB90F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4 06 150 01 31 3</w:t>
            </w:r>
          </w:p>
        </w:tc>
        <w:tc>
          <w:tcPr>
            <w:tcW w:w="1128" w:type="dxa"/>
            <w:vAlign w:val="center"/>
          </w:tcPr>
          <w:p w14:paraId="12FBD12A" w14:textId="50A43483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0,300</w:t>
            </w:r>
          </w:p>
        </w:tc>
      </w:tr>
      <w:tr w:rsidR="00167EA0" w:rsidRPr="00167EA0" w14:paraId="2E6CB46C" w14:textId="77777777" w:rsidTr="00EF5806">
        <w:tc>
          <w:tcPr>
            <w:tcW w:w="846" w:type="dxa"/>
            <w:vAlign w:val="center"/>
          </w:tcPr>
          <w:p w14:paraId="0340178B" w14:textId="467F6B0B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386" w:type="dxa"/>
            <w:vAlign w:val="center"/>
          </w:tcPr>
          <w:p w14:paraId="4CD3CEE4" w14:textId="213A5C97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Фильтры очистки масла автотранспортных средств отработанные</w:t>
            </w:r>
          </w:p>
        </w:tc>
        <w:tc>
          <w:tcPr>
            <w:tcW w:w="1985" w:type="dxa"/>
            <w:vAlign w:val="center"/>
          </w:tcPr>
          <w:p w14:paraId="74B4DECA" w14:textId="56FECD4B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9 21 302 01 52 3</w:t>
            </w:r>
          </w:p>
        </w:tc>
        <w:tc>
          <w:tcPr>
            <w:tcW w:w="1128" w:type="dxa"/>
            <w:vAlign w:val="center"/>
          </w:tcPr>
          <w:p w14:paraId="59D3D3AF" w14:textId="0816982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0,003</w:t>
            </w:r>
          </w:p>
        </w:tc>
      </w:tr>
      <w:tr w:rsidR="00167EA0" w:rsidRPr="00167EA0" w14:paraId="2F0178A0" w14:textId="77777777" w:rsidTr="00EF5806">
        <w:tc>
          <w:tcPr>
            <w:tcW w:w="846" w:type="dxa"/>
            <w:vAlign w:val="center"/>
          </w:tcPr>
          <w:p w14:paraId="1B525087" w14:textId="65D8DFB2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386" w:type="dxa"/>
            <w:vAlign w:val="center"/>
          </w:tcPr>
          <w:p w14:paraId="3FE814D9" w14:textId="4C0A9857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Фильтры очистки топлива автотранспортных средств отработанные</w:t>
            </w:r>
          </w:p>
        </w:tc>
        <w:tc>
          <w:tcPr>
            <w:tcW w:w="1985" w:type="dxa"/>
            <w:vAlign w:val="center"/>
          </w:tcPr>
          <w:p w14:paraId="45749F73" w14:textId="4D8311E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9 21 303 01 52 3</w:t>
            </w:r>
          </w:p>
        </w:tc>
        <w:tc>
          <w:tcPr>
            <w:tcW w:w="1128" w:type="dxa"/>
            <w:vAlign w:val="center"/>
          </w:tcPr>
          <w:p w14:paraId="2615D7B8" w14:textId="3853A683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0,001</w:t>
            </w:r>
          </w:p>
        </w:tc>
      </w:tr>
      <w:tr w:rsidR="00167EA0" w:rsidRPr="00167EA0" w14:paraId="3A05347A" w14:textId="77777777" w:rsidTr="00EF5806">
        <w:tc>
          <w:tcPr>
            <w:tcW w:w="846" w:type="dxa"/>
            <w:vAlign w:val="center"/>
          </w:tcPr>
          <w:p w14:paraId="51156DB1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3E1E032E" w14:textId="7C27BB44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Итого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 xml:space="preserve">III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>класса опасности:</w:t>
            </w:r>
          </w:p>
        </w:tc>
        <w:tc>
          <w:tcPr>
            <w:tcW w:w="1985" w:type="dxa"/>
            <w:vAlign w:val="center"/>
          </w:tcPr>
          <w:p w14:paraId="206CDA6C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0B042B7E" w14:textId="1B480B14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sz w:val="20"/>
                <w:szCs w:val="20"/>
              </w:rPr>
              <w:t>0,535</w:t>
            </w:r>
          </w:p>
        </w:tc>
      </w:tr>
      <w:tr w:rsidR="00167EA0" w:rsidRPr="00167EA0" w14:paraId="033F1CFA" w14:textId="77777777" w:rsidTr="00EF5806">
        <w:tc>
          <w:tcPr>
            <w:tcW w:w="846" w:type="dxa"/>
            <w:vAlign w:val="center"/>
          </w:tcPr>
          <w:p w14:paraId="74BAEC88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421110CC" w14:textId="35DDBCFB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Отходы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 xml:space="preserve">IV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>класса опасности:</w:t>
            </w:r>
          </w:p>
        </w:tc>
        <w:tc>
          <w:tcPr>
            <w:tcW w:w="1985" w:type="dxa"/>
            <w:vAlign w:val="center"/>
          </w:tcPr>
          <w:p w14:paraId="23BE3176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527C3D0E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7EA0" w:rsidRPr="00167EA0" w14:paraId="136C606A" w14:textId="77777777" w:rsidTr="00EF5806">
        <w:tc>
          <w:tcPr>
            <w:tcW w:w="846" w:type="dxa"/>
            <w:vAlign w:val="center"/>
          </w:tcPr>
          <w:p w14:paraId="274762F6" w14:textId="16A7C44D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386" w:type="dxa"/>
            <w:vAlign w:val="center"/>
          </w:tcPr>
          <w:p w14:paraId="78AC3D6D" w14:textId="3D226CA7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Мусор от офисных и бытовых помещений организаций несортированный (исключая крупногабаритный)</w:t>
            </w:r>
          </w:p>
        </w:tc>
        <w:tc>
          <w:tcPr>
            <w:tcW w:w="1985" w:type="dxa"/>
            <w:vAlign w:val="center"/>
          </w:tcPr>
          <w:p w14:paraId="02BD6913" w14:textId="6CAF22B9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7 33 100 01 72 4</w:t>
            </w:r>
          </w:p>
        </w:tc>
        <w:tc>
          <w:tcPr>
            <w:tcW w:w="1128" w:type="dxa"/>
            <w:vAlign w:val="center"/>
          </w:tcPr>
          <w:p w14:paraId="3774B5BA" w14:textId="15D40E2B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2,227</w:t>
            </w:r>
          </w:p>
        </w:tc>
      </w:tr>
      <w:tr w:rsidR="00167EA0" w:rsidRPr="00167EA0" w14:paraId="2F51F9F6" w14:textId="77777777" w:rsidTr="00EF5806">
        <w:tc>
          <w:tcPr>
            <w:tcW w:w="846" w:type="dxa"/>
            <w:vAlign w:val="center"/>
          </w:tcPr>
          <w:p w14:paraId="3FBB83B2" w14:textId="03303DF3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386" w:type="dxa"/>
            <w:vAlign w:val="center"/>
          </w:tcPr>
          <w:p w14:paraId="17B81E8E" w14:textId="6CC53AD6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Обтирочный материал, загрязненный нефтью или нефтепродуктами (содержание нефти или нефтепродуктов менее 15 %)</w:t>
            </w:r>
          </w:p>
        </w:tc>
        <w:tc>
          <w:tcPr>
            <w:tcW w:w="1985" w:type="dxa"/>
            <w:vAlign w:val="center"/>
          </w:tcPr>
          <w:p w14:paraId="0D78EDBA" w14:textId="656F2059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9 19 204 02 60 4</w:t>
            </w:r>
          </w:p>
        </w:tc>
        <w:tc>
          <w:tcPr>
            <w:tcW w:w="1128" w:type="dxa"/>
            <w:vAlign w:val="center"/>
          </w:tcPr>
          <w:p w14:paraId="7344BEA0" w14:textId="7338E9CB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0,300</w:t>
            </w:r>
          </w:p>
        </w:tc>
      </w:tr>
      <w:tr w:rsidR="00167EA0" w:rsidRPr="00167EA0" w14:paraId="51763E3E" w14:textId="77777777" w:rsidTr="00EF5806">
        <w:tc>
          <w:tcPr>
            <w:tcW w:w="846" w:type="dxa"/>
            <w:vAlign w:val="center"/>
          </w:tcPr>
          <w:p w14:paraId="76EF1354" w14:textId="696E0D6D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386" w:type="dxa"/>
            <w:vAlign w:val="center"/>
          </w:tcPr>
          <w:p w14:paraId="4CC569DD" w14:textId="3E05F207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Опилки и стружка древесные, загрязненные нефтью или нефтепродуктами (содержание нефти или нефтепродуктов   менее 15%)</w:t>
            </w:r>
          </w:p>
        </w:tc>
        <w:tc>
          <w:tcPr>
            <w:tcW w:w="1985" w:type="dxa"/>
            <w:vAlign w:val="center"/>
          </w:tcPr>
          <w:p w14:paraId="4C7B0FF0" w14:textId="0522D1CF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9 19 205 02 39 4</w:t>
            </w:r>
          </w:p>
        </w:tc>
        <w:tc>
          <w:tcPr>
            <w:tcW w:w="1128" w:type="dxa"/>
            <w:vAlign w:val="center"/>
          </w:tcPr>
          <w:p w14:paraId="281F3D0F" w14:textId="23D7AED1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0,050</w:t>
            </w:r>
          </w:p>
        </w:tc>
      </w:tr>
      <w:tr w:rsidR="00167EA0" w:rsidRPr="00167EA0" w14:paraId="333F8E91" w14:textId="77777777" w:rsidTr="00EF5806">
        <w:tc>
          <w:tcPr>
            <w:tcW w:w="846" w:type="dxa"/>
            <w:vAlign w:val="center"/>
          </w:tcPr>
          <w:p w14:paraId="403EA98A" w14:textId="245A5FB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386" w:type="dxa"/>
            <w:vAlign w:val="center"/>
          </w:tcPr>
          <w:p w14:paraId="3EFAE4E1" w14:textId="3A17D15E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Шины пневматические автомобильные отработанные</w:t>
            </w:r>
          </w:p>
        </w:tc>
        <w:tc>
          <w:tcPr>
            <w:tcW w:w="1985" w:type="dxa"/>
            <w:vAlign w:val="center"/>
          </w:tcPr>
          <w:p w14:paraId="3A2B6C19" w14:textId="3EC7D8B8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9 21 110 01 50 4</w:t>
            </w:r>
          </w:p>
        </w:tc>
        <w:tc>
          <w:tcPr>
            <w:tcW w:w="1128" w:type="dxa"/>
            <w:vAlign w:val="center"/>
          </w:tcPr>
          <w:p w14:paraId="2EDEC530" w14:textId="13D1CEF5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0,280</w:t>
            </w:r>
          </w:p>
        </w:tc>
      </w:tr>
      <w:tr w:rsidR="00167EA0" w:rsidRPr="00167EA0" w14:paraId="1225A059" w14:textId="77777777" w:rsidTr="00EF5806">
        <w:tc>
          <w:tcPr>
            <w:tcW w:w="846" w:type="dxa"/>
            <w:vAlign w:val="center"/>
          </w:tcPr>
          <w:p w14:paraId="042BF2DC" w14:textId="72FD44BF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386" w:type="dxa"/>
            <w:vAlign w:val="center"/>
          </w:tcPr>
          <w:p w14:paraId="25109EEA" w14:textId="794358FB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Фильтры воздушные автотранспортных средств отработанные</w:t>
            </w:r>
          </w:p>
        </w:tc>
        <w:tc>
          <w:tcPr>
            <w:tcW w:w="1985" w:type="dxa"/>
            <w:vAlign w:val="center"/>
          </w:tcPr>
          <w:p w14:paraId="09AD4B4E" w14:textId="27B9904B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9 21 301 01 52 4</w:t>
            </w:r>
          </w:p>
        </w:tc>
        <w:tc>
          <w:tcPr>
            <w:tcW w:w="1128" w:type="dxa"/>
            <w:vAlign w:val="center"/>
          </w:tcPr>
          <w:p w14:paraId="582EB013" w14:textId="14E15182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0,001</w:t>
            </w:r>
          </w:p>
        </w:tc>
      </w:tr>
      <w:tr w:rsidR="00167EA0" w:rsidRPr="00167EA0" w14:paraId="1C12C9E6" w14:textId="77777777" w:rsidTr="00EF5806">
        <w:tc>
          <w:tcPr>
            <w:tcW w:w="846" w:type="dxa"/>
            <w:vAlign w:val="center"/>
          </w:tcPr>
          <w:p w14:paraId="488528D5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377C5D8E" w14:textId="2300ADE9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Итого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IV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класса опасности:</w:t>
            </w:r>
          </w:p>
        </w:tc>
        <w:tc>
          <w:tcPr>
            <w:tcW w:w="1985" w:type="dxa"/>
            <w:vAlign w:val="center"/>
          </w:tcPr>
          <w:p w14:paraId="391DD2D3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482DB202" w14:textId="6C1C9AA2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sz w:val="20"/>
                <w:szCs w:val="20"/>
              </w:rPr>
              <w:t>2,858</w:t>
            </w:r>
          </w:p>
        </w:tc>
      </w:tr>
      <w:tr w:rsidR="00167EA0" w:rsidRPr="00167EA0" w14:paraId="13F24493" w14:textId="77777777" w:rsidTr="00EF5806">
        <w:tc>
          <w:tcPr>
            <w:tcW w:w="846" w:type="dxa"/>
            <w:vAlign w:val="center"/>
          </w:tcPr>
          <w:p w14:paraId="17D847DC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5F498B73" w14:textId="206534A3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Отходы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V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класса опасности:</w:t>
            </w:r>
          </w:p>
        </w:tc>
        <w:tc>
          <w:tcPr>
            <w:tcW w:w="1985" w:type="dxa"/>
            <w:vAlign w:val="center"/>
          </w:tcPr>
          <w:p w14:paraId="2377B463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42500C3C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7EA0" w:rsidRPr="00167EA0" w14:paraId="189287C4" w14:textId="77777777" w:rsidTr="00EF5806">
        <w:tc>
          <w:tcPr>
            <w:tcW w:w="846" w:type="dxa"/>
            <w:vAlign w:val="center"/>
          </w:tcPr>
          <w:p w14:paraId="503D68A9" w14:textId="65A10763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386" w:type="dxa"/>
            <w:vAlign w:val="center"/>
          </w:tcPr>
          <w:p w14:paraId="5EE4EA25" w14:textId="6DA54750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Отходы бумаги и картона от канцелярской деятельности и делопроизводства</w:t>
            </w:r>
          </w:p>
        </w:tc>
        <w:tc>
          <w:tcPr>
            <w:tcW w:w="1985" w:type="dxa"/>
            <w:vAlign w:val="center"/>
          </w:tcPr>
          <w:p w14:paraId="0EF7639D" w14:textId="78ADCCE8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4 05 122 02 60 5</w:t>
            </w:r>
          </w:p>
        </w:tc>
        <w:tc>
          <w:tcPr>
            <w:tcW w:w="1128" w:type="dxa"/>
            <w:vAlign w:val="center"/>
          </w:tcPr>
          <w:p w14:paraId="43B52D2A" w14:textId="3E9AE26F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0,177</w:t>
            </w:r>
          </w:p>
        </w:tc>
      </w:tr>
      <w:tr w:rsidR="00167EA0" w:rsidRPr="00167EA0" w14:paraId="3B1DA4F4" w14:textId="77777777" w:rsidTr="00EF5806">
        <w:tc>
          <w:tcPr>
            <w:tcW w:w="846" w:type="dxa"/>
            <w:vAlign w:val="center"/>
          </w:tcPr>
          <w:p w14:paraId="486F2612" w14:textId="56ED836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386" w:type="dxa"/>
          </w:tcPr>
          <w:p w14:paraId="6B145F65" w14:textId="70D7FB42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Бельтинг из вулканизированной резины, утративший потребительские свойства, незагрязненный</w:t>
            </w:r>
          </w:p>
        </w:tc>
        <w:tc>
          <w:tcPr>
            <w:tcW w:w="1985" w:type="dxa"/>
            <w:vAlign w:val="center"/>
          </w:tcPr>
          <w:p w14:paraId="079CA440" w14:textId="28CF0D30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4 31 120 02 51 5</w:t>
            </w:r>
          </w:p>
        </w:tc>
        <w:tc>
          <w:tcPr>
            <w:tcW w:w="1128" w:type="dxa"/>
            <w:vAlign w:val="center"/>
          </w:tcPr>
          <w:p w14:paraId="1F55D6C9" w14:textId="2A39A7C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0,050</w:t>
            </w:r>
          </w:p>
        </w:tc>
      </w:tr>
      <w:tr w:rsidR="00167EA0" w:rsidRPr="00167EA0" w14:paraId="54C70BB0" w14:textId="77777777" w:rsidTr="00EF5806">
        <w:tc>
          <w:tcPr>
            <w:tcW w:w="846" w:type="dxa"/>
            <w:vAlign w:val="center"/>
          </w:tcPr>
          <w:p w14:paraId="7B4DE680" w14:textId="00E75A9D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386" w:type="dxa"/>
          </w:tcPr>
          <w:p w14:paraId="7690AFBD" w14:textId="468BE52B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Лампы накаливания, утратившие потребительские свойства</w:t>
            </w:r>
          </w:p>
        </w:tc>
        <w:tc>
          <w:tcPr>
            <w:tcW w:w="1985" w:type="dxa"/>
            <w:vAlign w:val="center"/>
          </w:tcPr>
          <w:p w14:paraId="27B2CD96" w14:textId="7FE37BEF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4 82 411 00 52 5</w:t>
            </w:r>
          </w:p>
        </w:tc>
        <w:tc>
          <w:tcPr>
            <w:tcW w:w="1128" w:type="dxa"/>
            <w:vAlign w:val="center"/>
          </w:tcPr>
          <w:p w14:paraId="1185CAF0" w14:textId="551678E8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0,286</w:t>
            </w:r>
          </w:p>
        </w:tc>
      </w:tr>
      <w:tr w:rsidR="00167EA0" w:rsidRPr="00167EA0" w14:paraId="23AF2021" w14:textId="77777777" w:rsidTr="00EF5806">
        <w:tc>
          <w:tcPr>
            <w:tcW w:w="846" w:type="dxa"/>
            <w:vAlign w:val="center"/>
          </w:tcPr>
          <w:p w14:paraId="3C44D713" w14:textId="5A294A80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386" w:type="dxa"/>
          </w:tcPr>
          <w:p w14:paraId="37FBD396" w14:textId="7D1BF1C1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985" w:type="dxa"/>
            <w:vAlign w:val="center"/>
          </w:tcPr>
          <w:p w14:paraId="52F0F99B" w14:textId="3416707A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7 37 100 02 72 5</w:t>
            </w:r>
          </w:p>
        </w:tc>
        <w:tc>
          <w:tcPr>
            <w:tcW w:w="1128" w:type="dxa"/>
            <w:vAlign w:val="center"/>
          </w:tcPr>
          <w:p w14:paraId="01A4A088" w14:textId="5BE5B96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413,811</w:t>
            </w:r>
          </w:p>
        </w:tc>
      </w:tr>
      <w:tr w:rsidR="00167EA0" w:rsidRPr="00167EA0" w14:paraId="489F0435" w14:textId="77777777" w:rsidTr="00EF5806">
        <w:tc>
          <w:tcPr>
            <w:tcW w:w="846" w:type="dxa"/>
            <w:vAlign w:val="center"/>
          </w:tcPr>
          <w:p w14:paraId="1070579A" w14:textId="1707AB3F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386" w:type="dxa"/>
            <w:vAlign w:val="center"/>
          </w:tcPr>
          <w:p w14:paraId="40DD641B" w14:textId="1C415426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Остатки и огарки стальных сварочных электродов</w:t>
            </w:r>
          </w:p>
        </w:tc>
        <w:tc>
          <w:tcPr>
            <w:tcW w:w="1985" w:type="dxa"/>
            <w:vAlign w:val="center"/>
          </w:tcPr>
          <w:p w14:paraId="08564800" w14:textId="1145FB7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9 19 100 01 20 5</w:t>
            </w:r>
          </w:p>
        </w:tc>
        <w:tc>
          <w:tcPr>
            <w:tcW w:w="1128" w:type="dxa"/>
            <w:vAlign w:val="center"/>
          </w:tcPr>
          <w:p w14:paraId="7114DE3F" w14:textId="44CDC16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0,003</w:t>
            </w:r>
          </w:p>
        </w:tc>
      </w:tr>
      <w:tr w:rsidR="00167EA0" w:rsidRPr="00167EA0" w14:paraId="3835141D" w14:textId="77777777" w:rsidTr="00EF5806">
        <w:tc>
          <w:tcPr>
            <w:tcW w:w="846" w:type="dxa"/>
            <w:vAlign w:val="center"/>
          </w:tcPr>
          <w:p w14:paraId="17713FB2" w14:textId="248161D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386" w:type="dxa"/>
            <w:vAlign w:val="center"/>
          </w:tcPr>
          <w:p w14:paraId="6EA54C5A" w14:textId="12932B48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167EA0">
              <w:rPr>
                <w:rFonts w:ascii="Tahoma" w:hAnsi="Tahoma" w:cs="Tahoma"/>
                <w:sz w:val="20"/>
                <w:szCs w:val="20"/>
              </w:rPr>
              <w:t>Тормозные колодки</w:t>
            </w:r>
            <w:proofErr w:type="gramEnd"/>
            <w:r w:rsidRPr="00167EA0">
              <w:rPr>
                <w:rFonts w:ascii="Tahoma" w:hAnsi="Tahoma" w:cs="Tahoma"/>
                <w:sz w:val="20"/>
                <w:szCs w:val="20"/>
              </w:rPr>
              <w:t xml:space="preserve"> отработанные без накладок асбестовых</w:t>
            </w:r>
          </w:p>
        </w:tc>
        <w:tc>
          <w:tcPr>
            <w:tcW w:w="1985" w:type="dxa"/>
            <w:vAlign w:val="center"/>
          </w:tcPr>
          <w:p w14:paraId="566F1DD8" w14:textId="32F02925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9 20 310 01 52 5</w:t>
            </w:r>
          </w:p>
        </w:tc>
        <w:tc>
          <w:tcPr>
            <w:tcW w:w="1128" w:type="dxa"/>
            <w:vAlign w:val="center"/>
          </w:tcPr>
          <w:p w14:paraId="7FD8B8C3" w14:textId="42674EED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0,001</w:t>
            </w:r>
          </w:p>
        </w:tc>
      </w:tr>
      <w:tr w:rsidR="00167EA0" w:rsidRPr="00167EA0" w14:paraId="57DB875A" w14:textId="77777777" w:rsidTr="00EF5806">
        <w:tc>
          <w:tcPr>
            <w:tcW w:w="846" w:type="dxa"/>
            <w:vAlign w:val="center"/>
          </w:tcPr>
          <w:p w14:paraId="67517F5D" w14:textId="104BB5D0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5386" w:type="dxa"/>
            <w:vAlign w:val="center"/>
          </w:tcPr>
          <w:p w14:paraId="3C900307" w14:textId="438AACA0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985" w:type="dxa"/>
            <w:vAlign w:val="center"/>
          </w:tcPr>
          <w:p w14:paraId="7BD10120" w14:textId="3A0D5B94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7 35 100 01 72 5</w:t>
            </w:r>
          </w:p>
        </w:tc>
        <w:tc>
          <w:tcPr>
            <w:tcW w:w="1128" w:type="dxa"/>
            <w:vAlign w:val="center"/>
          </w:tcPr>
          <w:p w14:paraId="1C2523CF" w14:textId="2D7F145C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147,552</w:t>
            </w:r>
          </w:p>
        </w:tc>
      </w:tr>
      <w:tr w:rsidR="00167EA0" w:rsidRPr="00167EA0" w14:paraId="0C55FA9B" w14:textId="77777777" w:rsidTr="00EF5806">
        <w:tc>
          <w:tcPr>
            <w:tcW w:w="846" w:type="dxa"/>
            <w:vAlign w:val="center"/>
          </w:tcPr>
          <w:p w14:paraId="1BE468A8" w14:textId="7F3CCDDB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5386" w:type="dxa"/>
            <w:vAlign w:val="center"/>
          </w:tcPr>
          <w:p w14:paraId="248FAA28" w14:textId="5AB252DA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985" w:type="dxa"/>
            <w:vAlign w:val="center"/>
          </w:tcPr>
          <w:p w14:paraId="367F920E" w14:textId="06215EA0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7 35 100 02 72 5</w:t>
            </w:r>
          </w:p>
        </w:tc>
        <w:tc>
          <w:tcPr>
            <w:tcW w:w="1128" w:type="dxa"/>
            <w:vAlign w:val="center"/>
          </w:tcPr>
          <w:p w14:paraId="5712EE8A" w14:textId="4937C30B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5,115</w:t>
            </w:r>
          </w:p>
        </w:tc>
      </w:tr>
      <w:tr w:rsidR="00167EA0" w:rsidRPr="00167EA0" w14:paraId="0DC20D9C" w14:textId="77777777" w:rsidTr="00EF5806">
        <w:tc>
          <w:tcPr>
            <w:tcW w:w="846" w:type="dxa"/>
            <w:vAlign w:val="center"/>
          </w:tcPr>
          <w:p w14:paraId="597BB0F3" w14:textId="7B424932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5386" w:type="dxa"/>
            <w:vAlign w:val="center"/>
          </w:tcPr>
          <w:p w14:paraId="79402D4B" w14:textId="38FEF8F4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Пищевые отходы кухонь и организаций общественного питания несортированные</w:t>
            </w:r>
          </w:p>
        </w:tc>
        <w:tc>
          <w:tcPr>
            <w:tcW w:w="1985" w:type="dxa"/>
            <w:vAlign w:val="center"/>
          </w:tcPr>
          <w:p w14:paraId="2E16A057" w14:textId="28A170CC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7 36 100 01 30 5</w:t>
            </w:r>
          </w:p>
        </w:tc>
        <w:tc>
          <w:tcPr>
            <w:tcW w:w="1128" w:type="dxa"/>
            <w:vAlign w:val="center"/>
          </w:tcPr>
          <w:p w14:paraId="3511FA74" w14:textId="547118E0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9,603</w:t>
            </w:r>
          </w:p>
        </w:tc>
      </w:tr>
      <w:tr w:rsidR="00167EA0" w:rsidRPr="00167EA0" w14:paraId="6DE1EBFE" w14:textId="77777777" w:rsidTr="002206CF">
        <w:tc>
          <w:tcPr>
            <w:tcW w:w="846" w:type="dxa"/>
            <w:vAlign w:val="center"/>
          </w:tcPr>
          <w:p w14:paraId="6890C880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1568C47F" w14:textId="5ED3713F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Итого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V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класса опасности:</w:t>
            </w:r>
          </w:p>
        </w:tc>
        <w:tc>
          <w:tcPr>
            <w:tcW w:w="1985" w:type="dxa"/>
            <w:vAlign w:val="center"/>
          </w:tcPr>
          <w:p w14:paraId="6F47087C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131D80C6" w14:textId="70AC7386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414,328</w:t>
            </w:r>
          </w:p>
        </w:tc>
      </w:tr>
      <w:tr w:rsidR="00167EA0" w:rsidRPr="00167EA0" w14:paraId="41F270B7" w14:textId="77777777" w:rsidTr="00976D1C">
        <w:tc>
          <w:tcPr>
            <w:tcW w:w="8217" w:type="dxa"/>
            <w:gridSpan w:val="3"/>
            <w:vAlign w:val="center"/>
          </w:tcPr>
          <w:p w14:paraId="1EF23A71" w14:textId="25FCECD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Итого по промплощадке № 1:</w:t>
            </w:r>
          </w:p>
        </w:tc>
        <w:tc>
          <w:tcPr>
            <w:tcW w:w="1128" w:type="dxa"/>
            <w:vAlign w:val="center"/>
          </w:tcPr>
          <w:p w14:paraId="4DB8B487" w14:textId="7317D83D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417,973</w:t>
            </w:r>
          </w:p>
        </w:tc>
      </w:tr>
      <w:tr w:rsidR="00167EA0" w:rsidRPr="00D33DF9" w14:paraId="33AD596E" w14:textId="77777777" w:rsidTr="00D111E1">
        <w:tc>
          <w:tcPr>
            <w:tcW w:w="9345" w:type="dxa"/>
            <w:gridSpan w:val="4"/>
          </w:tcPr>
          <w:p w14:paraId="70B039FC" w14:textId="2EFF9C8D" w:rsidR="00167EA0" w:rsidRPr="00D33DF9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 w:rsidRPr="00D33DF9">
              <w:rPr>
                <w:rFonts w:ascii="Tahoma" w:hAnsi="Tahoma" w:cs="Tahoma"/>
                <w:b/>
                <w:bCs/>
                <w:i/>
                <w:iCs/>
                <w:color w:val="000000"/>
                <w:sz w:val="20"/>
                <w:szCs w:val="20"/>
              </w:rPr>
              <w:t>Промплощадка № 2 (Офис)</w:t>
            </w:r>
          </w:p>
        </w:tc>
      </w:tr>
      <w:tr w:rsidR="00167EA0" w:rsidRPr="00167EA0" w14:paraId="3BC95762" w14:textId="77777777" w:rsidTr="005B6B4D">
        <w:tc>
          <w:tcPr>
            <w:tcW w:w="846" w:type="dxa"/>
            <w:vAlign w:val="center"/>
          </w:tcPr>
          <w:p w14:paraId="1C4CA58F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43781533" w14:textId="27B85699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Отходы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I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класса опасности:</w:t>
            </w:r>
          </w:p>
        </w:tc>
        <w:tc>
          <w:tcPr>
            <w:tcW w:w="1985" w:type="dxa"/>
            <w:vAlign w:val="center"/>
          </w:tcPr>
          <w:p w14:paraId="70D20C7B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4535CB69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7EA0" w:rsidRPr="00167EA0" w14:paraId="5D390F4E" w14:textId="77777777" w:rsidTr="005B6B4D">
        <w:tc>
          <w:tcPr>
            <w:tcW w:w="846" w:type="dxa"/>
            <w:vAlign w:val="center"/>
          </w:tcPr>
          <w:p w14:paraId="362A1515" w14:textId="65DF026C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386" w:type="dxa"/>
            <w:vAlign w:val="center"/>
          </w:tcPr>
          <w:p w14:paraId="07778F3D" w14:textId="376CD715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Лампы ртутные, ртутно-кварцевые, люминесцентные, утратившие потребительские свойства</w:t>
            </w:r>
          </w:p>
        </w:tc>
        <w:tc>
          <w:tcPr>
            <w:tcW w:w="1985" w:type="dxa"/>
            <w:vAlign w:val="center"/>
          </w:tcPr>
          <w:p w14:paraId="10BECB04" w14:textId="6583FF0B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4 71 101 01 52 1</w:t>
            </w:r>
          </w:p>
        </w:tc>
        <w:tc>
          <w:tcPr>
            <w:tcW w:w="1128" w:type="dxa"/>
            <w:vAlign w:val="center"/>
          </w:tcPr>
          <w:p w14:paraId="027F003E" w14:textId="13DC2E9A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0,007</w:t>
            </w:r>
          </w:p>
        </w:tc>
      </w:tr>
      <w:tr w:rsidR="00167EA0" w:rsidRPr="00167EA0" w14:paraId="60B81288" w14:textId="77777777" w:rsidTr="005B6B4D">
        <w:tc>
          <w:tcPr>
            <w:tcW w:w="846" w:type="dxa"/>
            <w:vAlign w:val="center"/>
          </w:tcPr>
          <w:p w14:paraId="710D19CC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1EA39E9F" w14:textId="00F4891D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Итого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 xml:space="preserve">I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>класса опасности:</w:t>
            </w:r>
          </w:p>
        </w:tc>
        <w:tc>
          <w:tcPr>
            <w:tcW w:w="1985" w:type="dxa"/>
            <w:vAlign w:val="center"/>
          </w:tcPr>
          <w:p w14:paraId="060908D1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3A3DF3E" w14:textId="403CD5BB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sz w:val="20"/>
                <w:szCs w:val="20"/>
              </w:rPr>
              <w:t>0,007</w:t>
            </w:r>
          </w:p>
        </w:tc>
      </w:tr>
      <w:tr w:rsidR="00167EA0" w:rsidRPr="00167EA0" w14:paraId="63EA0A1C" w14:textId="77777777" w:rsidTr="005B6B4D">
        <w:tc>
          <w:tcPr>
            <w:tcW w:w="846" w:type="dxa"/>
            <w:vAlign w:val="center"/>
          </w:tcPr>
          <w:p w14:paraId="10ABD06A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2A67204A" w14:textId="78E0499D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Отходы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 xml:space="preserve">IV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>класса опасности:</w:t>
            </w:r>
          </w:p>
        </w:tc>
        <w:tc>
          <w:tcPr>
            <w:tcW w:w="1985" w:type="dxa"/>
            <w:vAlign w:val="center"/>
          </w:tcPr>
          <w:p w14:paraId="514E900C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4DF8FC0B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7EA0" w:rsidRPr="00167EA0" w14:paraId="1DFE0F47" w14:textId="77777777" w:rsidTr="005B6B4D">
        <w:tc>
          <w:tcPr>
            <w:tcW w:w="846" w:type="dxa"/>
            <w:vAlign w:val="center"/>
          </w:tcPr>
          <w:p w14:paraId="2492C564" w14:textId="4F74F9C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386" w:type="dxa"/>
            <w:vAlign w:val="center"/>
          </w:tcPr>
          <w:p w14:paraId="2DAB526A" w14:textId="55A031B8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Мусор от офисных и бытовых помещений организаций несортированный (исключая крупногабаритный)</w:t>
            </w:r>
          </w:p>
        </w:tc>
        <w:tc>
          <w:tcPr>
            <w:tcW w:w="1985" w:type="dxa"/>
            <w:vAlign w:val="center"/>
          </w:tcPr>
          <w:p w14:paraId="2085721E" w14:textId="7DA05088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7 33 100 01 72 4</w:t>
            </w:r>
          </w:p>
        </w:tc>
        <w:tc>
          <w:tcPr>
            <w:tcW w:w="1128" w:type="dxa"/>
            <w:vAlign w:val="center"/>
          </w:tcPr>
          <w:p w14:paraId="3A77B8EC" w14:textId="0A3E78C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18,720</w:t>
            </w:r>
          </w:p>
        </w:tc>
      </w:tr>
      <w:tr w:rsidR="00167EA0" w:rsidRPr="00167EA0" w14:paraId="7C514877" w14:textId="77777777" w:rsidTr="005B6B4D">
        <w:tc>
          <w:tcPr>
            <w:tcW w:w="846" w:type="dxa"/>
            <w:vAlign w:val="center"/>
          </w:tcPr>
          <w:p w14:paraId="369CCC98" w14:textId="19AD3302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386" w:type="dxa"/>
            <w:vAlign w:val="center"/>
          </w:tcPr>
          <w:p w14:paraId="3861A6BB" w14:textId="248A81BC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Смет с территории предприятия малоопасный</w:t>
            </w:r>
          </w:p>
        </w:tc>
        <w:tc>
          <w:tcPr>
            <w:tcW w:w="1985" w:type="dxa"/>
            <w:vAlign w:val="center"/>
          </w:tcPr>
          <w:p w14:paraId="154620AA" w14:textId="709FD100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7 33 390 01 71 4</w:t>
            </w:r>
          </w:p>
        </w:tc>
        <w:tc>
          <w:tcPr>
            <w:tcW w:w="1128" w:type="dxa"/>
            <w:vAlign w:val="center"/>
          </w:tcPr>
          <w:p w14:paraId="3E5FCD3C" w14:textId="3E21E6AF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5,940</w:t>
            </w:r>
          </w:p>
        </w:tc>
      </w:tr>
      <w:tr w:rsidR="00167EA0" w:rsidRPr="00167EA0" w14:paraId="0D672363" w14:textId="77777777" w:rsidTr="005B6B4D">
        <w:tc>
          <w:tcPr>
            <w:tcW w:w="846" w:type="dxa"/>
            <w:vAlign w:val="center"/>
          </w:tcPr>
          <w:p w14:paraId="5555FCFB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5ED71DD8" w14:textId="359BA0D1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Итого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IV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класса опасности:</w:t>
            </w:r>
          </w:p>
        </w:tc>
        <w:tc>
          <w:tcPr>
            <w:tcW w:w="1985" w:type="dxa"/>
            <w:vAlign w:val="center"/>
          </w:tcPr>
          <w:p w14:paraId="7DA0E08D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1FD36F72" w14:textId="2E75323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sz w:val="20"/>
                <w:szCs w:val="20"/>
              </w:rPr>
              <w:t>5,940</w:t>
            </w:r>
          </w:p>
        </w:tc>
      </w:tr>
      <w:tr w:rsidR="00167EA0" w:rsidRPr="00167EA0" w14:paraId="3A9691CD" w14:textId="77777777" w:rsidTr="005B6B4D">
        <w:tc>
          <w:tcPr>
            <w:tcW w:w="846" w:type="dxa"/>
            <w:vAlign w:val="center"/>
          </w:tcPr>
          <w:p w14:paraId="67F0111A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7FCD0A1A" w14:textId="61143BF9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Отходы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V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класса опасности:</w:t>
            </w:r>
          </w:p>
        </w:tc>
        <w:tc>
          <w:tcPr>
            <w:tcW w:w="1985" w:type="dxa"/>
            <w:vAlign w:val="center"/>
          </w:tcPr>
          <w:p w14:paraId="78098AB7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11B97AD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7EA0" w:rsidRPr="00167EA0" w14:paraId="5A7D7CDA" w14:textId="77777777" w:rsidTr="005B6B4D">
        <w:tc>
          <w:tcPr>
            <w:tcW w:w="846" w:type="dxa"/>
            <w:vAlign w:val="center"/>
          </w:tcPr>
          <w:p w14:paraId="3D644A07" w14:textId="604DB10C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386" w:type="dxa"/>
            <w:vAlign w:val="center"/>
          </w:tcPr>
          <w:p w14:paraId="4B78BF3E" w14:textId="1F8E014A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Отходы бумаги и картона от канцелярской деятельности и делопроизводства</w:t>
            </w:r>
          </w:p>
        </w:tc>
        <w:tc>
          <w:tcPr>
            <w:tcW w:w="1985" w:type="dxa"/>
            <w:vAlign w:val="center"/>
          </w:tcPr>
          <w:p w14:paraId="724D790C" w14:textId="25D424E3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4 05 122 02 60 5</w:t>
            </w:r>
          </w:p>
        </w:tc>
        <w:tc>
          <w:tcPr>
            <w:tcW w:w="1128" w:type="dxa"/>
            <w:vAlign w:val="center"/>
          </w:tcPr>
          <w:p w14:paraId="2129C529" w14:textId="5697EA5C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0,106</w:t>
            </w:r>
          </w:p>
        </w:tc>
      </w:tr>
      <w:tr w:rsidR="00167EA0" w:rsidRPr="00167EA0" w14:paraId="024639A2" w14:textId="77777777" w:rsidTr="005B6B4D">
        <w:tc>
          <w:tcPr>
            <w:tcW w:w="846" w:type="dxa"/>
            <w:vAlign w:val="center"/>
          </w:tcPr>
          <w:p w14:paraId="1B2B9190" w14:textId="1D06B9B8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386" w:type="dxa"/>
          </w:tcPr>
          <w:p w14:paraId="717BF709" w14:textId="260F89B5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Лампы накаливания, утратившие потребительские свойства</w:t>
            </w:r>
          </w:p>
        </w:tc>
        <w:tc>
          <w:tcPr>
            <w:tcW w:w="1985" w:type="dxa"/>
            <w:vAlign w:val="center"/>
          </w:tcPr>
          <w:p w14:paraId="3BC0F72D" w14:textId="3D22B1A1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4 82 411 00 52 5</w:t>
            </w:r>
          </w:p>
        </w:tc>
        <w:tc>
          <w:tcPr>
            <w:tcW w:w="1128" w:type="dxa"/>
            <w:vAlign w:val="center"/>
          </w:tcPr>
          <w:p w14:paraId="74D74A31" w14:textId="77055543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sz w:val="20"/>
                <w:szCs w:val="20"/>
              </w:rPr>
              <w:t>0,008</w:t>
            </w:r>
          </w:p>
        </w:tc>
      </w:tr>
      <w:tr w:rsidR="00167EA0" w:rsidRPr="00167EA0" w14:paraId="1A59C093" w14:textId="77777777" w:rsidTr="005B6B4D">
        <w:tc>
          <w:tcPr>
            <w:tcW w:w="846" w:type="dxa"/>
            <w:vAlign w:val="center"/>
          </w:tcPr>
          <w:p w14:paraId="5B1DAAD5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86" w:type="dxa"/>
            <w:vAlign w:val="center"/>
          </w:tcPr>
          <w:p w14:paraId="1C2F82F4" w14:textId="22A4DB23" w:rsidR="00167EA0" w:rsidRPr="00167EA0" w:rsidRDefault="00167EA0" w:rsidP="00167EA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Итого 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>V</w:t>
            </w: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класса опасности:</w:t>
            </w:r>
          </w:p>
        </w:tc>
        <w:tc>
          <w:tcPr>
            <w:tcW w:w="1985" w:type="dxa"/>
            <w:vAlign w:val="center"/>
          </w:tcPr>
          <w:p w14:paraId="65BF7F63" w14:textId="77777777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7E86F45E" w14:textId="2977817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0,008</w:t>
            </w:r>
          </w:p>
        </w:tc>
      </w:tr>
      <w:tr w:rsidR="00167EA0" w:rsidRPr="00167EA0" w14:paraId="3304D978" w14:textId="77777777" w:rsidTr="008325D9">
        <w:tc>
          <w:tcPr>
            <w:tcW w:w="8217" w:type="dxa"/>
            <w:gridSpan w:val="3"/>
            <w:vAlign w:val="center"/>
          </w:tcPr>
          <w:p w14:paraId="31FD03F9" w14:textId="342995EE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lastRenderedPageBreak/>
              <w:t>Итого по промплощадке № 2:</w:t>
            </w:r>
          </w:p>
        </w:tc>
        <w:tc>
          <w:tcPr>
            <w:tcW w:w="1128" w:type="dxa"/>
            <w:vAlign w:val="center"/>
          </w:tcPr>
          <w:p w14:paraId="528E2A98" w14:textId="3A69A36D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5,955</w:t>
            </w:r>
          </w:p>
        </w:tc>
      </w:tr>
      <w:tr w:rsidR="00167EA0" w:rsidRPr="00167EA0" w14:paraId="1FB1B9DF" w14:textId="77777777" w:rsidTr="008325D9">
        <w:tc>
          <w:tcPr>
            <w:tcW w:w="8217" w:type="dxa"/>
            <w:gridSpan w:val="3"/>
            <w:vAlign w:val="center"/>
          </w:tcPr>
          <w:p w14:paraId="59DE48F0" w14:textId="01AF6FE2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ВСЕГО ПО ПРЕДПРИЯТИЮ:</w:t>
            </w:r>
          </w:p>
        </w:tc>
        <w:tc>
          <w:tcPr>
            <w:tcW w:w="1128" w:type="dxa"/>
            <w:vAlign w:val="center"/>
          </w:tcPr>
          <w:p w14:paraId="3FA107B6" w14:textId="4263D811" w:rsidR="00167EA0" w:rsidRPr="00167EA0" w:rsidRDefault="00167EA0" w:rsidP="00D33DF9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67EA0">
              <w:rPr>
                <w:rFonts w:ascii="Tahoma" w:hAnsi="Tahoma" w:cs="Tahoma"/>
                <w:b/>
                <w:bCs/>
                <w:sz w:val="20"/>
                <w:szCs w:val="20"/>
              </w:rPr>
              <w:t>423,928</w:t>
            </w:r>
          </w:p>
        </w:tc>
      </w:tr>
    </w:tbl>
    <w:p w14:paraId="76ECA188" w14:textId="79FFBFA8" w:rsidR="006139E9" w:rsidRDefault="006139E9">
      <w:pPr>
        <w:rPr>
          <w:rFonts w:ascii="Tahoma" w:hAnsi="Tahoma" w:cs="Tahoma"/>
          <w:sz w:val="20"/>
          <w:szCs w:val="20"/>
        </w:rPr>
      </w:pPr>
    </w:p>
    <w:p w14:paraId="657F0778" w14:textId="687CD468" w:rsidR="005A2FEA" w:rsidRDefault="00D046EE" w:rsidP="00D046EE">
      <w:pPr>
        <w:pStyle w:val="a3"/>
        <w:numPr>
          <w:ilvl w:val="0"/>
          <w:numId w:val="2"/>
        </w:numPr>
        <w:ind w:left="142" w:firstLine="0"/>
        <w:jc w:val="center"/>
        <w:rPr>
          <w:rFonts w:ascii="Tahoma" w:hAnsi="Tahoma" w:cs="Tahoma"/>
          <w:b/>
          <w:bCs/>
          <w:i/>
          <w:iCs/>
          <w:sz w:val="20"/>
          <w:szCs w:val="20"/>
        </w:rPr>
      </w:pPr>
      <w:r>
        <w:rPr>
          <w:rFonts w:ascii="Tahoma" w:hAnsi="Tahoma" w:cs="Tahoma"/>
          <w:b/>
          <w:bCs/>
          <w:i/>
          <w:iCs/>
          <w:sz w:val="20"/>
          <w:szCs w:val="20"/>
        </w:rPr>
        <w:t>Информация по сбросам</w:t>
      </w:r>
    </w:p>
    <w:p w14:paraId="17ED8BFA" w14:textId="37FB5E40" w:rsidR="00D046EE" w:rsidRDefault="00D046EE" w:rsidP="00D046EE">
      <w:pPr>
        <w:pStyle w:val="a3"/>
        <w:ind w:left="0" w:firstLine="708"/>
        <w:jc w:val="both"/>
        <w:rPr>
          <w:rFonts w:ascii="Tahoma" w:hAnsi="Tahoma" w:cs="Tahoma"/>
          <w:sz w:val="20"/>
          <w:szCs w:val="20"/>
        </w:rPr>
      </w:pPr>
      <w:r w:rsidRPr="00D046EE">
        <w:rPr>
          <w:rFonts w:ascii="Tahoma" w:hAnsi="Tahoma" w:cs="Tahoma"/>
          <w:sz w:val="20"/>
          <w:szCs w:val="20"/>
        </w:rPr>
        <w:t>Проведение инвентаризации источников выбросов и выбросов загрязняющих веществ в атмосферный воздух</w:t>
      </w:r>
      <w:r>
        <w:rPr>
          <w:rFonts w:ascii="Tahoma" w:hAnsi="Tahoma" w:cs="Tahoma"/>
          <w:sz w:val="20"/>
          <w:szCs w:val="20"/>
        </w:rPr>
        <w:t>, расчет нормативов выбросов загрязняющих веществ от передвижных источник</w:t>
      </w:r>
      <w:r w:rsidR="00F7629F">
        <w:rPr>
          <w:rFonts w:ascii="Tahoma" w:hAnsi="Tahoma" w:cs="Tahoma"/>
          <w:sz w:val="20"/>
          <w:szCs w:val="20"/>
        </w:rPr>
        <w:t>о</w:t>
      </w:r>
      <w:r>
        <w:rPr>
          <w:rFonts w:ascii="Tahoma" w:hAnsi="Tahoma" w:cs="Tahoma"/>
          <w:sz w:val="20"/>
          <w:szCs w:val="20"/>
        </w:rPr>
        <w:t>в</w:t>
      </w:r>
      <w:r w:rsidR="005D233D">
        <w:rPr>
          <w:rFonts w:ascii="Tahoma" w:hAnsi="Tahoma" w:cs="Tahoma"/>
          <w:sz w:val="20"/>
          <w:szCs w:val="20"/>
        </w:rPr>
        <w:t xml:space="preserve"> не производились.</w:t>
      </w:r>
    </w:p>
    <w:p w14:paraId="415B887A" w14:textId="783457FA" w:rsidR="005D233D" w:rsidRPr="0047727E" w:rsidRDefault="005D233D" w:rsidP="0047727E">
      <w:pPr>
        <w:pStyle w:val="a3"/>
        <w:spacing w:after="0" w:line="240" w:lineRule="auto"/>
        <w:ind w:left="0" w:firstLine="708"/>
        <w:jc w:val="both"/>
        <w:rPr>
          <w:rFonts w:ascii="Tahoma" w:hAnsi="Tahoma" w:cs="Tahoma"/>
          <w:sz w:val="20"/>
          <w:szCs w:val="20"/>
        </w:rPr>
      </w:pPr>
      <w:r w:rsidRPr="0047727E">
        <w:rPr>
          <w:rFonts w:ascii="Tahoma" w:hAnsi="Tahoma" w:cs="Tahoma"/>
          <w:sz w:val="20"/>
          <w:szCs w:val="20"/>
        </w:rPr>
        <w:t xml:space="preserve">Стационарные источники выбросов в атмосферу на Промплощадке № 1: </w:t>
      </w:r>
    </w:p>
    <w:p w14:paraId="712E6906" w14:textId="77777777" w:rsidR="0047727E" w:rsidRPr="0047727E" w:rsidRDefault="0047727E" w:rsidP="0047727E">
      <w:pPr>
        <w:spacing w:after="0" w:line="240" w:lineRule="auto"/>
        <w:rPr>
          <w:rFonts w:ascii="Tahoma" w:eastAsiaTheme="minorHAnsi" w:hAnsi="Tahoma" w:cs="Tahoma"/>
          <w:sz w:val="20"/>
          <w:szCs w:val="20"/>
        </w:rPr>
      </w:pPr>
      <w:r w:rsidRPr="0047727E">
        <w:rPr>
          <w:rFonts w:ascii="Tahoma" w:hAnsi="Tahoma" w:cs="Tahoma"/>
          <w:sz w:val="20"/>
          <w:szCs w:val="20"/>
        </w:rPr>
        <w:t xml:space="preserve">На К-2 установлен аварийный привод </w:t>
      </w:r>
      <w:r w:rsidRPr="0047727E">
        <w:rPr>
          <w:rFonts w:ascii="Tahoma" w:hAnsi="Tahoma" w:cs="Tahoma"/>
          <w:sz w:val="20"/>
          <w:szCs w:val="20"/>
          <w:lang w:val="en-US"/>
        </w:rPr>
        <w:t>Cummins</w:t>
      </w:r>
      <w:r w:rsidRPr="0047727E">
        <w:rPr>
          <w:rFonts w:ascii="Tahoma" w:hAnsi="Tahoma" w:cs="Tahoma"/>
          <w:sz w:val="20"/>
          <w:szCs w:val="20"/>
        </w:rPr>
        <w:t xml:space="preserve"> В3.9-Р/130, работает на дизельном топливе, мощность 130 </w:t>
      </w:r>
      <w:proofErr w:type="spellStart"/>
      <w:r w:rsidRPr="0047727E">
        <w:rPr>
          <w:rFonts w:ascii="Tahoma" w:hAnsi="Tahoma" w:cs="Tahoma"/>
          <w:sz w:val="20"/>
          <w:szCs w:val="20"/>
        </w:rPr>
        <w:t>л.с</w:t>
      </w:r>
      <w:proofErr w:type="spellEnd"/>
      <w:r w:rsidRPr="0047727E">
        <w:rPr>
          <w:rFonts w:ascii="Tahoma" w:hAnsi="Tahoma" w:cs="Tahoma"/>
          <w:sz w:val="20"/>
          <w:szCs w:val="20"/>
        </w:rPr>
        <w:t xml:space="preserve">, максимальные обороты 2500 об/мин. </w:t>
      </w:r>
    </w:p>
    <w:p w14:paraId="1C7FF3DB" w14:textId="77777777" w:rsidR="0047727E" w:rsidRPr="0047727E" w:rsidRDefault="0047727E" w:rsidP="0047727E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47727E">
        <w:rPr>
          <w:rFonts w:ascii="Tahoma" w:hAnsi="Tahoma" w:cs="Tahoma"/>
          <w:sz w:val="20"/>
          <w:szCs w:val="20"/>
        </w:rPr>
        <w:t xml:space="preserve">На К-1 установлен аварийный привод </w:t>
      </w:r>
      <w:r w:rsidRPr="0047727E">
        <w:rPr>
          <w:rFonts w:ascii="Tahoma" w:hAnsi="Tahoma" w:cs="Tahoma"/>
          <w:sz w:val="20"/>
          <w:szCs w:val="20"/>
          <w:lang w:val="en-US"/>
        </w:rPr>
        <w:t>Cummins</w:t>
      </w:r>
      <w:r w:rsidRPr="0047727E">
        <w:rPr>
          <w:rFonts w:ascii="Tahoma" w:hAnsi="Tahoma" w:cs="Tahoma"/>
          <w:sz w:val="20"/>
          <w:szCs w:val="20"/>
        </w:rPr>
        <w:t xml:space="preserve"> 6ВТА5.9-Р/177, работает на дизельном топливе, мощность 177 </w:t>
      </w:r>
      <w:proofErr w:type="spellStart"/>
      <w:r w:rsidRPr="0047727E">
        <w:rPr>
          <w:rFonts w:ascii="Tahoma" w:hAnsi="Tahoma" w:cs="Tahoma"/>
          <w:sz w:val="20"/>
          <w:szCs w:val="20"/>
        </w:rPr>
        <w:t>л.с</w:t>
      </w:r>
      <w:proofErr w:type="spellEnd"/>
      <w:r w:rsidRPr="0047727E">
        <w:rPr>
          <w:rFonts w:ascii="Tahoma" w:hAnsi="Tahoma" w:cs="Tahoma"/>
          <w:sz w:val="20"/>
          <w:szCs w:val="20"/>
        </w:rPr>
        <w:t>, максимальные обороты 2200 об/мин.</w:t>
      </w:r>
    </w:p>
    <w:p w14:paraId="73BAE8F4" w14:textId="77777777" w:rsidR="0047727E" w:rsidRPr="0047727E" w:rsidRDefault="0047727E" w:rsidP="0047727E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47727E">
        <w:rPr>
          <w:rFonts w:ascii="Tahoma" w:hAnsi="Tahoma" w:cs="Tahoma"/>
          <w:sz w:val="20"/>
          <w:szCs w:val="20"/>
        </w:rPr>
        <w:t xml:space="preserve">Каждый из этих приводов запускают в первый понедельник месяца на 20-30 минут и </w:t>
      </w:r>
      <w:proofErr w:type="gramStart"/>
      <w:r w:rsidRPr="0047727E">
        <w:rPr>
          <w:rFonts w:ascii="Tahoma" w:hAnsi="Tahoma" w:cs="Tahoma"/>
          <w:sz w:val="20"/>
          <w:szCs w:val="20"/>
        </w:rPr>
        <w:t>в на</w:t>
      </w:r>
      <w:proofErr w:type="gramEnd"/>
      <w:r w:rsidRPr="0047727E">
        <w:rPr>
          <w:rFonts w:ascii="Tahoma" w:hAnsi="Tahoma" w:cs="Tahoma"/>
          <w:sz w:val="20"/>
          <w:szCs w:val="20"/>
        </w:rPr>
        <w:t xml:space="preserve"> 10 минут в другие понедельники.</w:t>
      </w:r>
    </w:p>
    <w:p w14:paraId="6487D505" w14:textId="77777777" w:rsidR="0047727E" w:rsidRPr="0047727E" w:rsidRDefault="0047727E" w:rsidP="0047727E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47727E">
        <w:rPr>
          <w:rFonts w:ascii="Tahoma" w:hAnsi="Tahoma" w:cs="Tahoma"/>
          <w:sz w:val="20"/>
          <w:szCs w:val="20"/>
        </w:rPr>
        <w:t>При возникновении аварийной ситуации эти двигатели тоже запускаются.</w:t>
      </w:r>
    </w:p>
    <w:p w14:paraId="48617C21" w14:textId="7302DD32" w:rsidR="005D233D" w:rsidRDefault="005D233D" w:rsidP="0047727E">
      <w:pPr>
        <w:shd w:val="clear" w:color="auto" w:fill="FFFFFF"/>
        <w:spacing w:after="0" w:line="240" w:lineRule="auto"/>
        <w:ind w:right="28" w:firstLine="709"/>
        <w:jc w:val="both"/>
        <w:rPr>
          <w:rFonts w:ascii="Tahoma" w:eastAsia="Times New Roman" w:hAnsi="Tahoma" w:cs="Tahoma"/>
          <w:sz w:val="20"/>
          <w:szCs w:val="20"/>
        </w:rPr>
      </w:pPr>
      <w:r w:rsidRPr="005D233D">
        <w:rPr>
          <w:rFonts w:ascii="Tahoma" w:eastAsia="Times New Roman" w:hAnsi="Tahoma" w:cs="Tahoma"/>
          <w:sz w:val="20"/>
          <w:szCs w:val="20"/>
        </w:rPr>
        <w:t xml:space="preserve">Деятельность </w:t>
      </w:r>
      <w:r>
        <w:rPr>
          <w:rFonts w:ascii="Tahoma" w:eastAsia="Times New Roman" w:hAnsi="Tahoma" w:cs="Tahoma"/>
          <w:sz w:val="20"/>
          <w:szCs w:val="20"/>
        </w:rPr>
        <w:t>Пром</w:t>
      </w:r>
      <w:r w:rsidRPr="005D233D">
        <w:rPr>
          <w:rFonts w:ascii="Tahoma" w:eastAsia="Times New Roman" w:hAnsi="Tahoma" w:cs="Tahoma"/>
          <w:sz w:val="20"/>
          <w:szCs w:val="20"/>
        </w:rPr>
        <w:t>площадки</w:t>
      </w:r>
      <w:r>
        <w:rPr>
          <w:rFonts w:ascii="Tahoma" w:eastAsia="Times New Roman" w:hAnsi="Tahoma" w:cs="Tahoma"/>
          <w:sz w:val="20"/>
          <w:szCs w:val="20"/>
        </w:rPr>
        <w:t xml:space="preserve"> № 1</w:t>
      </w:r>
      <w:r w:rsidRPr="005D233D">
        <w:rPr>
          <w:rFonts w:ascii="Tahoma" w:eastAsia="Times New Roman" w:hAnsi="Tahoma" w:cs="Tahoma"/>
          <w:sz w:val="20"/>
          <w:szCs w:val="20"/>
        </w:rPr>
        <w:t xml:space="preserve"> осуществляется с использованием следующих видов транспортных средств и специализированной техники:</w:t>
      </w:r>
    </w:p>
    <w:p w14:paraId="4FECB888" w14:textId="77777777" w:rsidR="00D470F3" w:rsidRPr="005D233D" w:rsidRDefault="00D470F3" w:rsidP="0047727E">
      <w:pPr>
        <w:shd w:val="clear" w:color="auto" w:fill="FFFFFF"/>
        <w:spacing w:after="0" w:line="240" w:lineRule="auto"/>
        <w:ind w:right="28" w:firstLine="709"/>
        <w:jc w:val="both"/>
        <w:rPr>
          <w:rFonts w:ascii="Tahoma" w:eastAsia="Times New Roman" w:hAnsi="Tahoma" w:cs="Tahoma"/>
          <w:sz w:val="20"/>
          <w:szCs w:val="20"/>
        </w:rPr>
      </w:pPr>
    </w:p>
    <w:tbl>
      <w:tblPr>
        <w:tblW w:w="9824" w:type="dxa"/>
        <w:jc w:val="center"/>
        <w:tblLook w:val="00A0" w:firstRow="1" w:lastRow="0" w:firstColumn="1" w:lastColumn="0" w:noHBand="0" w:noVBand="0"/>
      </w:tblPr>
      <w:tblGrid>
        <w:gridCol w:w="774"/>
        <w:gridCol w:w="4711"/>
        <w:gridCol w:w="1282"/>
        <w:gridCol w:w="3057"/>
      </w:tblGrid>
      <w:tr w:rsidR="005D233D" w:rsidRPr="005D233D" w14:paraId="7EAA9136" w14:textId="77777777" w:rsidTr="00D470F3">
        <w:trPr>
          <w:trHeight w:val="311"/>
          <w:tblHeader/>
          <w:jc w:val="center"/>
        </w:trPr>
        <w:tc>
          <w:tcPr>
            <w:tcW w:w="77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EE3CC23" w14:textId="77777777" w:rsidR="005D233D" w:rsidRPr="005D233D" w:rsidRDefault="005D233D" w:rsidP="005D233D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№ п/п</w:t>
            </w:r>
          </w:p>
        </w:tc>
        <w:tc>
          <w:tcPr>
            <w:tcW w:w="47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41B45DC" w14:textId="77777777" w:rsidR="005D233D" w:rsidRPr="005D233D" w:rsidRDefault="005D233D" w:rsidP="005D233D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Наименование транспортного средства</w:t>
            </w:r>
          </w:p>
        </w:tc>
        <w:tc>
          <w:tcPr>
            <w:tcW w:w="1282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0553FF63" w14:textId="77777777" w:rsidR="005D233D" w:rsidRPr="005D233D" w:rsidRDefault="005D233D" w:rsidP="005D233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Количество единиц</w:t>
            </w:r>
          </w:p>
        </w:tc>
        <w:tc>
          <w:tcPr>
            <w:tcW w:w="3057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14:paraId="0279331D" w14:textId="3C6557DD" w:rsidR="005D233D" w:rsidRPr="005D233D" w:rsidRDefault="00D470F3" w:rsidP="005D233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eastAsia="Times New Roman" w:hAnsi="Tahoma" w:cs="Tahoma"/>
                <w:sz w:val="20"/>
                <w:szCs w:val="20"/>
              </w:rPr>
              <w:t>Годовой пробег единицы транспорта, тыс. км /год</w:t>
            </w:r>
          </w:p>
        </w:tc>
      </w:tr>
      <w:tr w:rsidR="005D233D" w:rsidRPr="005D233D" w14:paraId="1623460A" w14:textId="77777777" w:rsidTr="00D470F3">
        <w:trPr>
          <w:trHeight w:val="77"/>
          <w:jc w:val="center"/>
        </w:trPr>
        <w:tc>
          <w:tcPr>
            <w:tcW w:w="676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AEDD" w14:textId="77777777" w:rsidR="005D233D" w:rsidRPr="005D233D" w:rsidRDefault="005D233D" w:rsidP="005D233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Легковой автотранспорт</w:t>
            </w:r>
          </w:p>
        </w:tc>
        <w:tc>
          <w:tcPr>
            <w:tcW w:w="30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5AEF" w14:textId="77777777" w:rsidR="005D233D" w:rsidRPr="005D233D" w:rsidRDefault="005D233D" w:rsidP="005D233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D470F3" w:rsidRPr="005D233D" w14:paraId="110EA8A5" w14:textId="77777777" w:rsidTr="006B3F0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29E7C" w14:textId="7777777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6E55F" w14:textId="16E8814B" w:rsidR="00D470F3" w:rsidRPr="00D470F3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D470F3">
              <w:rPr>
                <w:rFonts w:ascii="Tahoma" w:hAnsi="Tahoma" w:cs="Tahoma"/>
                <w:sz w:val="20"/>
                <w:szCs w:val="20"/>
              </w:rPr>
              <w:t>Toyota</w:t>
            </w:r>
            <w:proofErr w:type="spellEnd"/>
            <w:r w:rsidRPr="00D470F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470F3">
              <w:rPr>
                <w:rFonts w:ascii="Tahoma" w:hAnsi="Tahoma" w:cs="Tahoma"/>
                <w:sz w:val="20"/>
                <w:szCs w:val="20"/>
                <w:lang w:val="en-US"/>
              </w:rPr>
              <w:t>Camry</w:t>
            </w:r>
            <w:r w:rsidRPr="00D470F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A3DAF" w14:textId="103A20B5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4A0C" w14:textId="2104FCF3" w:rsidR="00D470F3" w:rsidRPr="00D470F3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eastAsia="zh-CN"/>
              </w:rPr>
              <w:t>21,5</w:t>
            </w:r>
          </w:p>
        </w:tc>
      </w:tr>
      <w:tr w:rsidR="00D470F3" w:rsidRPr="005D233D" w14:paraId="131733CC" w14:textId="77777777" w:rsidTr="006B3F0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DE63" w14:textId="5B5A886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2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F30A3" w14:textId="70B4E313" w:rsidR="00D470F3" w:rsidRPr="00D470F3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D470F3">
              <w:rPr>
                <w:rFonts w:ascii="Tahoma" w:hAnsi="Tahoma" w:cs="Tahoma"/>
                <w:sz w:val="20"/>
                <w:szCs w:val="20"/>
              </w:rPr>
              <w:t>Toyota</w:t>
            </w:r>
            <w:proofErr w:type="spellEnd"/>
            <w:r w:rsidRPr="00D470F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470F3">
              <w:rPr>
                <w:rFonts w:ascii="Tahoma" w:hAnsi="Tahoma" w:cs="Tahoma"/>
                <w:sz w:val="20"/>
                <w:szCs w:val="20"/>
                <w:lang w:val="en-US"/>
              </w:rPr>
              <w:t>Camry</w:t>
            </w:r>
            <w:r w:rsidRPr="00D470F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9D1A7" w14:textId="210579C0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D7FF" w14:textId="5768BBE2" w:rsidR="00D470F3" w:rsidRPr="00D470F3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eastAsia="zh-CN"/>
              </w:rPr>
              <w:t>31,5</w:t>
            </w:r>
          </w:p>
        </w:tc>
      </w:tr>
      <w:tr w:rsidR="00D470F3" w:rsidRPr="005D233D" w14:paraId="2B037E7E" w14:textId="77777777" w:rsidTr="006B3F0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8633" w14:textId="3B2FC916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3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13E94" w14:textId="66783F05" w:rsidR="00D470F3" w:rsidRPr="00D470F3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D470F3">
              <w:rPr>
                <w:rFonts w:ascii="Tahoma" w:hAnsi="Tahoma" w:cs="Tahoma"/>
                <w:sz w:val="20"/>
                <w:szCs w:val="20"/>
              </w:rPr>
              <w:t>Toyota</w:t>
            </w:r>
            <w:proofErr w:type="spellEnd"/>
            <w:r w:rsidRPr="00D470F3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470F3">
              <w:rPr>
                <w:rFonts w:ascii="Tahoma" w:hAnsi="Tahoma" w:cs="Tahoma"/>
                <w:sz w:val="20"/>
                <w:szCs w:val="20"/>
              </w:rPr>
              <w:t>Hiace</w:t>
            </w:r>
            <w:proofErr w:type="spellEnd"/>
            <w:r w:rsidRPr="00D470F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A648B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0BDB" w14:textId="67FCC37C" w:rsidR="00D470F3" w:rsidRPr="00D470F3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eastAsia="zh-CN"/>
              </w:rPr>
              <w:t>8</w:t>
            </w:r>
          </w:p>
        </w:tc>
      </w:tr>
      <w:tr w:rsidR="00D470F3" w:rsidRPr="005D233D" w14:paraId="5E227642" w14:textId="77777777" w:rsidTr="006B3F0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6883" w14:textId="33421986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4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4109" w14:textId="31E0F1E0" w:rsidR="00D470F3" w:rsidRPr="00D470F3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val="en-US"/>
              </w:rPr>
              <w:t>Mercedes Benz</w:t>
            </w:r>
            <w:r w:rsidRPr="00D470F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1A8C6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77BE" w14:textId="66E46BF3" w:rsidR="00D470F3" w:rsidRPr="00D470F3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eastAsia="zh-CN"/>
              </w:rPr>
              <w:t>40</w:t>
            </w:r>
          </w:p>
        </w:tc>
      </w:tr>
      <w:tr w:rsidR="00D470F3" w:rsidRPr="005D233D" w14:paraId="337616DB" w14:textId="77777777" w:rsidTr="006B3F0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B1B1" w14:textId="09D9FCEE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5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CCD6" w14:textId="2E168B0B" w:rsidR="00D470F3" w:rsidRPr="00D470F3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proofErr w:type="gramStart"/>
            <w:r w:rsidRPr="00D470F3">
              <w:rPr>
                <w:rFonts w:ascii="Tahoma" w:hAnsi="Tahoma" w:cs="Tahoma"/>
                <w:sz w:val="20"/>
                <w:szCs w:val="20"/>
              </w:rPr>
              <w:t>Vollkswagen</w:t>
            </w:r>
            <w:proofErr w:type="spellEnd"/>
            <w:r w:rsidRPr="00D470F3">
              <w:rPr>
                <w:rFonts w:ascii="Tahoma" w:hAnsi="Tahoma" w:cs="Tahoma"/>
                <w:sz w:val="20"/>
                <w:szCs w:val="20"/>
              </w:rPr>
              <w:t xml:space="preserve">  2</w:t>
            </w:r>
            <w:proofErr w:type="gramEnd"/>
            <w:r w:rsidRPr="00D470F3">
              <w:rPr>
                <w:rFonts w:ascii="Tahoma" w:hAnsi="Tahoma" w:cs="Tahoma"/>
                <w:sz w:val="20"/>
                <w:szCs w:val="20"/>
              </w:rPr>
              <w:t xml:space="preserve">KN CADDY 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EF931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C9A2" w14:textId="640E2570" w:rsidR="00D470F3" w:rsidRPr="00D470F3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eastAsia="zh-CN"/>
              </w:rPr>
              <w:t>12</w:t>
            </w:r>
          </w:p>
        </w:tc>
      </w:tr>
      <w:tr w:rsidR="00D470F3" w:rsidRPr="005D233D" w14:paraId="55A11677" w14:textId="77777777" w:rsidTr="006B3F0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7A294" w14:textId="0AC8E25F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6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EB7F" w14:textId="1DABDFCA" w:rsidR="00D470F3" w:rsidRPr="00D470F3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val="en-US"/>
              </w:rPr>
              <w:t>Lexus LX570</w:t>
            </w:r>
            <w:r w:rsidRPr="00D470F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B37E8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B824" w14:textId="0DBF2391" w:rsidR="00D470F3" w:rsidRPr="00D470F3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eastAsia="zh-CN"/>
              </w:rPr>
              <w:t>2,5</w:t>
            </w:r>
          </w:p>
        </w:tc>
      </w:tr>
      <w:tr w:rsidR="00D470F3" w:rsidRPr="005D233D" w14:paraId="7CA72F1F" w14:textId="77777777" w:rsidTr="006B3F0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C7D2" w14:textId="7FCA3F85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7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98F0B" w14:textId="65B511D0" w:rsidR="00D470F3" w:rsidRPr="00D470F3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</w:rPr>
              <w:t xml:space="preserve">ГАЗ 473878 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164FA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8558" w14:textId="78C41809" w:rsidR="00D470F3" w:rsidRPr="00D470F3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eastAsia="zh-CN"/>
              </w:rPr>
              <w:t>0,7</w:t>
            </w:r>
          </w:p>
        </w:tc>
      </w:tr>
      <w:tr w:rsidR="00D470F3" w:rsidRPr="005D233D" w14:paraId="0E38F34E" w14:textId="77777777" w:rsidTr="00D470F3">
        <w:trPr>
          <w:trHeight w:val="77"/>
          <w:jc w:val="center"/>
        </w:trPr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7B445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Специализированная техника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8638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D470F3" w:rsidRPr="005D233D" w14:paraId="37A7A35E" w14:textId="77777777" w:rsidTr="0088716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AC9C" w14:textId="2477A1B0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8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CBC22" w14:textId="7777777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proofErr w:type="spellStart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PistenBully</w:t>
            </w:r>
            <w:proofErr w:type="spellEnd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 xml:space="preserve"> 400W </w:t>
            </w: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(</w:t>
            </w:r>
            <w:proofErr w:type="spellStart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ратрак</w:t>
            </w:r>
            <w:proofErr w:type="spellEnd"/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A2791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2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C9688" w14:textId="328E6528" w:rsidR="00D470F3" w:rsidRPr="00D470F3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eastAsia="zh-CN"/>
              </w:rPr>
              <w:t>850</w:t>
            </w:r>
          </w:p>
        </w:tc>
      </w:tr>
      <w:tr w:rsidR="00D470F3" w:rsidRPr="005D233D" w14:paraId="5A7CB40A" w14:textId="77777777" w:rsidTr="0088716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676B5" w14:textId="5261151A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9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4A4B8" w14:textId="5CA9DDE8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PistenBully</w:t>
            </w:r>
            <w:proofErr w:type="spellEnd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 xml:space="preserve"> 400W </w:t>
            </w: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(</w:t>
            </w:r>
            <w:proofErr w:type="spellStart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ратрак</w:t>
            </w:r>
            <w:proofErr w:type="spellEnd"/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FEBB5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3AF6" w14:textId="1BCB8B52" w:rsidR="00D470F3" w:rsidRPr="00D470F3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eastAsia="zh-CN"/>
              </w:rPr>
              <w:t>600</w:t>
            </w:r>
          </w:p>
        </w:tc>
      </w:tr>
      <w:tr w:rsidR="00D470F3" w:rsidRPr="005D233D" w14:paraId="62DA67A5" w14:textId="77777777" w:rsidTr="0088716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1D53" w14:textId="71735FE8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10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8BA45" w14:textId="7777777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PistenBully</w:t>
            </w:r>
            <w:proofErr w:type="spellEnd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 xml:space="preserve"> 400W </w:t>
            </w:r>
            <w:proofErr w:type="spellStart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ParkPro</w:t>
            </w:r>
            <w:proofErr w:type="spellEnd"/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ратрак</w:t>
            </w:r>
            <w:proofErr w:type="spellEnd"/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E969F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3C63" w14:textId="6AAC8FD2" w:rsidR="00D470F3" w:rsidRPr="00D470F3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hAnsi="Tahoma" w:cs="Tahoma"/>
                <w:sz w:val="20"/>
                <w:szCs w:val="20"/>
                <w:lang w:eastAsia="zh-CN"/>
              </w:rPr>
              <w:t>800</w:t>
            </w:r>
          </w:p>
        </w:tc>
      </w:tr>
      <w:tr w:rsidR="00D470F3" w:rsidRPr="005D233D" w14:paraId="351B8CE2" w14:textId="77777777" w:rsidTr="00D470F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7224B" w14:textId="723342D6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11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9307" w14:textId="7777777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proofErr w:type="spellStart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Ледоуборочный</w:t>
            </w:r>
            <w:proofErr w:type="spellEnd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 xml:space="preserve"> комбайн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45015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40F59D" w14:textId="6EAC56A6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eastAsia="Times New Roman" w:hAnsi="Tahoma" w:cs="Tahoma"/>
                <w:sz w:val="20"/>
                <w:szCs w:val="20"/>
              </w:rPr>
              <w:t xml:space="preserve">70 </w:t>
            </w:r>
          </w:p>
        </w:tc>
      </w:tr>
      <w:tr w:rsidR="00D470F3" w:rsidRPr="005D233D" w14:paraId="65C0ED0B" w14:textId="77777777" w:rsidTr="00D470F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895E3" w14:textId="3397F9D0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12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12DC" w14:textId="77777777" w:rsidR="00D470F3" w:rsidRPr="005D233D" w:rsidRDefault="00D470F3" w:rsidP="00D470F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Беларус-82.1 (трактор)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F6341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FF8C95" w14:textId="64851A4F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eastAsia="Times New Roman" w:hAnsi="Tahoma" w:cs="Tahoma"/>
                <w:sz w:val="20"/>
                <w:szCs w:val="20"/>
              </w:rPr>
              <w:t xml:space="preserve">500 </w:t>
            </w:r>
          </w:p>
        </w:tc>
      </w:tr>
      <w:tr w:rsidR="00D470F3" w:rsidRPr="005D233D" w14:paraId="68C36DB6" w14:textId="77777777" w:rsidTr="00D470F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2B2B0" w14:textId="685773F5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13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DCECC" w14:textId="77777777" w:rsidR="00D470F3" w:rsidRPr="005D233D" w:rsidRDefault="00D470F3" w:rsidP="00D470F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Bobcat S130 (</w:t>
            </w:r>
            <w:proofErr w:type="spellStart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минипогрузчик</w:t>
            </w:r>
            <w:proofErr w:type="spellEnd"/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33F2E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6B7DBC" w14:textId="614F3A3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70F3">
              <w:rPr>
                <w:rFonts w:ascii="Tahoma" w:eastAsia="Times New Roman" w:hAnsi="Tahoma" w:cs="Tahoma"/>
                <w:sz w:val="20"/>
                <w:szCs w:val="20"/>
              </w:rPr>
              <w:t xml:space="preserve">250 </w:t>
            </w:r>
          </w:p>
        </w:tc>
      </w:tr>
      <w:tr w:rsidR="00D470F3" w:rsidRPr="005D233D" w14:paraId="633B4CB7" w14:textId="77777777" w:rsidTr="00D470F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D14F" w14:textId="7E085E35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14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96A5" w14:textId="7777777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SKI-DOO </w:t>
            </w:r>
            <w:proofErr w:type="spellStart"/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Skandic</w:t>
            </w:r>
            <w:proofErr w:type="spellEnd"/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 SWT 600 ETEC (</w:t>
            </w: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снегоход</w:t>
            </w: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614B3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4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25124A" w14:textId="7624AE8A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D470F3" w:rsidRPr="005D233D" w14:paraId="7816F7BF" w14:textId="77777777" w:rsidTr="00D470F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EC49" w14:textId="22132026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15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79B43" w14:textId="7777777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YAMAHA RS-</w:t>
            </w: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10SUV</w:t>
            </w: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 (</w:t>
            </w: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снегоход)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C452A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61E57" w14:textId="7848E1EF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D470F3" w:rsidRPr="005D233D" w14:paraId="74AAD74B" w14:textId="77777777" w:rsidTr="00D470F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B5C3D" w14:textId="52C52640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16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61C2" w14:textId="7777777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YAMAHA VK10D (</w:t>
            </w: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снегоход)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921E6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646E6" w14:textId="1F108D21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D470F3" w:rsidRPr="005D233D" w14:paraId="3A5D00DE" w14:textId="77777777" w:rsidTr="00D470F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24E1B" w14:textId="705933EC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17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B575F" w14:textId="7777777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YAMAHA YXE700E</w:t>
            </w: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 (</w:t>
            </w: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снегоболотоход</w:t>
            </w: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3B121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8EFBC1" w14:textId="5902F5D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D470F3" w:rsidRPr="005D233D" w14:paraId="12A9792C" w14:textId="77777777" w:rsidTr="00D470F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11C1" w14:textId="3F5742AD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18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C911" w14:textId="7777777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CFMOTO TRACKER 800</w:t>
            </w: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 (</w:t>
            </w: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снегоболотоход</w:t>
            </w:r>
            <w:r w:rsidRPr="005D233D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E749A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2C3992" w14:textId="2A6EA41E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</w:tr>
      <w:tr w:rsidR="00D470F3" w:rsidRPr="005D233D" w14:paraId="4FD82CC7" w14:textId="77777777" w:rsidTr="00D470F3">
        <w:trPr>
          <w:trHeight w:val="7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4C61" w14:textId="1D9EDFF8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19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0CBFA" w14:textId="77777777" w:rsidR="00D470F3" w:rsidRPr="005D233D" w:rsidRDefault="00D470F3" w:rsidP="00D470F3">
            <w:pPr>
              <w:tabs>
                <w:tab w:val="left" w:pos="2595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Прицеп тракторный самосвальный 2ПТС-4,5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E0C23" w14:textId="77777777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D233D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47E25" w14:textId="0AED2133" w:rsidR="00D470F3" w:rsidRPr="005D233D" w:rsidRDefault="00D470F3" w:rsidP="00D470F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14:paraId="5871DEFA" w14:textId="77777777" w:rsidR="005D233D" w:rsidRPr="00F7629F" w:rsidRDefault="005D233D" w:rsidP="00D046EE">
      <w:pPr>
        <w:pStyle w:val="a3"/>
        <w:ind w:left="0" w:firstLine="708"/>
        <w:jc w:val="both"/>
        <w:rPr>
          <w:rFonts w:ascii="Tahoma" w:hAnsi="Tahoma" w:cs="Tahoma"/>
          <w:sz w:val="20"/>
          <w:szCs w:val="20"/>
        </w:rPr>
      </w:pPr>
    </w:p>
    <w:p w14:paraId="621FE6B9" w14:textId="77777777" w:rsidR="005A2FEA" w:rsidRDefault="005A2FEA">
      <w:pPr>
        <w:rPr>
          <w:rFonts w:ascii="Tahoma" w:hAnsi="Tahoma" w:cs="Tahoma"/>
          <w:sz w:val="20"/>
          <w:szCs w:val="20"/>
        </w:rPr>
        <w:sectPr w:rsidR="005A2F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7E7000" w14:textId="6159C878" w:rsidR="005A2FEA" w:rsidRPr="005D233D" w:rsidRDefault="005D233D" w:rsidP="005D233D">
      <w:pPr>
        <w:spacing w:after="0" w:line="240" w:lineRule="auto"/>
        <w:ind w:left="360"/>
        <w:jc w:val="center"/>
        <w:rPr>
          <w:rFonts w:ascii="Tahoma" w:hAnsi="Tahoma" w:cs="Tahoma"/>
          <w:b/>
          <w:bCs/>
          <w:i/>
          <w:iCs/>
          <w:sz w:val="20"/>
          <w:szCs w:val="20"/>
        </w:rPr>
      </w:pPr>
      <w:r>
        <w:rPr>
          <w:rFonts w:ascii="Tahoma" w:hAnsi="Tahoma" w:cs="Tahoma"/>
          <w:b/>
          <w:bCs/>
          <w:i/>
          <w:iCs/>
          <w:sz w:val="20"/>
          <w:szCs w:val="20"/>
          <w:lang w:val="en-US"/>
        </w:rPr>
        <w:lastRenderedPageBreak/>
        <w:t>III</w:t>
      </w:r>
      <w:r>
        <w:rPr>
          <w:rFonts w:ascii="Tahoma" w:hAnsi="Tahoma" w:cs="Tahoma"/>
          <w:b/>
          <w:bCs/>
          <w:i/>
          <w:iCs/>
          <w:sz w:val="20"/>
          <w:szCs w:val="20"/>
        </w:rPr>
        <w:t xml:space="preserve">. </w:t>
      </w:r>
      <w:r w:rsidR="005A2FEA" w:rsidRPr="005D233D">
        <w:rPr>
          <w:rFonts w:ascii="Tahoma" w:hAnsi="Tahoma" w:cs="Tahoma"/>
          <w:b/>
          <w:bCs/>
          <w:i/>
          <w:iCs/>
          <w:sz w:val="20"/>
          <w:szCs w:val="20"/>
        </w:rPr>
        <w:t>Информация по сбросам</w:t>
      </w:r>
    </w:p>
    <w:p w14:paraId="2A78574E" w14:textId="25167BA3" w:rsidR="005D233D" w:rsidRDefault="005D233D" w:rsidP="005D233D">
      <w:pPr>
        <w:pStyle w:val="a3"/>
        <w:spacing w:after="0" w:line="240" w:lineRule="auto"/>
        <w:ind w:left="1080" w:firstLine="336"/>
        <w:jc w:val="both"/>
        <w:rPr>
          <w:rFonts w:ascii="Tahoma" w:hAnsi="Tahoma" w:cs="Tahoma"/>
          <w:sz w:val="20"/>
          <w:szCs w:val="20"/>
        </w:rPr>
      </w:pPr>
      <w:r w:rsidRPr="005D233D">
        <w:rPr>
          <w:rFonts w:ascii="Tahoma" w:hAnsi="Tahoma" w:cs="Tahoma"/>
          <w:sz w:val="20"/>
          <w:szCs w:val="20"/>
        </w:rPr>
        <w:t xml:space="preserve">Сброс </w:t>
      </w:r>
      <w:proofErr w:type="gramStart"/>
      <w:r w:rsidRPr="005D233D">
        <w:rPr>
          <w:rFonts w:ascii="Tahoma" w:hAnsi="Tahoma" w:cs="Tahoma"/>
          <w:sz w:val="20"/>
          <w:szCs w:val="20"/>
        </w:rPr>
        <w:t>сточных  и</w:t>
      </w:r>
      <w:proofErr w:type="gramEnd"/>
      <w:r w:rsidRPr="005D233D">
        <w:rPr>
          <w:rFonts w:ascii="Tahoma" w:hAnsi="Tahoma" w:cs="Tahoma"/>
          <w:sz w:val="20"/>
          <w:szCs w:val="20"/>
        </w:rPr>
        <w:t xml:space="preserve"> (или) дренажных вод предприятие осуществляет в р. Базаиха через водоотводные коллекторы (3 шт.), имеется разрешение на сбросы загрязняющих веществ (за исключением радиоактивных веществ) и микроорганизмов в водные объекты № 05-1/31-030 от 26.05.2017, выдано сроком до 29.03.2022 г.</w:t>
      </w:r>
      <w:r w:rsidR="00C3609C">
        <w:rPr>
          <w:rFonts w:ascii="Tahoma" w:hAnsi="Tahoma" w:cs="Tahoma"/>
          <w:sz w:val="20"/>
          <w:szCs w:val="20"/>
        </w:rPr>
        <w:t xml:space="preserve"> Сведения из разрешения на сброс:</w:t>
      </w:r>
    </w:p>
    <w:p w14:paraId="190F8681" w14:textId="65A95402" w:rsidR="00D33DF9" w:rsidRDefault="005A2FEA" w:rsidP="005D233D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6919EFF" wp14:editId="05E261FC">
            <wp:extent cx="9274105" cy="5905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92" cy="591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8B1AF" w14:textId="64724526" w:rsidR="005A2FEA" w:rsidRDefault="005A2FEA">
      <w:pPr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ED3A530" wp14:editId="6874E8DE">
            <wp:extent cx="6617970" cy="9788525"/>
            <wp:effectExtent l="0" t="4128" r="7303" b="7302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7970" cy="97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D155" w14:textId="224B1C72" w:rsidR="005A2FEA" w:rsidRDefault="005A2FEA">
      <w:pPr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2BD770" wp14:editId="38F4CC37">
            <wp:extent cx="6517005" cy="9796780"/>
            <wp:effectExtent l="0" t="1587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7005" cy="97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D222" w14:textId="4A36159B" w:rsidR="005A2FEA" w:rsidRDefault="005A2FEA">
      <w:pPr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E7B24E" wp14:editId="2EB00964">
            <wp:extent cx="6599555" cy="9819005"/>
            <wp:effectExtent l="9525" t="0" r="1270" b="127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9555" cy="98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CF14" w14:textId="1AEE800C" w:rsidR="005A2FEA" w:rsidRDefault="005A2FEA">
      <w:pPr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B2FE56" wp14:editId="4FD40900">
            <wp:extent cx="6622415" cy="9791700"/>
            <wp:effectExtent l="0" t="3492" r="3492" b="3493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241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A869" w14:textId="0C52F345" w:rsidR="005A2FEA" w:rsidRDefault="005A2FEA">
      <w:pPr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4B6133" wp14:editId="4BF2FD9B">
            <wp:extent cx="5975667" cy="9447848"/>
            <wp:effectExtent l="0" t="2540" r="3810" b="381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7791" cy="94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FEA" w:rsidSect="0047727E">
      <w:pgSz w:w="16838" w:h="11906" w:orient="landscape"/>
      <w:pgMar w:top="1134" w:right="510" w:bottom="34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64EEF"/>
    <w:multiLevelType w:val="hybridMultilevel"/>
    <w:tmpl w:val="FE3ABFC0"/>
    <w:lvl w:ilvl="0" w:tplc="99DC18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31B97"/>
    <w:multiLevelType w:val="hybridMultilevel"/>
    <w:tmpl w:val="CE02B2D0"/>
    <w:lvl w:ilvl="0" w:tplc="0234D730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14BB2"/>
    <w:multiLevelType w:val="hybridMultilevel"/>
    <w:tmpl w:val="FE3ABFC0"/>
    <w:lvl w:ilvl="0" w:tplc="99DC18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F51"/>
    <w:rsid w:val="00112773"/>
    <w:rsid w:val="0015032E"/>
    <w:rsid w:val="00167EA0"/>
    <w:rsid w:val="00254B44"/>
    <w:rsid w:val="00290C9B"/>
    <w:rsid w:val="002F490D"/>
    <w:rsid w:val="0047727E"/>
    <w:rsid w:val="00512C03"/>
    <w:rsid w:val="005A2672"/>
    <w:rsid w:val="005A2FEA"/>
    <w:rsid w:val="005D233D"/>
    <w:rsid w:val="006139E9"/>
    <w:rsid w:val="007A24BD"/>
    <w:rsid w:val="009C125B"/>
    <w:rsid w:val="00A06A36"/>
    <w:rsid w:val="00A12F51"/>
    <w:rsid w:val="00B42FFC"/>
    <w:rsid w:val="00C3609C"/>
    <w:rsid w:val="00C77DB4"/>
    <w:rsid w:val="00D046EE"/>
    <w:rsid w:val="00D33DF9"/>
    <w:rsid w:val="00D46CD1"/>
    <w:rsid w:val="00D470F3"/>
    <w:rsid w:val="00D95C5B"/>
    <w:rsid w:val="00DC188C"/>
    <w:rsid w:val="00F7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24760"/>
  <w15:chartTrackingRefBased/>
  <w15:docId w15:val="{FF86E920-11EF-4570-80F5-29FAD12C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188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DB4"/>
    <w:pPr>
      <w:ind w:left="720"/>
      <w:contextualSpacing/>
    </w:pPr>
  </w:style>
  <w:style w:type="table" w:styleId="a4">
    <w:name w:val="Table Grid"/>
    <w:basedOn w:val="a1"/>
    <w:uiPriority w:val="39"/>
    <w:rsid w:val="00167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42FFC"/>
    <w:rPr>
      <w:strike w:val="0"/>
      <w:dstrike w:val="0"/>
      <w:color w:val="F65400"/>
      <w:u w:val="none"/>
      <w:effect w:val="none"/>
    </w:rPr>
  </w:style>
  <w:style w:type="character" w:styleId="a6">
    <w:name w:val="Emphasis"/>
    <w:basedOn w:val="a0"/>
    <w:uiPriority w:val="20"/>
    <w:qFormat/>
    <w:rsid w:val="00B42FFC"/>
    <w:rPr>
      <w:i/>
      <w:iCs/>
    </w:rPr>
  </w:style>
  <w:style w:type="character" w:styleId="a7">
    <w:name w:val="Unresolved Mention"/>
    <w:basedOn w:val="a0"/>
    <w:uiPriority w:val="99"/>
    <w:semiHidden/>
    <w:unhideWhenUsed/>
    <w:rsid w:val="005A2672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512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12C0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4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Наталья Владимировна</dc:creator>
  <cp:keywords/>
  <dc:description/>
  <cp:lastModifiedBy>Гомер Татьяна Олеговна</cp:lastModifiedBy>
  <cp:revision>3</cp:revision>
  <cp:lastPrinted>2020-01-27T04:00:00Z</cp:lastPrinted>
  <dcterms:created xsi:type="dcterms:W3CDTF">2020-01-27T03:56:00Z</dcterms:created>
  <dcterms:modified xsi:type="dcterms:W3CDTF">2020-01-27T04:00:00Z</dcterms:modified>
</cp:coreProperties>
</file>